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35D1" w:rsidRPr="008D2999" w:rsidRDefault="002035D1" w:rsidP="003D329A">
      <w:pPr>
        <w:pStyle w:val="BodyText"/>
        <w:spacing w:before="0"/>
        <w:rPr>
          <w:b/>
        </w:rPr>
      </w:pPr>
    </w:p>
    <w:p w:rsidR="00661A02" w:rsidRDefault="00661A02" w:rsidP="003D329A">
      <w:pPr>
        <w:pStyle w:val="BodyText"/>
        <w:spacing w:before="0"/>
        <w:rPr>
          <w:b/>
          <w:lang w:val="en-US"/>
        </w:rPr>
      </w:pPr>
    </w:p>
    <w:p w:rsidR="002035D1" w:rsidRPr="008D2999" w:rsidRDefault="002035D1" w:rsidP="003D329A">
      <w:pPr>
        <w:pStyle w:val="BodyText"/>
        <w:spacing w:before="0"/>
        <w:rPr>
          <w:b/>
        </w:rPr>
      </w:pPr>
      <w:r w:rsidRPr="008D2999">
        <w:rPr>
          <w:b/>
        </w:rPr>
        <w:t>ОДОБРЯВАМ:</w:t>
      </w:r>
    </w:p>
    <w:p w:rsidR="002035D1" w:rsidRPr="008D2999" w:rsidRDefault="002035D1" w:rsidP="003D329A">
      <w:pPr>
        <w:pStyle w:val="BodyText"/>
        <w:spacing w:before="0"/>
        <w:rPr>
          <w:b/>
        </w:rPr>
      </w:pPr>
      <w:r w:rsidRPr="008D2999">
        <w:rPr>
          <w:b/>
        </w:rPr>
        <w:t>ИНЖ. НИКОЛАЙ НИКОЛОВ</w:t>
      </w:r>
    </w:p>
    <w:p w:rsidR="002035D1" w:rsidRPr="008D2999" w:rsidRDefault="002035D1" w:rsidP="003D329A">
      <w:pPr>
        <w:pStyle w:val="BodyText"/>
        <w:spacing w:before="0"/>
        <w:rPr>
          <w:b/>
        </w:rPr>
      </w:pPr>
      <w:r w:rsidRPr="008D2999">
        <w:rPr>
          <w:b/>
        </w:rPr>
        <w:t>ИЗПЪЛНИТЕЛЕН ДИРЕКТОР</w:t>
      </w:r>
    </w:p>
    <w:p w:rsidR="004B7C1E" w:rsidRPr="008D2999" w:rsidRDefault="004B7C1E" w:rsidP="003D329A">
      <w:pPr>
        <w:pStyle w:val="BodyText"/>
        <w:spacing w:before="0"/>
        <w:rPr>
          <w:lang w:val="en-US"/>
        </w:rPr>
      </w:pPr>
    </w:p>
    <w:p w:rsidR="004B7C1E" w:rsidRPr="008D2999" w:rsidRDefault="004B7C1E" w:rsidP="003D329A">
      <w:pPr>
        <w:pStyle w:val="BodyText"/>
        <w:spacing w:before="0"/>
        <w:rPr>
          <w:lang w:val="en-US"/>
        </w:rPr>
      </w:pPr>
    </w:p>
    <w:p w:rsidR="002035D1" w:rsidRPr="008D2999" w:rsidRDefault="002035D1" w:rsidP="003D329A">
      <w:pPr>
        <w:pStyle w:val="Heading"/>
        <w:spacing w:before="0"/>
        <w:rPr>
          <w:sz w:val="36"/>
          <w:szCs w:val="36"/>
        </w:rPr>
      </w:pPr>
    </w:p>
    <w:p w:rsidR="002035D1" w:rsidRPr="008D2999" w:rsidRDefault="002035D1" w:rsidP="003D329A">
      <w:pPr>
        <w:pStyle w:val="Heading"/>
        <w:spacing w:before="0"/>
        <w:rPr>
          <w:sz w:val="36"/>
          <w:szCs w:val="36"/>
        </w:rPr>
      </w:pPr>
    </w:p>
    <w:p w:rsidR="002F113F" w:rsidRPr="008D2999" w:rsidRDefault="002F113F" w:rsidP="003D329A">
      <w:pPr>
        <w:pStyle w:val="Heading"/>
        <w:spacing w:before="0"/>
        <w:rPr>
          <w:sz w:val="44"/>
          <w:szCs w:val="44"/>
        </w:rPr>
      </w:pPr>
      <w:r w:rsidRPr="008D2999">
        <w:rPr>
          <w:sz w:val="44"/>
          <w:szCs w:val="44"/>
        </w:rPr>
        <w:t>Д О К У М Е Н Т А Ц И Я</w:t>
      </w:r>
    </w:p>
    <w:p w:rsidR="002F113F" w:rsidRPr="008D2999" w:rsidRDefault="002F113F" w:rsidP="003D329A">
      <w:pPr>
        <w:pStyle w:val="Title-head-text"/>
        <w:spacing w:before="0"/>
        <w:ind w:left="567"/>
        <w:rPr>
          <w:rFonts w:ascii="Times New Roman" w:hAnsi="Times New Roman" w:cs="Times New Roman"/>
          <w:sz w:val="24"/>
          <w:szCs w:val="24"/>
          <w:lang w:val="bg-BG"/>
        </w:rPr>
      </w:pPr>
    </w:p>
    <w:p w:rsidR="0039538C" w:rsidRPr="008D2999" w:rsidRDefault="00DF7B9D" w:rsidP="00DF7B9D">
      <w:pPr>
        <w:pStyle w:val="Heading"/>
        <w:tabs>
          <w:tab w:val="left" w:pos="6620"/>
        </w:tabs>
        <w:spacing w:before="0"/>
        <w:jc w:val="left"/>
      </w:pPr>
      <w:r>
        <w:tab/>
      </w:r>
    </w:p>
    <w:p w:rsidR="00B54CE7" w:rsidRPr="0058421F" w:rsidRDefault="002F113F" w:rsidP="003D329A">
      <w:pPr>
        <w:pStyle w:val="Title-head-text"/>
        <w:spacing w:before="0"/>
        <w:rPr>
          <w:rFonts w:ascii="Times New Roman" w:hAnsi="Times New Roman" w:cs="Times New Roman"/>
          <w:b w:val="0"/>
          <w:sz w:val="24"/>
          <w:szCs w:val="24"/>
          <w:lang w:val="bg-BG"/>
        </w:rPr>
      </w:pPr>
      <w:r w:rsidRPr="0058421F">
        <w:rPr>
          <w:rFonts w:ascii="Times New Roman" w:hAnsi="Times New Roman" w:cs="Times New Roman"/>
          <w:b w:val="0"/>
          <w:sz w:val="24"/>
          <w:szCs w:val="24"/>
          <w:lang w:val="bg-BG"/>
        </w:rPr>
        <w:t xml:space="preserve">за участие в открита процедура за </w:t>
      </w:r>
      <w:r w:rsidR="00112C82" w:rsidRPr="0058421F">
        <w:rPr>
          <w:rFonts w:ascii="Times New Roman" w:hAnsi="Times New Roman" w:cs="Times New Roman"/>
          <w:b w:val="0"/>
          <w:sz w:val="24"/>
          <w:szCs w:val="24"/>
          <w:lang w:val="bg-BG"/>
        </w:rPr>
        <w:t>възлагане на обществена поръчка</w:t>
      </w:r>
      <w:r w:rsidR="00B54CE7" w:rsidRPr="0058421F">
        <w:rPr>
          <w:rFonts w:ascii="Times New Roman" w:hAnsi="Times New Roman" w:cs="Times New Roman"/>
          <w:b w:val="0"/>
          <w:sz w:val="24"/>
          <w:szCs w:val="24"/>
          <w:lang w:val="bg-BG"/>
        </w:rPr>
        <w:t xml:space="preserve"> с</w:t>
      </w:r>
      <w:r w:rsidRPr="0058421F">
        <w:rPr>
          <w:rFonts w:ascii="Times New Roman" w:hAnsi="Times New Roman" w:cs="Times New Roman"/>
          <w:b w:val="0"/>
          <w:sz w:val="24"/>
          <w:szCs w:val="24"/>
          <w:lang w:val="bg-BG"/>
        </w:rPr>
        <w:t xml:space="preserve"> предмет:</w:t>
      </w:r>
      <w:r w:rsidR="00DF4BD8" w:rsidRPr="0058421F">
        <w:rPr>
          <w:rFonts w:ascii="Times New Roman" w:hAnsi="Times New Roman" w:cs="Times New Roman"/>
          <w:b w:val="0"/>
          <w:sz w:val="24"/>
          <w:szCs w:val="24"/>
          <w:lang w:val="en-US"/>
        </w:rPr>
        <w:t xml:space="preserve"> </w:t>
      </w:r>
    </w:p>
    <w:p w:rsidR="00B54CE7" w:rsidRPr="0058421F" w:rsidRDefault="00B54CE7" w:rsidP="00B54CE7">
      <w:pPr>
        <w:pStyle w:val="Heading"/>
      </w:pPr>
    </w:p>
    <w:p w:rsidR="00B54CE7" w:rsidRPr="0058421F" w:rsidRDefault="00B54CE7" w:rsidP="003D329A">
      <w:pPr>
        <w:pStyle w:val="Title-head-text"/>
        <w:spacing w:before="0"/>
        <w:rPr>
          <w:rFonts w:ascii="Times New Roman" w:hAnsi="Times New Roman" w:cs="Times New Roman"/>
          <w:sz w:val="24"/>
          <w:szCs w:val="24"/>
          <w:lang w:val="bg-BG"/>
        </w:rPr>
      </w:pPr>
      <w:r w:rsidRPr="0058421F">
        <w:rPr>
          <w:rFonts w:ascii="Times New Roman" w:hAnsi="Times New Roman" w:cs="Times New Roman"/>
          <w:sz w:val="24"/>
          <w:szCs w:val="24"/>
          <w:lang w:val="bg-BG"/>
        </w:rPr>
        <w:t>„</w:t>
      </w:r>
      <w:r w:rsidR="00331174" w:rsidRPr="0058421F">
        <w:rPr>
          <w:rFonts w:ascii="Times New Roman" w:hAnsi="Times New Roman" w:cs="Times New Roman"/>
          <w:sz w:val="24"/>
          <w:szCs w:val="24"/>
          <w:lang w:val="bg-BG"/>
        </w:rPr>
        <w:t>Доставка на противоградови ракети, в</w:t>
      </w:r>
      <w:r w:rsidRPr="0058421F">
        <w:rPr>
          <w:rFonts w:ascii="Times New Roman" w:hAnsi="Times New Roman" w:cs="Times New Roman"/>
          <w:sz w:val="24"/>
          <w:szCs w:val="24"/>
          <w:lang w:val="bg-BG"/>
        </w:rPr>
        <w:t>ключваща две обособени позиции</w:t>
      </w:r>
      <w:r w:rsidR="008202E4" w:rsidRPr="0058421F">
        <w:rPr>
          <w:rFonts w:ascii="Times New Roman" w:hAnsi="Times New Roman" w:cs="Times New Roman"/>
          <w:sz w:val="24"/>
          <w:szCs w:val="24"/>
          <w:lang w:val="bg-BG"/>
        </w:rPr>
        <w:t>, както следва</w:t>
      </w:r>
      <w:r w:rsidRPr="0058421F">
        <w:rPr>
          <w:rFonts w:ascii="Times New Roman" w:hAnsi="Times New Roman" w:cs="Times New Roman"/>
          <w:sz w:val="24"/>
          <w:szCs w:val="24"/>
          <w:lang w:val="bg-BG"/>
        </w:rPr>
        <w:t xml:space="preserve">: </w:t>
      </w:r>
    </w:p>
    <w:p w:rsidR="00B54CE7" w:rsidRPr="0058421F" w:rsidRDefault="00B54CE7" w:rsidP="003D329A">
      <w:pPr>
        <w:pStyle w:val="Title-head-text"/>
        <w:spacing w:before="0"/>
        <w:rPr>
          <w:rFonts w:ascii="Times New Roman" w:hAnsi="Times New Roman" w:cs="Times New Roman"/>
          <w:sz w:val="24"/>
          <w:szCs w:val="24"/>
          <w:lang w:val="bg-BG"/>
        </w:rPr>
      </w:pPr>
      <w:r w:rsidRPr="0058421F">
        <w:rPr>
          <w:rFonts w:ascii="Times New Roman" w:hAnsi="Times New Roman" w:cs="Times New Roman"/>
          <w:sz w:val="24"/>
          <w:szCs w:val="24"/>
          <w:lang w:val="bg-BG"/>
        </w:rPr>
        <w:t>1. Доставка на противоградови ракети с далечина на полета в точката на самоликвидация по „</w:t>
      </w:r>
      <w:r w:rsidRPr="0058421F">
        <w:rPr>
          <w:rFonts w:ascii="Times New Roman" w:hAnsi="Times New Roman" w:cs="Times New Roman"/>
          <w:sz w:val="24"/>
          <w:szCs w:val="24"/>
          <w:lang w:val="en-US"/>
        </w:rPr>
        <w:t>X</w:t>
      </w:r>
      <w:r w:rsidRPr="0058421F">
        <w:rPr>
          <w:rFonts w:ascii="Times New Roman" w:hAnsi="Times New Roman" w:cs="Times New Roman"/>
          <w:sz w:val="24"/>
          <w:szCs w:val="24"/>
          <w:lang w:val="bg-BG"/>
        </w:rPr>
        <w:t>“ 6000-6500 м., при елевация 55</w:t>
      </w:r>
      <w:r w:rsidRPr="0058421F">
        <w:rPr>
          <w:rFonts w:ascii="Times New Roman" w:hAnsi="Times New Roman" w:cs="Times New Roman"/>
          <w:sz w:val="24"/>
          <w:szCs w:val="24"/>
          <w:vertAlign w:val="superscript"/>
          <w:lang w:val="bg-BG"/>
        </w:rPr>
        <w:t>º</w:t>
      </w:r>
      <w:r w:rsidRPr="0058421F">
        <w:rPr>
          <w:rFonts w:ascii="Times New Roman" w:hAnsi="Times New Roman" w:cs="Times New Roman"/>
          <w:sz w:val="24"/>
          <w:szCs w:val="24"/>
          <w:lang w:val="bg-BG"/>
        </w:rPr>
        <w:t xml:space="preserve"> и надморска височина 0 м.; </w:t>
      </w:r>
    </w:p>
    <w:p w:rsidR="002F113F" w:rsidRPr="00B54CE7" w:rsidRDefault="00B54CE7" w:rsidP="003D329A">
      <w:pPr>
        <w:pStyle w:val="Title-head-text"/>
        <w:spacing w:before="0"/>
        <w:rPr>
          <w:rFonts w:ascii="Times New Roman" w:hAnsi="Times New Roman" w:cs="Times New Roman"/>
          <w:sz w:val="24"/>
          <w:szCs w:val="24"/>
          <w:lang w:val="bg-BG" w:eastAsia="bg-BG"/>
        </w:rPr>
      </w:pPr>
      <w:r w:rsidRPr="0058421F">
        <w:rPr>
          <w:rFonts w:ascii="Times New Roman" w:hAnsi="Times New Roman" w:cs="Times New Roman"/>
          <w:sz w:val="24"/>
          <w:szCs w:val="24"/>
          <w:lang w:val="bg-BG"/>
        </w:rPr>
        <w:t>2. Доставка на противоградови ракети с далечина на полета в точката на самоликвидация по „X“ 7000-7400 м., при елевация 55º и надморска височина 0 м.“.</w:t>
      </w:r>
    </w:p>
    <w:p w:rsidR="002F113F" w:rsidRPr="008D2999" w:rsidRDefault="002F113F" w:rsidP="003D329A">
      <w:pPr>
        <w:pStyle w:val="Heading"/>
        <w:spacing w:before="0"/>
        <w:rPr>
          <w:sz w:val="24"/>
          <w:szCs w:val="24"/>
          <w:lang w:eastAsia="bg-BG"/>
        </w:rPr>
      </w:pPr>
    </w:p>
    <w:p w:rsidR="002F113F" w:rsidRPr="008D2999" w:rsidRDefault="002F113F" w:rsidP="003D329A">
      <w:pPr>
        <w:pStyle w:val="BodyText"/>
        <w:spacing w:before="0"/>
        <w:jc w:val="center"/>
      </w:pPr>
    </w:p>
    <w:p w:rsidR="002F113F" w:rsidRPr="008D2999" w:rsidRDefault="002F113F" w:rsidP="003D329A">
      <w:pPr>
        <w:pStyle w:val="BodyText"/>
        <w:spacing w:before="0"/>
        <w:jc w:val="center"/>
      </w:pPr>
    </w:p>
    <w:p w:rsidR="0039538C" w:rsidRPr="008D2999" w:rsidRDefault="0039538C" w:rsidP="003D329A">
      <w:pPr>
        <w:pStyle w:val="BodyText"/>
        <w:spacing w:before="0"/>
        <w:jc w:val="center"/>
        <w:rPr>
          <w:b/>
          <w:bCs/>
        </w:rPr>
      </w:pPr>
    </w:p>
    <w:p w:rsidR="002035D1" w:rsidRPr="008D2999" w:rsidRDefault="002035D1" w:rsidP="003D329A">
      <w:pPr>
        <w:pStyle w:val="BodyText"/>
        <w:spacing w:before="0"/>
        <w:jc w:val="center"/>
        <w:rPr>
          <w:b/>
          <w:bCs/>
        </w:rPr>
      </w:pPr>
    </w:p>
    <w:p w:rsidR="0039538C" w:rsidRPr="008D2999" w:rsidRDefault="0039538C" w:rsidP="003D329A">
      <w:pPr>
        <w:pStyle w:val="BodyText"/>
        <w:spacing w:before="0"/>
        <w:jc w:val="center"/>
        <w:rPr>
          <w:b/>
          <w:bCs/>
        </w:rPr>
      </w:pPr>
    </w:p>
    <w:p w:rsidR="0039538C" w:rsidRPr="008D2999" w:rsidRDefault="0039538C" w:rsidP="003D329A">
      <w:pPr>
        <w:pStyle w:val="BodyText"/>
        <w:spacing w:before="0"/>
        <w:jc w:val="center"/>
        <w:rPr>
          <w:b/>
          <w:bCs/>
        </w:rPr>
      </w:pPr>
    </w:p>
    <w:p w:rsidR="0039538C" w:rsidRPr="008D2999" w:rsidRDefault="0039538C" w:rsidP="003D329A">
      <w:pPr>
        <w:pStyle w:val="BodyText"/>
        <w:spacing w:before="0"/>
        <w:jc w:val="center"/>
        <w:rPr>
          <w:b/>
          <w:bCs/>
        </w:rPr>
      </w:pPr>
    </w:p>
    <w:p w:rsidR="00412AEA" w:rsidRPr="008D2999" w:rsidRDefault="00412AEA" w:rsidP="003D329A">
      <w:pPr>
        <w:pStyle w:val="BodyText"/>
        <w:spacing w:before="0"/>
        <w:jc w:val="center"/>
        <w:rPr>
          <w:b/>
          <w:bCs/>
        </w:rPr>
      </w:pPr>
    </w:p>
    <w:p w:rsidR="00412AEA" w:rsidRPr="008D2999" w:rsidRDefault="00412AEA" w:rsidP="003D329A">
      <w:pPr>
        <w:pStyle w:val="BodyText"/>
        <w:spacing w:before="0"/>
        <w:jc w:val="center"/>
        <w:rPr>
          <w:b/>
          <w:bCs/>
        </w:rPr>
      </w:pPr>
    </w:p>
    <w:p w:rsidR="00412AEA" w:rsidRPr="008D2999" w:rsidRDefault="00412AEA" w:rsidP="003D329A">
      <w:pPr>
        <w:pStyle w:val="BodyText"/>
        <w:spacing w:before="0"/>
        <w:jc w:val="center"/>
        <w:rPr>
          <w:b/>
          <w:bCs/>
        </w:rPr>
      </w:pPr>
    </w:p>
    <w:p w:rsidR="00412AEA" w:rsidRPr="008D2999" w:rsidRDefault="00412AEA" w:rsidP="003D329A">
      <w:pPr>
        <w:pStyle w:val="BodyText"/>
        <w:spacing w:before="0"/>
        <w:jc w:val="center"/>
        <w:rPr>
          <w:b/>
          <w:bCs/>
        </w:rPr>
      </w:pPr>
    </w:p>
    <w:p w:rsidR="00412AEA" w:rsidRPr="008D2999" w:rsidRDefault="00412AEA" w:rsidP="003D329A">
      <w:pPr>
        <w:pStyle w:val="BodyText"/>
        <w:spacing w:before="0"/>
        <w:jc w:val="center"/>
        <w:rPr>
          <w:b/>
          <w:bCs/>
        </w:rPr>
      </w:pPr>
    </w:p>
    <w:p w:rsidR="00726CCF" w:rsidRDefault="00726CCF" w:rsidP="00726CCF">
      <w:pPr>
        <w:pStyle w:val="BodyText"/>
        <w:spacing w:before="0"/>
        <w:jc w:val="left"/>
        <w:rPr>
          <w:bCs/>
        </w:rPr>
      </w:pPr>
    </w:p>
    <w:p w:rsidR="000375FF" w:rsidRDefault="000375FF" w:rsidP="003D329A">
      <w:pPr>
        <w:pStyle w:val="BodyText"/>
        <w:spacing w:before="0"/>
        <w:jc w:val="center"/>
        <w:rPr>
          <w:b/>
          <w:bCs/>
        </w:rPr>
      </w:pPr>
    </w:p>
    <w:p w:rsidR="00206E55" w:rsidRDefault="00206E55" w:rsidP="003D329A">
      <w:pPr>
        <w:pStyle w:val="BodyText"/>
        <w:spacing w:before="0"/>
        <w:jc w:val="center"/>
        <w:rPr>
          <w:b/>
          <w:bCs/>
        </w:rPr>
      </w:pPr>
    </w:p>
    <w:p w:rsidR="00206E55" w:rsidRDefault="00206E55" w:rsidP="003D329A">
      <w:pPr>
        <w:pStyle w:val="BodyText"/>
        <w:spacing w:before="0"/>
        <w:jc w:val="center"/>
        <w:rPr>
          <w:b/>
          <w:bCs/>
        </w:rPr>
      </w:pPr>
    </w:p>
    <w:p w:rsidR="00206E55" w:rsidRDefault="00206E55" w:rsidP="003D329A">
      <w:pPr>
        <w:pStyle w:val="BodyText"/>
        <w:spacing w:before="0"/>
        <w:jc w:val="center"/>
        <w:rPr>
          <w:b/>
          <w:bCs/>
        </w:rPr>
      </w:pPr>
    </w:p>
    <w:p w:rsidR="00206E55" w:rsidRDefault="00206E55" w:rsidP="003D329A">
      <w:pPr>
        <w:pStyle w:val="BodyText"/>
        <w:spacing w:before="0"/>
        <w:jc w:val="center"/>
        <w:rPr>
          <w:b/>
          <w:bCs/>
        </w:rPr>
      </w:pPr>
    </w:p>
    <w:p w:rsidR="00206E55" w:rsidRDefault="00206E55" w:rsidP="003D329A">
      <w:pPr>
        <w:pStyle w:val="BodyText"/>
        <w:spacing w:before="0"/>
        <w:jc w:val="center"/>
        <w:rPr>
          <w:b/>
          <w:bCs/>
        </w:rPr>
      </w:pPr>
    </w:p>
    <w:p w:rsidR="00206E55" w:rsidRDefault="00206E55" w:rsidP="003D329A">
      <w:pPr>
        <w:pStyle w:val="BodyText"/>
        <w:spacing w:before="0"/>
        <w:jc w:val="center"/>
        <w:rPr>
          <w:b/>
          <w:bCs/>
        </w:rPr>
      </w:pPr>
    </w:p>
    <w:p w:rsidR="00206E55" w:rsidRDefault="00206E55" w:rsidP="003D329A">
      <w:pPr>
        <w:pStyle w:val="BodyText"/>
        <w:spacing w:before="0"/>
        <w:jc w:val="center"/>
        <w:rPr>
          <w:b/>
          <w:bCs/>
        </w:rPr>
      </w:pPr>
    </w:p>
    <w:p w:rsidR="00206E55" w:rsidRDefault="00206E55" w:rsidP="003D329A">
      <w:pPr>
        <w:pStyle w:val="BodyText"/>
        <w:spacing w:before="0"/>
        <w:jc w:val="center"/>
        <w:rPr>
          <w:b/>
          <w:bCs/>
        </w:rPr>
      </w:pPr>
    </w:p>
    <w:p w:rsidR="00206E55" w:rsidRDefault="00206E55" w:rsidP="003D329A">
      <w:pPr>
        <w:pStyle w:val="BodyText"/>
        <w:spacing w:before="0"/>
        <w:jc w:val="center"/>
        <w:rPr>
          <w:b/>
          <w:bCs/>
        </w:rPr>
      </w:pPr>
    </w:p>
    <w:p w:rsidR="00206E55" w:rsidRDefault="00206E55" w:rsidP="003D329A">
      <w:pPr>
        <w:pStyle w:val="BodyText"/>
        <w:spacing w:before="0"/>
        <w:jc w:val="center"/>
        <w:rPr>
          <w:b/>
          <w:bCs/>
        </w:rPr>
      </w:pPr>
    </w:p>
    <w:p w:rsidR="00726CCF" w:rsidRDefault="00726CCF" w:rsidP="003D329A">
      <w:pPr>
        <w:pStyle w:val="BodyText"/>
        <w:spacing w:before="0"/>
        <w:jc w:val="center"/>
        <w:rPr>
          <w:b/>
          <w:bCs/>
        </w:rPr>
      </w:pPr>
    </w:p>
    <w:p w:rsidR="00726CCF" w:rsidRDefault="00726CCF" w:rsidP="003D329A">
      <w:pPr>
        <w:pStyle w:val="BodyText"/>
        <w:spacing w:before="0"/>
        <w:jc w:val="center"/>
        <w:rPr>
          <w:b/>
          <w:bCs/>
        </w:rPr>
      </w:pPr>
    </w:p>
    <w:p w:rsidR="002F113F" w:rsidRPr="008D2999" w:rsidRDefault="002F113F" w:rsidP="003D329A">
      <w:pPr>
        <w:pStyle w:val="BodyText"/>
        <w:spacing w:before="0"/>
        <w:jc w:val="center"/>
        <w:rPr>
          <w:b/>
          <w:bCs/>
        </w:rPr>
      </w:pPr>
      <w:r w:rsidRPr="008D2999">
        <w:rPr>
          <w:b/>
          <w:bCs/>
        </w:rPr>
        <w:t>София, 201</w:t>
      </w:r>
      <w:r w:rsidR="00ED3622" w:rsidRPr="008D2999">
        <w:rPr>
          <w:b/>
          <w:bCs/>
        </w:rPr>
        <w:t>5</w:t>
      </w:r>
      <w:r w:rsidRPr="008D2999">
        <w:rPr>
          <w:b/>
          <w:bCs/>
        </w:rPr>
        <w:t xml:space="preserve"> г.</w:t>
      </w:r>
    </w:p>
    <w:p w:rsidR="002F113F" w:rsidRPr="008D2999" w:rsidRDefault="002F113F" w:rsidP="003D329A">
      <w:pPr>
        <w:spacing w:before="0"/>
        <w:sectPr w:rsidR="002F113F" w:rsidRPr="008D2999" w:rsidSect="004B7C1E">
          <w:footerReference w:type="default" r:id="rId9"/>
          <w:headerReference w:type="first" r:id="rId10"/>
          <w:pgSz w:w="11906" w:h="16838"/>
          <w:pgMar w:top="1134" w:right="1134" w:bottom="1134" w:left="1134" w:header="284" w:footer="356" w:gutter="0"/>
          <w:cols w:space="720"/>
          <w:titlePg/>
          <w:docGrid w:linePitch="360"/>
        </w:sectPr>
      </w:pPr>
    </w:p>
    <w:p w:rsidR="000375FF" w:rsidRPr="00F266AE" w:rsidRDefault="00F266AE" w:rsidP="000375FF">
      <w:pPr>
        <w:pStyle w:val="TOC2"/>
        <w:tabs>
          <w:tab w:val="right" w:leader="dot" w:pos="9628"/>
        </w:tabs>
        <w:spacing w:before="0"/>
        <w:rPr>
          <w:rFonts w:eastAsiaTheme="minorEastAsia"/>
          <w:noProof/>
          <w:lang w:eastAsia="bg-BG"/>
        </w:rPr>
      </w:pPr>
      <w:r w:rsidRPr="007C10F0">
        <w:rPr>
          <w:b/>
          <w:bCs/>
        </w:rPr>
        <w:lastRenderedPageBreak/>
        <w:t>СЪДЪРЖАНИЕ:</w:t>
      </w:r>
    </w:p>
    <w:sdt>
      <w:sdtPr>
        <w:rPr>
          <w:rFonts w:ascii="Times New Roman" w:eastAsia="MS Mincho" w:hAnsi="Times New Roman" w:cs="Times New Roman"/>
          <w:b w:val="0"/>
          <w:bCs w:val="0"/>
          <w:color w:val="auto"/>
          <w:sz w:val="24"/>
          <w:szCs w:val="24"/>
          <w:lang w:val="bg-BG" w:eastAsia="zh-CN"/>
        </w:rPr>
        <w:id w:val="488524511"/>
        <w:docPartObj>
          <w:docPartGallery w:val="Table of Contents"/>
          <w:docPartUnique/>
        </w:docPartObj>
      </w:sdtPr>
      <w:sdtEndPr>
        <w:rPr>
          <w:noProof/>
        </w:rPr>
      </w:sdtEndPr>
      <w:sdtContent>
        <w:p w:rsidR="00A77CB2" w:rsidRDefault="00807636" w:rsidP="00807636">
          <w:pPr>
            <w:pStyle w:val="TOCHeading"/>
            <w:tabs>
              <w:tab w:val="center" w:pos="4819"/>
            </w:tabs>
          </w:pPr>
          <w:r>
            <w:rPr>
              <w:rFonts w:ascii="Times New Roman" w:eastAsia="MS Mincho" w:hAnsi="Times New Roman" w:cs="Times New Roman"/>
              <w:b w:val="0"/>
              <w:bCs w:val="0"/>
              <w:color w:val="auto"/>
              <w:sz w:val="24"/>
              <w:szCs w:val="24"/>
              <w:lang w:val="bg-BG" w:eastAsia="zh-CN"/>
            </w:rPr>
            <w:tab/>
          </w:r>
        </w:p>
        <w:p w:rsidR="00582527" w:rsidRDefault="00A77CB2">
          <w:pPr>
            <w:pStyle w:val="TOC1"/>
            <w:tabs>
              <w:tab w:val="right" w:leader="dot" w:pos="9628"/>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bookmarkStart w:id="0" w:name="_GoBack"/>
          <w:bookmarkEnd w:id="0"/>
          <w:r w:rsidR="00582527" w:rsidRPr="00FA571A">
            <w:rPr>
              <w:rStyle w:val="Hyperlink"/>
              <w:noProof/>
            </w:rPr>
            <w:fldChar w:fldCharType="begin"/>
          </w:r>
          <w:r w:rsidR="00582527" w:rsidRPr="00FA571A">
            <w:rPr>
              <w:rStyle w:val="Hyperlink"/>
              <w:noProof/>
            </w:rPr>
            <w:instrText xml:space="preserve"> </w:instrText>
          </w:r>
          <w:r w:rsidR="00582527">
            <w:rPr>
              <w:noProof/>
            </w:rPr>
            <w:instrText>HYPERLINK \l "_Toc431287374"</w:instrText>
          </w:r>
          <w:r w:rsidR="00582527" w:rsidRPr="00FA571A">
            <w:rPr>
              <w:rStyle w:val="Hyperlink"/>
              <w:noProof/>
            </w:rPr>
            <w:instrText xml:space="preserve"> </w:instrText>
          </w:r>
          <w:r w:rsidR="00582527" w:rsidRPr="00FA571A">
            <w:rPr>
              <w:rStyle w:val="Hyperlink"/>
              <w:noProof/>
            </w:rPr>
          </w:r>
          <w:r w:rsidR="00582527" w:rsidRPr="00FA571A">
            <w:rPr>
              <w:rStyle w:val="Hyperlink"/>
              <w:noProof/>
            </w:rPr>
            <w:fldChar w:fldCharType="separate"/>
          </w:r>
          <w:r w:rsidR="00582527" w:rsidRPr="00FA571A">
            <w:rPr>
              <w:rStyle w:val="Hyperlink"/>
              <w:noProof/>
            </w:rPr>
            <w:t>I. РЕШЕНИЕ ЗА ОТКРИВАНЕ НА ПРОЦЕДУРАТА</w:t>
          </w:r>
          <w:r w:rsidR="00582527">
            <w:rPr>
              <w:noProof/>
              <w:webHidden/>
            </w:rPr>
            <w:tab/>
          </w:r>
          <w:r w:rsidR="00582527">
            <w:rPr>
              <w:noProof/>
              <w:webHidden/>
            </w:rPr>
            <w:fldChar w:fldCharType="begin"/>
          </w:r>
          <w:r w:rsidR="00582527">
            <w:rPr>
              <w:noProof/>
              <w:webHidden/>
            </w:rPr>
            <w:instrText xml:space="preserve"> PAGEREF _Toc431287374 \h </w:instrText>
          </w:r>
          <w:r w:rsidR="00582527">
            <w:rPr>
              <w:noProof/>
              <w:webHidden/>
            </w:rPr>
          </w:r>
          <w:r w:rsidR="00582527">
            <w:rPr>
              <w:noProof/>
              <w:webHidden/>
            </w:rPr>
            <w:fldChar w:fldCharType="separate"/>
          </w:r>
          <w:r w:rsidR="00582527">
            <w:rPr>
              <w:noProof/>
              <w:webHidden/>
            </w:rPr>
            <w:t>4</w:t>
          </w:r>
          <w:r w:rsidR="00582527">
            <w:rPr>
              <w:noProof/>
              <w:webHidden/>
            </w:rPr>
            <w:fldChar w:fldCharType="end"/>
          </w:r>
          <w:r w:rsidR="00582527" w:rsidRPr="00FA571A">
            <w:rPr>
              <w:rStyle w:val="Hyperlink"/>
              <w:noProof/>
            </w:rPr>
            <w:fldChar w:fldCharType="end"/>
          </w:r>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375" w:history="1">
            <w:r w:rsidRPr="00FA571A">
              <w:rPr>
                <w:rStyle w:val="Hyperlink"/>
                <w:noProof/>
              </w:rPr>
              <w:t>II. ОБЯВЛЕНИЕ ЗА ОБЩЕСТВЕНАТА ПОРЪЧКА</w:t>
            </w:r>
            <w:r>
              <w:rPr>
                <w:noProof/>
                <w:webHidden/>
              </w:rPr>
              <w:tab/>
            </w:r>
            <w:r>
              <w:rPr>
                <w:noProof/>
                <w:webHidden/>
              </w:rPr>
              <w:fldChar w:fldCharType="begin"/>
            </w:r>
            <w:r>
              <w:rPr>
                <w:noProof/>
                <w:webHidden/>
              </w:rPr>
              <w:instrText xml:space="preserve"> PAGEREF _Toc431287375 \h </w:instrText>
            </w:r>
            <w:r>
              <w:rPr>
                <w:noProof/>
                <w:webHidden/>
              </w:rPr>
            </w:r>
            <w:r>
              <w:rPr>
                <w:noProof/>
                <w:webHidden/>
              </w:rPr>
              <w:fldChar w:fldCharType="separate"/>
            </w:r>
            <w:r>
              <w:rPr>
                <w:noProof/>
                <w:webHidden/>
              </w:rPr>
              <w:t>5</w:t>
            </w:r>
            <w:r>
              <w:rPr>
                <w:noProof/>
                <w:webHidden/>
              </w:rPr>
              <w:fldChar w:fldCharType="end"/>
            </w:r>
          </w:hyperlink>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376" w:history="1">
            <w:r w:rsidRPr="00FA571A">
              <w:rPr>
                <w:rStyle w:val="Hyperlink"/>
                <w:noProof/>
              </w:rPr>
              <w:t>III. ПЪЛНО ОПИСАНИЕ НА ПРЕДМЕТА НА ОБЩЕСТВЕНАТА ПОРЪЧКА</w:t>
            </w:r>
            <w:r>
              <w:rPr>
                <w:noProof/>
                <w:webHidden/>
              </w:rPr>
              <w:tab/>
            </w:r>
            <w:r>
              <w:rPr>
                <w:noProof/>
                <w:webHidden/>
              </w:rPr>
              <w:fldChar w:fldCharType="begin"/>
            </w:r>
            <w:r>
              <w:rPr>
                <w:noProof/>
                <w:webHidden/>
              </w:rPr>
              <w:instrText xml:space="preserve"> PAGEREF _Toc431287376 \h </w:instrText>
            </w:r>
            <w:r>
              <w:rPr>
                <w:noProof/>
                <w:webHidden/>
              </w:rPr>
            </w:r>
            <w:r>
              <w:rPr>
                <w:noProof/>
                <w:webHidden/>
              </w:rPr>
              <w:fldChar w:fldCharType="separate"/>
            </w:r>
            <w:r>
              <w:rPr>
                <w:noProof/>
                <w:webHidden/>
              </w:rPr>
              <w:t>6</w:t>
            </w:r>
            <w:r>
              <w:rPr>
                <w:noProof/>
                <w:webHidden/>
              </w:rPr>
              <w:fldChar w:fldCharType="end"/>
            </w:r>
          </w:hyperlink>
        </w:p>
        <w:p w:rsidR="00582527" w:rsidRDefault="00582527">
          <w:pPr>
            <w:pStyle w:val="TOC2"/>
            <w:tabs>
              <w:tab w:val="left" w:pos="849"/>
              <w:tab w:val="right" w:leader="dot" w:pos="9628"/>
            </w:tabs>
            <w:rPr>
              <w:rFonts w:asciiTheme="minorHAnsi" w:eastAsiaTheme="minorEastAsia" w:hAnsiTheme="minorHAnsi" w:cstheme="minorBidi"/>
              <w:noProof/>
              <w:sz w:val="22"/>
              <w:szCs w:val="22"/>
              <w:lang w:val="en-US" w:eastAsia="en-US"/>
            </w:rPr>
          </w:pPr>
          <w:hyperlink w:anchor="_Toc431287377" w:history="1">
            <w:r w:rsidRPr="00FA571A">
              <w:rPr>
                <w:rStyle w:val="Hyperlink"/>
                <w:rFonts w:eastAsia="Batang"/>
                <w:noProof/>
                <w:lang w:eastAsia="ar-SA"/>
              </w:rPr>
              <w:t>1.</w:t>
            </w:r>
            <w:r>
              <w:rPr>
                <w:rFonts w:asciiTheme="minorHAnsi" w:eastAsiaTheme="minorEastAsia" w:hAnsiTheme="minorHAnsi" w:cstheme="minorBidi"/>
                <w:noProof/>
                <w:sz w:val="22"/>
                <w:szCs w:val="22"/>
                <w:lang w:val="en-US" w:eastAsia="en-US"/>
              </w:rPr>
              <w:tab/>
            </w:r>
            <w:r w:rsidRPr="00FA571A">
              <w:rPr>
                <w:rStyle w:val="Hyperlink"/>
                <w:noProof/>
              </w:rPr>
              <w:t>Наименование на поръчката</w:t>
            </w:r>
            <w:r>
              <w:rPr>
                <w:noProof/>
                <w:webHidden/>
              </w:rPr>
              <w:tab/>
            </w:r>
            <w:r>
              <w:rPr>
                <w:noProof/>
                <w:webHidden/>
              </w:rPr>
              <w:fldChar w:fldCharType="begin"/>
            </w:r>
            <w:r>
              <w:rPr>
                <w:noProof/>
                <w:webHidden/>
              </w:rPr>
              <w:instrText xml:space="preserve"> PAGEREF _Toc431287377 \h </w:instrText>
            </w:r>
            <w:r>
              <w:rPr>
                <w:noProof/>
                <w:webHidden/>
              </w:rPr>
            </w:r>
            <w:r>
              <w:rPr>
                <w:noProof/>
                <w:webHidden/>
              </w:rPr>
              <w:fldChar w:fldCharType="separate"/>
            </w:r>
            <w:r>
              <w:rPr>
                <w:noProof/>
                <w:webHidden/>
              </w:rPr>
              <w:t>6</w:t>
            </w:r>
            <w:r>
              <w:rPr>
                <w:noProof/>
                <w:webHidden/>
              </w:rPr>
              <w:fldChar w:fldCharType="end"/>
            </w:r>
          </w:hyperlink>
        </w:p>
        <w:p w:rsidR="00582527" w:rsidRDefault="00582527">
          <w:pPr>
            <w:pStyle w:val="TOC2"/>
            <w:tabs>
              <w:tab w:val="left" w:pos="849"/>
              <w:tab w:val="right" w:leader="dot" w:pos="9628"/>
            </w:tabs>
            <w:rPr>
              <w:rFonts w:asciiTheme="minorHAnsi" w:eastAsiaTheme="minorEastAsia" w:hAnsiTheme="minorHAnsi" w:cstheme="minorBidi"/>
              <w:noProof/>
              <w:sz w:val="22"/>
              <w:szCs w:val="22"/>
              <w:lang w:val="en-US" w:eastAsia="en-US"/>
            </w:rPr>
          </w:pPr>
          <w:hyperlink w:anchor="_Toc431287378" w:history="1">
            <w:r w:rsidRPr="00FA571A">
              <w:rPr>
                <w:rStyle w:val="Hyperlink"/>
                <w:rFonts w:eastAsia="Batang"/>
                <w:noProof/>
                <w:lang w:eastAsia="ar-SA"/>
              </w:rPr>
              <w:t>2.</w:t>
            </w:r>
            <w:r>
              <w:rPr>
                <w:rFonts w:asciiTheme="minorHAnsi" w:eastAsiaTheme="minorEastAsia" w:hAnsiTheme="minorHAnsi" w:cstheme="minorBidi"/>
                <w:noProof/>
                <w:sz w:val="22"/>
                <w:szCs w:val="22"/>
                <w:lang w:val="en-US" w:eastAsia="en-US"/>
              </w:rPr>
              <w:tab/>
            </w:r>
            <w:r w:rsidRPr="00FA571A">
              <w:rPr>
                <w:rStyle w:val="Hyperlink"/>
                <w:noProof/>
              </w:rPr>
              <w:t>Обект на поръчката</w:t>
            </w:r>
            <w:r>
              <w:rPr>
                <w:noProof/>
                <w:webHidden/>
              </w:rPr>
              <w:tab/>
            </w:r>
            <w:r>
              <w:rPr>
                <w:noProof/>
                <w:webHidden/>
              </w:rPr>
              <w:fldChar w:fldCharType="begin"/>
            </w:r>
            <w:r>
              <w:rPr>
                <w:noProof/>
                <w:webHidden/>
              </w:rPr>
              <w:instrText xml:space="preserve"> PAGEREF _Toc431287378 \h </w:instrText>
            </w:r>
            <w:r>
              <w:rPr>
                <w:noProof/>
                <w:webHidden/>
              </w:rPr>
            </w:r>
            <w:r>
              <w:rPr>
                <w:noProof/>
                <w:webHidden/>
              </w:rPr>
              <w:fldChar w:fldCharType="separate"/>
            </w:r>
            <w:r>
              <w:rPr>
                <w:noProof/>
                <w:webHidden/>
              </w:rPr>
              <w:t>6</w:t>
            </w:r>
            <w:r>
              <w:rPr>
                <w:noProof/>
                <w:webHidden/>
              </w:rPr>
              <w:fldChar w:fldCharType="end"/>
            </w:r>
          </w:hyperlink>
        </w:p>
        <w:p w:rsidR="00582527" w:rsidRDefault="00582527">
          <w:pPr>
            <w:pStyle w:val="TOC2"/>
            <w:tabs>
              <w:tab w:val="left" w:pos="849"/>
              <w:tab w:val="right" w:leader="dot" w:pos="9628"/>
            </w:tabs>
            <w:rPr>
              <w:rFonts w:asciiTheme="minorHAnsi" w:eastAsiaTheme="minorEastAsia" w:hAnsiTheme="minorHAnsi" w:cstheme="minorBidi"/>
              <w:noProof/>
              <w:sz w:val="22"/>
              <w:szCs w:val="22"/>
              <w:lang w:val="en-US" w:eastAsia="en-US"/>
            </w:rPr>
          </w:pPr>
          <w:hyperlink w:anchor="_Toc431287379" w:history="1">
            <w:r w:rsidRPr="00FA571A">
              <w:rPr>
                <w:rStyle w:val="Hyperlink"/>
                <w:rFonts w:eastAsia="Batang"/>
                <w:noProof/>
                <w:lang w:eastAsia="ar-SA"/>
              </w:rPr>
              <w:t>3.</w:t>
            </w:r>
            <w:r>
              <w:rPr>
                <w:rFonts w:asciiTheme="minorHAnsi" w:eastAsiaTheme="minorEastAsia" w:hAnsiTheme="minorHAnsi" w:cstheme="minorBidi"/>
                <w:noProof/>
                <w:sz w:val="22"/>
                <w:szCs w:val="22"/>
                <w:lang w:val="en-US" w:eastAsia="en-US"/>
              </w:rPr>
              <w:tab/>
            </w:r>
            <w:r w:rsidRPr="00FA571A">
              <w:rPr>
                <w:rStyle w:val="Hyperlink"/>
                <w:noProof/>
              </w:rPr>
              <w:t>Срок за изпълнение на поръчката</w:t>
            </w:r>
            <w:r>
              <w:rPr>
                <w:noProof/>
                <w:webHidden/>
              </w:rPr>
              <w:tab/>
            </w:r>
            <w:r>
              <w:rPr>
                <w:noProof/>
                <w:webHidden/>
              </w:rPr>
              <w:fldChar w:fldCharType="begin"/>
            </w:r>
            <w:r>
              <w:rPr>
                <w:noProof/>
                <w:webHidden/>
              </w:rPr>
              <w:instrText xml:space="preserve"> PAGEREF _Toc431287379 \h </w:instrText>
            </w:r>
            <w:r>
              <w:rPr>
                <w:noProof/>
                <w:webHidden/>
              </w:rPr>
            </w:r>
            <w:r>
              <w:rPr>
                <w:noProof/>
                <w:webHidden/>
              </w:rPr>
              <w:fldChar w:fldCharType="separate"/>
            </w:r>
            <w:r>
              <w:rPr>
                <w:noProof/>
                <w:webHidden/>
              </w:rPr>
              <w:t>6</w:t>
            </w:r>
            <w:r>
              <w:rPr>
                <w:noProof/>
                <w:webHidden/>
              </w:rPr>
              <w:fldChar w:fldCharType="end"/>
            </w:r>
          </w:hyperlink>
        </w:p>
        <w:p w:rsidR="00582527" w:rsidRDefault="00582527">
          <w:pPr>
            <w:pStyle w:val="TOC2"/>
            <w:tabs>
              <w:tab w:val="left" w:pos="849"/>
              <w:tab w:val="right" w:leader="dot" w:pos="9628"/>
            </w:tabs>
            <w:rPr>
              <w:rFonts w:asciiTheme="minorHAnsi" w:eastAsiaTheme="minorEastAsia" w:hAnsiTheme="minorHAnsi" w:cstheme="minorBidi"/>
              <w:noProof/>
              <w:sz w:val="22"/>
              <w:szCs w:val="22"/>
              <w:lang w:val="en-US" w:eastAsia="en-US"/>
            </w:rPr>
          </w:pPr>
          <w:hyperlink w:anchor="_Toc431287380" w:history="1">
            <w:r w:rsidRPr="00FA571A">
              <w:rPr>
                <w:rStyle w:val="Hyperlink"/>
                <w:rFonts w:eastAsia="Batang"/>
                <w:noProof/>
                <w:lang w:eastAsia="ar-SA"/>
              </w:rPr>
              <w:t>4.</w:t>
            </w:r>
            <w:r>
              <w:rPr>
                <w:rFonts w:asciiTheme="minorHAnsi" w:eastAsiaTheme="minorEastAsia" w:hAnsiTheme="minorHAnsi" w:cstheme="minorBidi"/>
                <w:noProof/>
                <w:sz w:val="22"/>
                <w:szCs w:val="22"/>
                <w:lang w:val="en-US" w:eastAsia="en-US"/>
              </w:rPr>
              <w:tab/>
            </w:r>
            <w:r w:rsidRPr="00FA571A">
              <w:rPr>
                <w:rStyle w:val="Hyperlink"/>
                <w:noProof/>
              </w:rPr>
              <w:t>Място за изпълнение</w:t>
            </w:r>
            <w:r>
              <w:rPr>
                <w:noProof/>
                <w:webHidden/>
              </w:rPr>
              <w:tab/>
            </w:r>
            <w:r>
              <w:rPr>
                <w:noProof/>
                <w:webHidden/>
              </w:rPr>
              <w:fldChar w:fldCharType="begin"/>
            </w:r>
            <w:r>
              <w:rPr>
                <w:noProof/>
                <w:webHidden/>
              </w:rPr>
              <w:instrText xml:space="preserve"> PAGEREF _Toc431287380 \h </w:instrText>
            </w:r>
            <w:r>
              <w:rPr>
                <w:noProof/>
                <w:webHidden/>
              </w:rPr>
            </w:r>
            <w:r>
              <w:rPr>
                <w:noProof/>
                <w:webHidden/>
              </w:rPr>
              <w:fldChar w:fldCharType="separate"/>
            </w:r>
            <w:r>
              <w:rPr>
                <w:noProof/>
                <w:webHidden/>
              </w:rPr>
              <w:t>6</w:t>
            </w:r>
            <w:r>
              <w:rPr>
                <w:noProof/>
                <w:webHidden/>
              </w:rPr>
              <w:fldChar w:fldCharType="end"/>
            </w:r>
          </w:hyperlink>
        </w:p>
        <w:p w:rsidR="00582527" w:rsidRDefault="00582527">
          <w:pPr>
            <w:pStyle w:val="TOC2"/>
            <w:tabs>
              <w:tab w:val="left" w:pos="849"/>
              <w:tab w:val="right" w:leader="dot" w:pos="9628"/>
            </w:tabs>
            <w:rPr>
              <w:rFonts w:asciiTheme="minorHAnsi" w:eastAsiaTheme="minorEastAsia" w:hAnsiTheme="minorHAnsi" w:cstheme="minorBidi"/>
              <w:noProof/>
              <w:sz w:val="22"/>
              <w:szCs w:val="22"/>
              <w:lang w:val="en-US" w:eastAsia="en-US"/>
            </w:rPr>
          </w:pPr>
          <w:hyperlink w:anchor="_Toc431287381" w:history="1">
            <w:r w:rsidRPr="00FA571A">
              <w:rPr>
                <w:rStyle w:val="Hyperlink"/>
                <w:rFonts w:eastAsia="Batang"/>
                <w:noProof/>
                <w:lang w:eastAsia="ar-SA"/>
              </w:rPr>
              <w:t>5.</w:t>
            </w:r>
            <w:r>
              <w:rPr>
                <w:rFonts w:asciiTheme="minorHAnsi" w:eastAsiaTheme="minorEastAsia" w:hAnsiTheme="minorHAnsi" w:cstheme="minorBidi"/>
                <w:noProof/>
                <w:sz w:val="22"/>
                <w:szCs w:val="22"/>
                <w:lang w:val="en-US" w:eastAsia="en-US"/>
              </w:rPr>
              <w:tab/>
            </w:r>
            <w:r w:rsidRPr="00FA571A">
              <w:rPr>
                <w:rStyle w:val="Hyperlink"/>
                <w:noProof/>
              </w:rPr>
              <w:t>Обща прогнозна стойност на поръчката</w:t>
            </w:r>
            <w:r>
              <w:rPr>
                <w:noProof/>
                <w:webHidden/>
              </w:rPr>
              <w:tab/>
            </w:r>
            <w:r>
              <w:rPr>
                <w:noProof/>
                <w:webHidden/>
              </w:rPr>
              <w:fldChar w:fldCharType="begin"/>
            </w:r>
            <w:r>
              <w:rPr>
                <w:noProof/>
                <w:webHidden/>
              </w:rPr>
              <w:instrText xml:space="preserve"> PAGEREF _Toc431287381 \h </w:instrText>
            </w:r>
            <w:r>
              <w:rPr>
                <w:noProof/>
                <w:webHidden/>
              </w:rPr>
            </w:r>
            <w:r>
              <w:rPr>
                <w:noProof/>
                <w:webHidden/>
              </w:rPr>
              <w:fldChar w:fldCharType="separate"/>
            </w:r>
            <w:r>
              <w:rPr>
                <w:noProof/>
                <w:webHidden/>
              </w:rPr>
              <w:t>6</w:t>
            </w:r>
            <w:r>
              <w:rPr>
                <w:noProof/>
                <w:webHidden/>
              </w:rPr>
              <w:fldChar w:fldCharType="end"/>
            </w:r>
          </w:hyperlink>
        </w:p>
        <w:p w:rsidR="00582527" w:rsidRDefault="00582527">
          <w:pPr>
            <w:pStyle w:val="TOC2"/>
            <w:tabs>
              <w:tab w:val="left" w:pos="849"/>
              <w:tab w:val="right" w:leader="dot" w:pos="9628"/>
            </w:tabs>
            <w:rPr>
              <w:rFonts w:asciiTheme="minorHAnsi" w:eastAsiaTheme="minorEastAsia" w:hAnsiTheme="minorHAnsi" w:cstheme="minorBidi"/>
              <w:noProof/>
              <w:sz w:val="22"/>
              <w:szCs w:val="22"/>
              <w:lang w:val="en-US" w:eastAsia="en-US"/>
            </w:rPr>
          </w:pPr>
          <w:hyperlink w:anchor="_Toc431287382" w:history="1">
            <w:r w:rsidRPr="00FA571A">
              <w:rPr>
                <w:rStyle w:val="Hyperlink"/>
                <w:noProof/>
              </w:rPr>
              <w:t>6.</w:t>
            </w:r>
            <w:r>
              <w:rPr>
                <w:rFonts w:asciiTheme="minorHAnsi" w:eastAsiaTheme="minorEastAsia" w:hAnsiTheme="minorHAnsi" w:cstheme="minorBidi"/>
                <w:noProof/>
                <w:sz w:val="22"/>
                <w:szCs w:val="22"/>
                <w:lang w:val="en-US" w:eastAsia="en-US"/>
              </w:rPr>
              <w:tab/>
            </w:r>
            <w:r w:rsidRPr="00FA571A">
              <w:rPr>
                <w:rStyle w:val="Hyperlink"/>
                <w:noProof/>
              </w:rPr>
              <w:t>Критерий за оценка</w:t>
            </w:r>
            <w:r>
              <w:rPr>
                <w:noProof/>
                <w:webHidden/>
              </w:rPr>
              <w:tab/>
            </w:r>
            <w:r>
              <w:rPr>
                <w:noProof/>
                <w:webHidden/>
              </w:rPr>
              <w:fldChar w:fldCharType="begin"/>
            </w:r>
            <w:r>
              <w:rPr>
                <w:noProof/>
                <w:webHidden/>
              </w:rPr>
              <w:instrText xml:space="preserve"> PAGEREF _Toc431287382 \h </w:instrText>
            </w:r>
            <w:r>
              <w:rPr>
                <w:noProof/>
                <w:webHidden/>
              </w:rPr>
            </w:r>
            <w:r>
              <w:rPr>
                <w:noProof/>
                <w:webHidden/>
              </w:rPr>
              <w:fldChar w:fldCharType="separate"/>
            </w:r>
            <w:r>
              <w:rPr>
                <w:noProof/>
                <w:webHidden/>
              </w:rPr>
              <w:t>6</w:t>
            </w:r>
            <w:r>
              <w:rPr>
                <w:noProof/>
                <w:webHidden/>
              </w:rPr>
              <w:fldChar w:fldCharType="end"/>
            </w:r>
          </w:hyperlink>
        </w:p>
        <w:p w:rsidR="00582527" w:rsidRDefault="00582527">
          <w:pPr>
            <w:pStyle w:val="TOC2"/>
            <w:tabs>
              <w:tab w:val="left" w:pos="849"/>
              <w:tab w:val="right" w:leader="dot" w:pos="9628"/>
            </w:tabs>
            <w:rPr>
              <w:rFonts w:asciiTheme="minorHAnsi" w:eastAsiaTheme="minorEastAsia" w:hAnsiTheme="minorHAnsi" w:cstheme="minorBidi"/>
              <w:noProof/>
              <w:sz w:val="22"/>
              <w:szCs w:val="22"/>
              <w:lang w:val="en-US" w:eastAsia="en-US"/>
            </w:rPr>
          </w:pPr>
          <w:hyperlink w:anchor="_Toc431287383" w:history="1">
            <w:r w:rsidRPr="00FA571A">
              <w:rPr>
                <w:rStyle w:val="Hyperlink"/>
                <w:noProof/>
                <w:lang w:eastAsia="bg-BG"/>
              </w:rPr>
              <w:t>7.</w:t>
            </w:r>
            <w:r>
              <w:rPr>
                <w:rFonts w:asciiTheme="minorHAnsi" w:eastAsiaTheme="minorEastAsia" w:hAnsiTheme="minorHAnsi" w:cstheme="minorBidi"/>
                <w:noProof/>
                <w:sz w:val="22"/>
                <w:szCs w:val="22"/>
                <w:lang w:val="en-US" w:eastAsia="en-US"/>
              </w:rPr>
              <w:tab/>
            </w:r>
            <w:r w:rsidRPr="00FA571A">
              <w:rPr>
                <w:rStyle w:val="Hyperlink"/>
                <w:noProof/>
              </w:rPr>
              <w:t>Плащане</w:t>
            </w:r>
            <w:r>
              <w:rPr>
                <w:noProof/>
                <w:webHidden/>
              </w:rPr>
              <w:tab/>
            </w:r>
            <w:r>
              <w:rPr>
                <w:noProof/>
                <w:webHidden/>
              </w:rPr>
              <w:fldChar w:fldCharType="begin"/>
            </w:r>
            <w:r>
              <w:rPr>
                <w:noProof/>
                <w:webHidden/>
              </w:rPr>
              <w:instrText xml:space="preserve"> PAGEREF _Toc431287383 \h </w:instrText>
            </w:r>
            <w:r>
              <w:rPr>
                <w:noProof/>
                <w:webHidden/>
              </w:rPr>
            </w:r>
            <w:r>
              <w:rPr>
                <w:noProof/>
                <w:webHidden/>
              </w:rPr>
              <w:fldChar w:fldCharType="separate"/>
            </w:r>
            <w:r>
              <w:rPr>
                <w:noProof/>
                <w:webHidden/>
              </w:rPr>
              <w:t>6</w:t>
            </w:r>
            <w:r>
              <w:rPr>
                <w:noProof/>
                <w:webHidden/>
              </w:rPr>
              <w:fldChar w:fldCharType="end"/>
            </w:r>
          </w:hyperlink>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384" w:history="1">
            <w:r w:rsidRPr="00FA571A">
              <w:rPr>
                <w:rStyle w:val="Hyperlink"/>
                <w:noProof/>
              </w:rPr>
              <w:t>ІV. ТЕХНИЧЕСКИ СПЕЦИФИКАЦИИ</w:t>
            </w:r>
            <w:r>
              <w:rPr>
                <w:noProof/>
                <w:webHidden/>
              </w:rPr>
              <w:tab/>
            </w:r>
            <w:r>
              <w:rPr>
                <w:noProof/>
                <w:webHidden/>
              </w:rPr>
              <w:fldChar w:fldCharType="begin"/>
            </w:r>
            <w:r>
              <w:rPr>
                <w:noProof/>
                <w:webHidden/>
              </w:rPr>
              <w:instrText xml:space="preserve"> PAGEREF _Toc431287384 \h </w:instrText>
            </w:r>
            <w:r>
              <w:rPr>
                <w:noProof/>
                <w:webHidden/>
              </w:rPr>
            </w:r>
            <w:r>
              <w:rPr>
                <w:noProof/>
                <w:webHidden/>
              </w:rPr>
              <w:fldChar w:fldCharType="separate"/>
            </w:r>
            <w:r>
              <w:rPr>
                <w:noProof/>
                <w:webHidden/>
              </w:rPr>
              <w:t>7</w:t>
            </w:r>
            <w:r>
              <w:rPr>
                <w:noProof/>
                <w:webHidden/>
              </w:rPr>
              <w:fldChar w:fldCharType="end"/>
            </w:r>
          </w:hyperlink>
        </w:p>
        <w:p w:rsidR="00582527" w:rsidRDefault="00582527">
          <w:pPr>
            <w:pStyle w:val="TOC2"/>
            <w:tabs>
              <w:tab w:val="left" w:pos="849"/>
              <w:tab w:val="right" w:leader="dot" w:pos="9628"/>
            </w:tabs>
            <w:rPr>
              <w:rFonts w:asciiTheme="minorHAnsi" w:eastAsiaTheme="minorEastAsia" w:hAnsiTheme="minorHAnsi" w:cstheme="minorBidi"/>
              <w:noProof/>
              <w:sz w:val="22"/>
              <w:szCs w:val="22"/>
              <w:lang w:val="en-US" w:eastAsia="en-US"/>
            </w:rPr>
          </w:pPr>
          <w:hyperlink w:anchor="_Toc431287385" w:history="1">
            <w:r w:rsidRPr="00FA571A">
              <w:rPr>
                <w:rStyle w:val="Hyperlink"/>
                <w:noProof/>
              </w:rPr>
              <w:t>1.</w:t>
            </w:r>
            <w:r>
              <w:rPr>
                <w:rFonts w:asciiTheme="minorHAnsi" w:eastAsiaTheme="minorEastAsia" w:hAnsiTheme="minorHAnsi" w:cstheme="minorBidi"/>
                <w:noProof/>
                <w:sz w:val="22"/>
                <w:szCs w:val="22"/>
                <w:lang w:val="en-US" w:eastAsia="en-US"/>
              </w:rPr>
              <w:tab/>
            </w:r>
            <w:r w:rsidRPr="00FA571A">
              <w:rPr>
                <w:rStyle w:val="Hyperlink"/>
                <w:noProof/>
              </w:rPr>
              <w:t>Техническа спецификация за обособена позиция 1</w:t>
            </w:r>
            <w:r>
              <w:rPr>
                <w:noProof/>
                <w:webHidden/>
              </w:rPr>
              <w:tab/>
            </w:r>
            <w:r>
              <w:rPr>
                <w:noProof/>
                <w:webHidden/>
              </w:rPr>
              <w:fldChar w:fldCharType="begin"/>
            </w:r>
            <w:r>
              <w:rPr>
                <w:noProof/>
                <w:webHidden/>
              </w:rPr>
              <w:instrText xml:space="preserve"> PAGEREF _Toc431287385 \h </w:instrText>
            </w:r>
            <w:r>
              <w:rPr>
                <w:noProof/>
                <w:webHidden/>
              </w:rPr>
            </w:r>
            <w:r>
              <w:rPr>
                <w:noProof/>
                <w:webHidden/>
              </w:rPr>
              <w:fldChar w:fldCharType="separate"/>
            </w:r>
            <w:r>
              <w:rPr>
                <w:noProof/>
                <w:webHidden/>
              </w:rPr>
              <w:t>7</w:t>
            </w:r>
            <w:r>
              <w:rPr>
                <w:noProof/>
                <w:webHidden/>
              </w:rPr>
              <w:fldChar w:fldCharType="end"/>
            </w:r>
          </w:hyperlink>
        </w:p>
        <w:p w:rsidR="00582527" w:rsidRDefault="00582527">
          <w:pPr>
            <w:pStyle w:val="TOC2"/>
            <w:tabs>
              <w:tab w:val="left" w:pos="849"/>
              <w:tab w:val="right" w:leader="dot" w:pos="9628"/>
            </w:tabs>
            <w:rPr>
              <w:rFonts w:asciiTheme="minorHAnsi" w:eastAsiaTheme="minorEastAsia" w:hAnsiTheme="minorHAnsi" w:cstheme="minorBidi"/>
              <w:noProof/>
              <w:sz w:val="22"/>
              <w:szCs w:val="22"/>
              <w:lang w:val="en-US" w:eastAsia="en-US"/>
            </w:rPr>
          </w:pPr>
          <w:hyperlink w:anchor="_Toc431287386" w:history="1">
            <w:r w:rsidRPr="00FA571A">
              <w:rPr>
                <w:rStyle w:val="Hyperlink"/>
                <w:noProof/>
              </w:rPr>
              <w:t>2.</w:t>
            </w:r>
            <w:r>
              <w:rPr>
                <w:rFonts w:asciiTheme="minorHAnsi" w:eastAsiaTheme="minorEastAsia" w:hAnsiTheme="minorHAnsi" w:cstheme="minorBidi"/>
                <w:noProof/>
                <w:sz w:val="22"/>
                <w:szCs w:val="22"/>
                <w:lang w:val="en-US" w:eastAsia="en-US"/>
              </w:rPr>
              <w:tab/>
            </w:r>
            <w:r w:rsidRPr="00FA571A">
              <w:rPr>
                <w:rStyle w:val="Hyperlink"/>
                <w:noProof/>
              </w:rPr>
              <w:t>Техническа спецификация за обособена позиция 2</w:t>
            </w:r>
            <w:r>
              <w:rPr>
                <w:noProof/>
                <w:webHidden/>
              </w:rPr>
              <w:tab/>
            </w:r>
            <w:r>
              <w:rPr>
                <w:noProof/>
                <w:webHidden/>
              </w:rPr>
              <w:fldChar w:fldCharType="begin"/>
            </w:r>
            <w:r>
              <w:rPr>
                <w:noProof/>
                <w:webHidden/>
              </w:rPr>
              <w:instrText xml:space="preserve"> PAGEREF _Toc431287386 \h </w:instrText>
            </w:r>
            <w:r>
              <w:rPr>
                <w:noProof/>
                <w:webHidden/>
              </w:rPr>
            </w:r>
            <w:r>
              <w:rPr>
                <w:noProof/>
                <w:webHidden/>
              </w:rPr>
              <w:fldChar w:fldCharType="separate"/>
            </w:r>
            <w:r>
              <w:rPr>
                <w:noProof/>
                <w:webHidden/>
              </w:rPr>
              <w:t>8</w:t>
            </w:r>
            <w:r>
              <w:rPr>
                <w:noProof/>
                <w:webHidden/>
              </w:rPr>
              <w:fldChar w:fldCharType="end"/>
            </w:r>
          </w:hyperlink>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387" w:history="1">
            <w:r w:rsidRPr="00FA571A">
              <w:rPr>
                <w:rStyle w:val="Hyperlink"/>
                <w:noProof/>
              </w:rPr>
              <w:t>V. МЕТОДИКА ЗА ОЦЕНКА НА ОФЕРТИТЕ</w:t>
            </w:r>
            <w:r>
              <w:rPr>
                <w:noProof/>
                <w:webHidden/>
              </w:rPr>
              <w:tab/>
            </w:r>
            <w:r>
              <w:rPr>
                <w:noProof/>
                <w:webHidden/>
              </w:rPr>
              <w:fldChar w:fldCharType="begin"/>
            </w:r>
            <w:r>
              <w:rPr>
                <w:noProof/>
                <w:webHidden/>
              </w:rPr>
              <w:instrText xml:space="preserve"> PAGEREF _Toc431287387 \h </w:instrText>
            </w:r>
            <w:r>
              <w:rPr>
                <w:noProof/>
                <w:webHidden/>
              </w:rPr>
            </w:r>
            <w:r>
              <w:rPr>
                <w:noProof/>
                <w:webHidden/>
              </w:rPr>
              <w:fldChar w:fldCharType="separate"/>
            </w:r>
            <w:r>
              <w:rPr>
                <w:noProof/>
                <w:webHidden/>
              </w:rPr>
              <w:t>9</w:t>
            </w:r>
            <w:r>
              <w:rPr>
                <w:noProof/>
                <w:webHidden/>
              </w:rPr>
              <w:fldChar w:fldCharType="end"/>
            </w:r>
          </w:hyperlink>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388" w:history="1">
            <w:r w:rsidRPr="00FA571A">
              <w:rPr>
                <w:rStyle w:val="Hyperlink"/>
                <w:noProof/>
              </w:rPr>
              <w:t>VI. УКАЗАНИЯ ЗА ПОДГОТОВКА НА ОФЕРТАТА</w:t>
            </w:r>
            <w:r>
              <w:rPr>
                <w:noProof/>
                <w:webHidden/>
              </w:rPr>
              <w:tab/>
            </w:r>
            <w:r>
              <w:rPr>
                <w:noProof/>
                <w:webHidden/>
              </w:rPr>
              <w:fldChar w:fldCharType="begin"/>
            </w:r>
            <w:r>
              <w:rPr>
                <w:noProof/>
                <w:webHidden/>
              </w:rPr>
              <w:instrText xml:space="preserve"> PAGEREF _Toc431287388 \h </w:instrText>
            </w:r>
            <w:r>
              <w:rPr>
                <w:noProof/>
                <w:webHidden/>
              </w:rPr>
            </w:r>
            <w:r>
              <w:rPr>
                <w:noProof/>
                <w:webHidden/>
              </w:rPr>
              <w:fldChar w:fldCharType="separate"/>
            </w:r>
            <w:r>
              <w:rPr>
                <w:noProof/>
                <w:webHidden/>
              </w:rPr>
              <w:t>11</w:t>
            </w:r>
            <w:r>
              <w:rPr>
                <w:noProof/>
                <w:webHidden/>
              </w:rPr>
              <w:fldChar w:fldCharType="end"/>
            </w:r>
          </w:hyperlink>
        </w:p>
        <w:p w:rsidR="00582527" w:rsidRDefault="00582527">
          <w:pPr>
            <w:pStyle w:val="TOC2"/>
            <w:tabs>
              <w:tab w:val="left" w:pos="849"/>
              <w:tab w:val="right" w:leader="dot" w:pos="9628"/>
            </w:tabs>
            <w:rPr>
              <w:rFonts w:asciiTheme="minorHAnsi" w:eastAsiaTheme="minorEastAsia" w:hAnsiTheme="minorHAnsi" w:cstheme="minorBidi"/>
              <w:noProof/>
              <w:sz w:val="22"/>
              <w:szCs w:val="22"/>
              <w:lang w:val="en-US" w:eastAsia="en-US"/>
            </w:rPr>
          </w:pPr>
          <w:hyperlink w:anchor="_Toc431287392" w:history="1">
            <w:r w:rsidRPr="00FA571A">
              <w:rPr>
                <w:rStyle w:val="Hyperlink"/>
                <w:noProof/>
              </w:rPr>
              <w:t>1.</w:t>
            </w:r>
            <w:r>
              <w:rPr>
                <w:rFonts w:asciiTheme="minorHAnsi" w:eastAsiaTheme="minorEastAsia" w:hAnsiTheme="minorHAnsi" w:cstheme="minorBidi"/>
                <w:noProof/>
                <w:sz w:val="22"/>
                <w:szCs w:val="22"/>
                <w:lang w:val="en-US" w:eastAsia="en-US"/>
              </w:rPr>
              <w:tab/>
            </w:r>
            <w:r w:rsidRPr="00FA571A">
              <w:rPr>
                <w:rStyle w:val="Hyperlink"/>
                <w:noProof/>
              </w:rPr>
              <w:t>Условия за участие</w:t>
            </w:r>
            <w:r>
              <w:rPr>
                <w:noProof/>
                <w:webHidden/>
              </w:rPr>
              <w:tab/>
            </w:r>
            <w:r>
              <w:rPr>
                <w:noProof/>
                <w:webHidden/>
              </w:rPr>
              <w:fldChar w:fldCharType="begin"/>
            </w:r>
            <w:r>
              <w:rPr>
                <w:noProof/>
                <w:webHidden/>
              </w:rPr>
              <w:instrText xml:space="preserve"> PAGEREF _Toc431287392 \h </w:instrText>
            </w:r>
            <w:r>
              <w:rPr>
                <w:noProof/>
                <w:webHidden/>
              </w:rPr>
            </w:r>
            <w:r>
              <w:rPr>
                <w:noProof/>
                <w:webHidden/>
              </w:rPr>
              <w:fldChar w:fldCharType="separate"/>
            </w:r>
            <w:r>
              <w:rPr>
                <w:noProof/>
                <w:webHidden/>
              </w:rPr>
              <w:t>11</w:t>
            </w:r>
            <w:r>
              <w:rPr>
                <w:noProof/>
                <w:webHidden/>
              </w:rPr>
              <w:fldChar w:fldCharType="end"/>
            </w:r>
          </w:hyperlink>
        </w:p>
        <w:p w:rsidR="00582527" w:rsidRDefault="00582527">
          <w:pPr>
            <w:pStyle w:val="TOC3"/>
            <w:tabs>
              <w:tab w:val="right" w:leader="dot" w:pos="9628"/>
            </w:tabs>
            <w:rPr>
              <w:rFonts w:asciiTheme="minorHAnsi" w:eastAsiaTheme="minorEastAsia" w:hAnsiTheme="minorHAnsi" w:cstheme="minorBidi"/>
              <w:noProof/>
              <w:sz w:val="22"/>
              <w:szCs w:val="22"/>
              <w:lang w:val="en-US" w:eastAsia="en-US"/>
            </w:rPr>
          </w:pPr>
          <w:hyperlink w:anchor="_Toc431287393" w:history="1">
            <w:r w:rsidRPr="00FA571A">
              <w:rPr>
                <w:rStyle w:val="Hyperlink"/>
                <w:noProof/>
              </w:rPr>
              <w:t>1.1. Изисквания към участниците</w:t>
            </w:r>
            <w:r>
              <w:rPr>
                <w:noProof/>
                <w:webHidden/>
              </w:rPr>
              <w:tab/>
            </w:r>
            <w:r>
              <w:rPr>
                <w:noProof/>
                <w:webHidden/>
              </w:rPr>
              <w:fldChar w:fldCharType="begin"/>
            </w:r>
            <w:r>
              <w:rPr>
                <w:noProof/>
                <w:webHidden/>
              </w:rPr>
              <w:instrText xml:space="preserve"> PAGEREF _Toc431287393 \h </w:instrText>
            </w:r>
            <w:r>
              <w:rPr>
                <w:noProof/>
                <w:webHidden/>
              </w:rPr>
            </w:r>
            <w:r>
              <w:rPr>
                <w:noProof/>
                <w:webHidden/>
              </w:rPr>
              <w:fldChar w:fldCharType="separate"/>
            </w:r>
            <w:r>
              <w:rPr>
                <w:noProof/>
                <w:webHidden/>
              </w:rPr>
              <w:t>11</w:t>
            </w:r>
            <w:r>
              <w:rPr>
                <w:noProof/>
                <w:webHidden/>
              </w:rPr>
              <w:fldChar w:fldCharType="end"/>
            </w:r>
          </w:hyperlink>
        </w:p>
        <w:p w:rsidR="00582527" w:rsidRDefault="00582527">
          <w:pPr>
            <w:pStyle w:val="TOC3"/>
            <w:tabs>
              <w:tab w:val="right" w:leader="dot" w:pos="9628"/>
            </w:tabs>
            <w:rPr>
              <w:rFonts w:asciiTheme="minorHAnsi" w:eastAsiaTheme="minorEastAsia" w:hAnsiTheme="minorHAnsi" w:cstheme="minorBidi"/>
              <w:noProof/>
              <w:sz w:val="22"/>
              <w:szCs w:val="22"/>
              <w:lang w:val="en-US" w:eastAsia="en-US"/>
            </w:rPr>
          </w:pPr>
          <w:hyperlink w:anchor="_Toc431287394" w:history="1">
            <w:r w:rsidRPr="00FA571A">
              <w:rPr>
                <w:rStyle w:val="Hyperlink"/>
                <w:noProof/>
              </w:rPr>
              <w:t>1.2. Технически възможности</w:t>
            </w:r>
            <w:r>
              <w:rPr>
                <w:noProof/>
                <w:webHidden/>
              </w:rPr>
              <w:tab/>
            </w:r>
            <w:r>
              <w:rPr>
                <w:noProof/>
                <w:webHidden/>
              </w:rPr>
              <w:fldChar w:fldCharType="begin"/>
            </w:r>
            <w:r>
              <w:rPr>
                <w:noProof/>
                <w:webHidden/>
              </w:rPr>
              <w:instrText xml:space="preserve"> PAGEREF _Toc431287394 \h </w:instrText>
            </w:r>
            <w:r>
              <w:rPr>
                <w:noProof/>
                <w:webHidden/>
              </w:rPr>
            </w:r>
            <w:r>
              <w:rPr>
                <w:noProof/>
                <w:webHidden/>
              </w:rPr>
              <w:fldChar w:fldCharType="separate"/>
            </w:r>
            <w:r>
              <w:rPr>
                <w:noProof/>
                <w:webHidden/>
              </w:rPr>
              <w:t>13</w:t>
            </w:r>
            <w:r>
              <w:rPr>
                <w:noProof/>
                <w:webHidden/>
              </w:rPr>
              <w:fldChar w:fldCharType="end"/>
            </w:r>
          </w:hyperlink>
        </w:p>
        <w:p w:rsidR="00582527" w:rsidRDefault="00582527">
          <w:pPr>
            <w:pStyle w:val="TOC3"/>
            <w:tabs>
              <w:tab w:val="right" w:leader="dot" w:pos="9628"/>
            </w:tabs>
            <w:rPr>
              <w:rFonts w:asciiTheme="minorHAnsi" w:eastAsiaTheme="minorEastAsia" w:hAnsiTheme="minorHAnsi" w:cstheme="minorBidi"/>
              <w:noProof/>
              <w:sz w:val="22"/>
              <w:szCs w:val="22"/>
              <w:lang w:val="en-US" w:eastAsia="en-US"/>
            </w:rPr>
          </w:pPr>
          <w:hyperlink w:anchor="_Toc431287395" w:history="1">
            <w:r w:rsidRPr="00FA571A">
              <w:rPr>
                <w:rStyle w:val="Hyperlink"/>
                <w:noProof/>
              </w:rPr>
              <w:t>1.3. Участие в обществената поръчка на подизпълнители, обединения и</w:t>
            </w:r>
            <w:r w:rsidRPr="00FA571A">
              <w:rPr>
                <w:rStyle w:val="Hyperlink"/>
                <w:noProof/>
                <w:lang w:val="en-US"/>
              </w:rPr>
              <w:t xml:space="preserve"> </w:t>
            </w:r>
            <w:r w:rsidRPr="00FA571A">
              <w:rPr>
                <w:rStyle w:val="Hyperlink"/>
                <w:noProof/>
              </w:rPr>
              <w:t>чуждестранни лица</w:t>
            </w:r>
            <w:r>
              <w:rPr>
                <w:noProof/>
                <w:webHidden/>
              </w:rPr>
              <w:tab/>
            </w:r>
            <w:r>
              <w:rPr>
                <w:noProof/>
                <w:webHidden/>
              </w:rPr>
              <w:fldChar w:fldCharType="begin"/>
            </w:r>
            <w:r>
              <w:rPr>
                <w:noProof/>
                <w:webHidden/>
              </w:rPr>
              <w:instrText xml:space="preserve"> PAGEREF _Toc431287395 \h </w:instrText>
            </w:r>
            <w:r>
              <w:rPr>
                <w:noProof/>
                <w:webHidden/>
              </w:rPr>
            </w:r>
            <w:r>
              <w:rPr>
                <w:noProof/>
                <w:webHidden/>
              </w:rPr>
              <w:fldChar w:fldCharType="separate"/>
            </w:r>
            <w:r>
              <w:rPr>
                <w:noProof/>
                <w:webHidden/>
              </w:rPr>
              <w:t>13</w:t>
            </w:r>
            <w:r>
              <w:rPr>
                <w:noProof/>
                <w:webHidden/>
              </w:rPr>
              <w:fldChar w:fldCharType="end"/>
            </w:r>
          </w:hyperlink>
        </w:p>
        <w:p w:rsidR="00582527" w:rsidRDefault="00582527">
          <w:pPr>
            <w:pStyle w:val="TOC2"/>
            <w:tabs>
              <w:tab w:val="right" w:leader="dot" w:pos="9628"/>
            </w:tabs>
            <w:rPr>
              <w:rFonts w:asciiTheme="minorHAnsi" w:eastAsiaTheme="minorEastAsia" w:hAnsiTheme="minorHAnsi" w:cstheme="minorBidi"/>
              <w:noProof/>
              <w:sz w:val="22"/>
              <w:szCs w:val="22"/>
              <w:lang w:val="en-US" w:eastAsia="en-US"/>
            </w:rPr>
          </w:pPr>
          <w:hyperlink w:anchor="_Toc431287396" w:history="1">
            <w:r w:rsidRPr="00FA571A">
              <w:rPr>
                <w:rStyle w:val="Hyperlink"/>
                <w:noProof/>
              </w:rPr>
              <w:t>2. Гаранции</w:t>
            </w:r>
            <w:r>
              <w:rPr>
                <w:noProof/>
                <w:webHidden/>
              </w:rPr>
              <w:tab/>
            </w:r>
            <w:r>
              <w:rPr>
                <w:noProof/>
                <w:webHidden/>
              </w:rPr>
              <w:fldChar w:fldCharType="begin"/>
            </w:r>
            <w:r>
              <w:rPr>
                <w:noProof/>
                <w:webHidden/>
              </w:rPr>
              <w:instrText xml:space="preserve"> PAGEREF _Toc431287396 \h </w:instrText>
            </w:r>
            <w:r>
              <w:rPr>
                <w:noProof/>
                <w:webHidden/>
              </w:rPr>
            </w:r>
            <w:r>
              <w:rPr>
                <w:noProof/>
                <w:webHidden/>
              </w:rPr>
              <w:fldChar w:fldCharType="separate"/>
            </w:r>
            <w:r>
              <w:rPr>
                <w:noProof/>
                <w:webHidden/>
              </w:rPr>
              <w:t>14</w:t>
            </w:r>
            <w:r>
              <w:rPr>
                <w:noProof/>
                <w:webHidden/>
              </w:rPr>
              <w:fldChar w:fldCharType="end"/>
            </w:r>
          </w:hyperlink>
        </w:p>
        <w:p w:rsidR="00582527" w:rsidRDefault="00582527">
          <w:pPr>
            <w:pStyle w:val="TOC2"/>
            <w:tabs>
              <w:tab w:val="right" w:leader="dot" w:pos="9628"/>
            </w:tabs>
            <w:rPr>
              <w:rFonts w:asciiTheme="minorHAnsi" w:eastAsiaTheme="minorEastAsia" w:hAnsiTheme="minorHAnsi" w:cstheme="minorBidi"/>
              <w:noProof/>
              <w:sz w:val="22"/>
              <w:szCs w:val="22"/>
              <w:lang w:val="en-US" w:eastAsia="en-US"/>
            </w:rPr>
          </w:pPr>
          <w:hyperlink w:anchor="_Toc431287397" w:history="1">
            <w:r w:rsidRPr="00FA571A">
              <w:rPr>
                <w:rStyle w:val="Hyperlink"/>
                <w:noProof/>
              </w:rPr>
              <w:t>3. Искания за разяснения</w:t>
            </w:r>
            <w:r>
              <w:rPr>
                <w:noProof/>
                <w:webHidden/>
              </w:rPr>
              <w:tab/>
            </w:r>
            <w:r>
              <w:rPr>
                <w:noProof/>
                <w:webHidden/>
              </w:rPr>
              <w:fldChar w:fldCharType="begin"/>
            </w:r>
            <w:r>
              <w:rPr>
                <w:noProof/>
                <w:webHidden/>
              </w:rPr>
              <w:instrText xml:space="preserve"> PAGEREF _Toc431287397 \h </w:instrText>
            </w:r>
            <w:r>
              <w:rPr>
                <w:noProof/>
                <w:webHidden/>
              </w:rPr>
            </w:r>
            <w:r>
              <w:rPr>
                <w:noProof/>
                <w:webHidden/>
              </w:rPr>
              <w:fldChar w:fldCharType="separate"/>
            </w:r>
            <w:r>
              <w:rPr>
                <w:noProof/>
                <w:webHidden/>
              </w:rPr>
              <w:t>15</w:t>
            </w:r>
            <w:r>
              <w:rPr>
                <w:noProof/>
                <w:webHidden/>
              </w:rPr>
              <w:fldChar w:fldCharType="end"/>
            </w:r>
          </w:hyperlink>
        </w:p>
        <w:p w:rsidR="00582527" w:rsidRDefault="00582527">
          <w:pPr>
            <w:pStyle w:val="TOC2"/>
            <w:tabs>
              <w:tab w:val="right" w:leader="dot" w:pos="9628"/>
            </w:tabs>
            <w:rPr>
              <w:rFonts w:asciiTheme="minorHAnsi" w:eastAsiaTheme="minorEastAsia" w:hAnsiTheme="minorHAnsi" w:cstheme="minorBidi"/>
              <w:noProof/>
              <w:sz w:val="22"/>
              <w:szCs w:val="22"/>
              <w:lang w:val="en-US" w:eastAsia="en-US"/>
            </w:rPr>
          </w:pPr>
          <w:hyperlink w:anchor="_Toc431287398" w:history="1">
            <w:r w:rsidRPr="00FA571A">
              <w:rPr>
                <w:rStyle w:val="Hyperlink"/>
                <w:noProof/>
              </w:rPr>
              <w:t>4. Подаване на оферта</w:t>
            </w:r>
            <w:r>
              <w:rPr>
                <w:noProof/>
                <w:webHidden/>
              </w:rPr>
              <w:tab/>
            </w:r>
            <w:r>
              <w:rPr>
                <w:noProof/>
                <w:webHidden/>
              </w:rPr>
              <w:fldChar w:fldCharType="begin"/>
            </w:r>
            <w:r>
              <w:rPr>
                <w:noProof/>
                <w:webHidden/>
              </w:rPr>
              <w:instrText xml:space="preserve"> PAGEREF _Toc431287398 \h </w:instrText>
            </w:r>
            <w:r>
              <w:rPr>
                <w:noProof/>
                <w:webHidden/>
              </w:rPr>
            </w:r>
            <w:r>
              <w:rPr>
                <w:noProof/>
                <w:webHidden/>
              </w:rPr>
              <w:fldChar w:fldCharType="separate"/>
            </w:r>
            <w:r>
              <w:rPr>
                <w:noProof/>
                <w:webHidden/>
              </w:rPr>
              <w:t>15</w:t>
            </w:r>
            <w:r>
              <w:rPr>
                <w:noProof/>
                <w:webHidden/>
              </w:rPr>
              <w:fldChar w:fldCharType="end"/>
            </w:r>
          </w:hyperlink>
        </w:p>
        <w:p w:rsidR="00582527" w:rsidRDefault="00582527">
          <w:pPr>
            <w:pStyle w:val="TOC2"/>
            <w:tabs>
              <w:tab w:val="right" w:leader="dot" w:pos="9628"/>
            </w:tabs>
            <w:rPr>
              <w:rFonts w:asciiTheme="minorHAnsi" w:eastAsiaTheme="minorEastAsia" w:hAnsiTheme="minorHAnsi" w:cstheme="minorBidi"/>
              <w:noProof/>
              <w:sz w:val="22"/>
              <w:szCs w:val="22"/>
              <w:lang w:val="en-US" w:eastAsia="en-US"/>
            </w:rPr>
          </w:pPr>
          <w:hyperlink w:anchor="_Toc431287399" w:history="1">
            <w:r w:rsidRPr="00FA571A">
              <w:rPr>
                <w:rStyle w:val="Hyperlink"/>
                <w:noProof/>
              </w:rPr>
              <w:t>5. Съдържание на офертата</w:t>
            </w:r>
            <w:r>
              <w:rPr>
                <w:noProof/>
                <w:webHidden/>
              </w:rPr>
              <w:tab/>
            </w:r>
            <w:r>
              <w:rPr>
                <w:noProof/>
                <w:webHidden/>
              </w:rPr>
              <w:fldChar w:fldCharType="begin"/>
            </w:r>
            <w:r>
              <w:rPr>
                <w:noProof/>
                <w:webHidden/>
              </w:rPr>
              <w:instrText xml:space="preserve"> PAGEREF _Toc431287399 \h </w:instrText>
            </w:r>
            <w:r>
              <w:rPr>
                <w:noProof/>
                <w:webHidden/>
              </w:rPr>
            </w:r>
            <w:r>
              <w:rPr>
                <w:noProof/>
                <w:webHidden/>
              </w:rPr>
              <w:fldChar w:fldCharType="separate"/>
            </w:r>
            <w:r>
              <w:rPr>
                <w:noProof/>
                <w:webHidden/>
              </w:rPr>
              <w:t>18</w:t>
            </w:r>
            <w:r>
              <w:rPr>
                <w:noProof/>
                <w:webHidden/>
              </w:rPr>
              <w:fldChar w:fldCharType="end"/>
            </w:r>
          </w:hyperlink>
        </w:p>
        <w:p w:rsidR="00582527" w:rsidRDefault="00582527">
          <w:pPr>
            <w:pStyle w:val="TOC3"/>
            <w:tabs>
              <w:tab w:val="right" w:leader="dot" w:pos="9628"/>
            </w:tabs>
            <w:rPr>
              <w:rFonts w:asciiTheme="minorHAnsi" w:eastAsiaTheme="minorEastAsia" w:hAnsiTheme="minorHAnsi" w:cstheme="minorBidi"/>
              <w:noProof/>
              <w:sz w:val="22"/>
              <w:szCs w:val="22"/>
              <w:lang w:val="en-US" w:eastAsia="en-US"/>
            </w:rPr>
          </w:pPr>
          <w:hyperlink w:anchor="_Toc431287400" w:history="1">
            <w:r w:rsidRPr="00FA571A">
              <w:rPr>
                <w:rStyle w:val="Hyperlink"/>
                <w:noProof/>
              </w:rPr>
              <w:t>5.1. Плик № 1: Документи за подбор</w:t>
            </w:r>
            <w:r>
              <w:rPr>
                <w:noProof/>
                <w:webHidden/>
              </w:rPr>
              <w:tab/>
            </w:r>
            <w:r>
              <w:rPr>
                <w:noProof/>
                <w:webHidden/>
              </w:rPr>
              <w:fldChar w:fldCharType="begin"/>
            </w:r>
            <w:r>
              <w:rPr>
                <w:noProof/>
                <w:webHidden/>
              </w:rPr>
              <w:instrText xml:space="preserve"> PAGEREF _Toc431287400 \h </w:instrText>
            </w:r>
            <w:r>
              <w:rPr>
                <w:noProof/>
                <w:webHidden/>
              </w:rPr>
            </w:r>
            <w:r>
              <w:rPr>
                <w:noProof/>
                <w:webHidden/>
              </w:rPr>
              <w:fldChar w:fldCharType="separate"/>
            </w:r>
            <w:r>
              <w:rPr>
                <w:noProof/>
                <w:webHidden/>
              </w:rPr>
              <w:t>18</w:t>
            </w:r>
            <w:r>
              <w:rPr>
                <w:noProof/>
                <w:webHidden/>
              </w:rPr>
              <w:fldChar w:fldCharType="end"/>
            </w:r>
          </w:hyperlink>
        </w:p>
        <w:p w:rsidR="00582527" w:rsidRDefault="00582527">
          <w:pPr>
            <w:pStyle w:val="TOC3"/>
            <w:tabs>
              <w:tab w:val="right" w:leader="dot" w:pos="9628"/>
            </w:tabs>
            <w:rPr>
              <w:rFonts w:asciiTheme="minorHAnsi" w:eastAsiaTheme="minorEastAsia" w:hAnsiTheme="minorHAnsi" w:cstheme="minorBidi"/>
              <w:noProof/>
              <w:sz w:val="22"/>
              <w:szCs w:val="22"/>
              <w:lang w:val="en-US" w:eastAsia="en-US"/>
            </w:rPr>
          </w:pPr>
          <w:hyperlink w:anchor="_Toc431287401" w:history="1">
            <w:r w:rsidRPr="00FA571A">
              <w:rPr>
                <w:rStyle w:val="Hyperlink"/>
                <w:noProof/>
              </w:rPr>
              <w:t>5.2. Плик № 2: Предложение за изпълнение на поръчката (Техническо предложение)</w:t>
            </w:r>
            <w:r>
              <w:rPr>
                <w:noProof/>
                <w:webHidden/>
              </w:rPr>
              <w:tab/>
            </w:r>
            <w:r>
              <w:rPr>
                <w:noProof/>
                <w:webHidden/>
              </w:rPr>
              <w:fldChar w:fldCharType="begin"/>
            </w:r>
            <w:r>
              <w:rPr>
                <w:noProof/>
                <w:webHidden/>
              </w:rPr>
              <w:instrText xml:space="preserve"> PAGEREF _Toc431287401 \h </w:instrText>
            </w:r>
            <w:r>
              <w:rPr>
                <w:noProof/>
                <w:webHidden/>
              </w:rPr>
            </w:r>
            <w:r>
              <w:rPr>
                <w:noProof/>
                <w:webHidden/>
              </w:rPr>
              <w:fldChar w:fldCharType="separate"/>
            </w:r>
            <w:r>
              <w:rPr>
                <w:noProof/>
                <w:webHidden/>
              </w:rPr>
              <w:t>19</w:t>
            </w:r>
            <w:r>
              <w:rPr>
                <w:noProof/>
                <w:webHidden/>
              </w:rPr>
              <w:fldChar w:fldCharType="end"/>
            </w:r>
          </w:hyperlink>
        </w:p>
        <w:p w:rsidR="00582527" w:rsidRDefault="00582527">
          <w:pPr>
            <w:pStyle w:val="TOC3"/>
            <w:tabs>
              <w:tab w:val="right" w:leader="dot" w:pos="9628"/>
            </w:tabs>
            <w:rPr>
              <w:rFonts w:asciiTheme="minorHAnsi" w:eastAsiaTheme="minorEastAsia" w:hAnsiTheme="minorHAnsi" w:cstheme="minorBidi"/>
              <w:noProof/>
              <w:sz w:val="22"/>
              <w:szCs w:val="22"/>
              <w:lang w:val="en-US" w:eastAsia="en-US"/>
            </w:rPr>
          </w:pPr>
          <w:hyperlink w:anchor="_Toc431287402" w:history="1">
            <w:r w:rsidRPr="00FA571A">
              <w:rPr>
                <w:rStyle w:val="Hyperlink"/>
                <w:noProof/>
              </w:rPr>
              <w:t>5.3. Плик № 3: Предлагана цена</w:t>
            </w:r>
            <w:r>
              <w:rPr>
                <w:noProof/>
                <w:webHidden/>
              </w:rPr>
              <w:tab/>
            </w:r>
            <w:r>
              <w:rPr>
                <w:noProof/>
                <w:webHidden/>
              </w:rPr>
              <w:fldChar w:fldCharType="begin"/>
            </w:r>
            <w:r>
              <w:rPr>
                <w:noProof/>
                <w:webHidden/>
              </w:rPr>
              <w:instrText xml:space="preserve"> PAGEREF _Toc431287402 \h </w:instrText>
            </w:r>
            <w:r>
              <w:rPr>
                <w:noProof/>
                <w:webHidden/>
              </w:rPr>
            </w:r>
            <w:r>
              <w:rPr>
                <w:noProof/>
                <w:webHidden/>
              </w:rPr>
              <w:fldChar w:fldCharType="separate"/>
            </w:r>
            <w:r>
              <w:rPr>
                <w:noProof/>
                <w:webHidden/>
              </w:rPr>
              <w:t>19</w:t>
            </w:r>
            <w:r>
              <w:rPr>
                <w:noProof/>
                <w:webHidden/>
              </w:rPr>
              <w:fldChar w:fldCharType="end"/>
            </w:r>
          </w:hyperlink>
        </w:p>
        <w:p w:rsidR="00582527" w:rsidRDefault="00582527">
          <w:pPr>
            <w:pStyle w:val="TOC2"/>
            <w:tabs>
              <w:tab w:val="right" w:leader="dot" w:pos="9628"/>
            </w:tabs>
            <w:rPr>
              <w:rFonts w:asciiTheme="minorHAnsi" w:eastAsiaTheme="minorEastAsia" w:hAnsiTheme="minorHAnsi" w:cstheme="minorBidi"/>
              <w:noProof/>
              <w:sz w:val="22"/>
              <w:szCs w:val="22"/>
              <w:lang w:val="en-US" w:eastAsia="en-US"/>
            </w:rPr>
          </w:pPr>
          <w:hyperlink w:anchor="_Toc431287403" w:history="1">
            <w:r w:rsidRPr="00FA571A">
              <w:rPr>
                <w:rStyle w:val="Hyperlink"/>
                <w:noProof/>
              </w:rPr>
              <w:t>6. Разглеждане, оценка и класиране на офертите</w:t>
            </w:r>
            <w:r>
              <w:rPr>
                <w:noProof/>
                <w:webHidden/>
              </w:rPr>
              <w:tab/>
            </w:r>
            <w:r>
              <w:rPr>
                <w:noProof/>
                <w:webHidden/>
              </w:rPr>
              <w:fldChar w:fldCharType="begin"/>
            </w:r>
            <w:r>
              <w:rPr>
                <w:noProof/>
                <w:webHidden/>
              </w:rPr>
              <w:instrText xml:space="preserve"> PAGEREF _Toc431287403 \h </w:instrText>
            </w:r>
            <w:r>
              <w:rPr>
                <w:noProof/>
                <w:webHidden/>
              </w:rPr>
            </w:r>
            <w:r>
              <w:rPr>
                <w:noProof/>
                <w:webHidden/>
              </w:rPr>
              <w:fldChar w:fldCharType="separate"/>
            </w:r>
            <w:r>
              <w:rPr>
                <w:noProof/>
                <w:webHidden/>
              </w:rPr>
              <w:t>20</w:t>
            </w:r>
            <w:r>
              <w:rPr>
                <w:noProof/>
                <w:webHidden/>
              </w:rPr>
              <w:fldChar w:fldCharType="end"/>
            </w:r>
          </w:hyperlink>
        </w:p>
        <w:p w:rsidR="00582527" w:rsidRDefault="00582527">
          <w:pPr>
            <w:pStyle w:val="TOC2"/>
            <w:tabs>
              <w:tab w:val="right" w:leader="dot" w:pos="9628"/>
            </w:tabs>
            <w:rPr>
              <w:rFonts w:asciiTheme="minorHAnsi" w:eastAsiaTheme="minorEastAsia" w:hAnsiTheme="minorHAnsi" w:cstheme="minorBidi"/>
              <w:noProof/>
              <w:sz w:val="22"/>
              <w:szCs w:val="22"/>
              <w:lang w:val="en-US" w:eastAsia="en-US"/>
            </w:rPr>
          </w:pPr>
          <w:hyperlink w:anchor="_Toc431287404" w:history="1">
            <w:r w:rsidRPr="00FA571A">
              <w:rPr>
                <w:rStyle w:val="Hyperlink"/>
                <w:noProof/>
              </w:rPr>
              <w:t>7. Договори за възлагане на обществената поръчка</w:t>
            </w:r>
            <w:r>
              <w:rPr>
                <w:noProof/>
                <w:webHidden/>
              </w:rPr>
              <w:tab/>
            </w:r>
            <w:r>
              <w:rPr>
                <w:noProof/>
                <w:webHidden/>
              </w:rPr>
              <w:fldChar w:fldCharType="begin"/>
            </w:r>
            <w:r>
              <w:rPr>
                <w:noProof/>
                <w:webHidden/>
              </w:rPr>
              <w:instrText xml:space="preserve"> PAGEREF _Toc431287404 \h </w:instrText>
            </w:r>
            <w:r>
              <w:rPr>
                <w:noProof/>
                <w:webHidden/>
              </w:rPr>
            </w:r>
            <w:r>
              <w:rPr>
                <w:noProof/>
                <w:webHidden/>
              </w:rPr>
              <w:fldChar w:fldCharType="separate"/>
            </w:r>
            <w:r>
              <w:rPr>
                <w:noProof/>
                <w:webHidden/>
              </w:rPr>
              <w:t>20</w:t>
            </w:r>
            <w:r>
              <w:rPr>
                <w:noProof/>
                <w:webHidden/>
              </w:rPr>
              <w:fldChar w:fldCharType="end"/>
            </w:r>
          </w:hyperlink>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405" w:history="1">
            <w:r w:rsidRPr="00FA571A">
              <w:rPr>
                <w:rStyle w:val="Hyperlink"/>
                <w:noProof/>
              </w:rPr>
              <w:t>Приложение № 1</w:t>
            </w:r>
            <w:r>
              <w:rPr>
                <w:noProof/>
                <w:webHidden/>
              </w:rPr>
              <w:tab/>
            </w:r>
            <w:r>
              <w:rPr>
                <w:noProof/>
                <w:webHidden/>
              </w:rPr>
              <w:fldChar w:fldCharType="begin"/>
            </w:r>
            <w:r>
              <w:rPr>
                <w:noProof/>
                <w:webHidden/>
              </w:rPr>
              <w:instrText xml:space="preserve"> PAGEREF _Toc431287405 \h </w:instrText>
            </w:r>
            <w:r>
              <w:rPr>
                <w:noProof/>
                <w:webHidden/>
              </w:rPr>
            </w:r>
            <w:r>
              <w:rPr>
                <w:noProof/>
                <w:webHidden/>
              </w:rPr>
              <w:fldChar w:fldCharType="separate"/>
            </w:r>
            <w:r>
              <w:rPr>
                <w:noProof/>
                <w:webHidden/>
              </w:rPr>
              <w:t>21</w:t>
            </w:r>
            <w:r>
              <w:rPr>
                <w:noProof/>
                <w:webHidden/>
              </w:rPr>
              <w:fldChar w:fldCharType="end"/>
            </w:r>
          </w:hyperlink>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406" w:history="1">
            <w:r w:rsidRPr="00FA571A">
              <w:rPr>
                <w:rStyle w:val="Hyperlink"/>
                <w:noProof/>
              </w:rPr>
              <w:t>Приложение № 2</w:t>
            </w:r>
            <w:r>
              <w:rPr>
                <w:noProof/>
                <w:webHidden/>
              </w:rPr>
              <w:tab/>
            </w:r>
            <w:r>
              <w:rPr>
                <w:noProof/>
                <w:webHidden/>
              </w:rPr>
              <w:fldChar w:fldCharType="begin"/>
            </w:r>
            <w:r>
              <w:rPr>
                <w:noProof/>
                <w:webHidden/>
              </w:rPr>
              <w:instrText xml:space="preserve"> PAGEREF _Toc431287406 \h </w:instrText>
            </w:r>
            <w:r>
              <w:rPr>
                <w:noProof/>
                <w:webHidden/>
              </w:rPr>
            </w:r>
            <w:r>
              <w:rPr>
                <w:noProof/>
                <w:webHidden/>
              </w:rPr>
              <w:fldChar w:fldCharType="separate"/>
            </w:r>
            <w:r>
              <w:rPr>
                <w:noProof/>
                <w:webHidden/>
              </w:rPr>
              <w:t>23</w:t>
            </w:r>
            <w:r>
              <w:rPr>
                <w:noProof/>
                <w:webHidden/>
              </w:rPr>
              <w:fldChar w:fldCharType="end"/>
            </w:r>
          </w:hyperlink>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407" w:history="1">
            <w:r w:rsidRPr="00FA571A">
              <w:rPr>
                <w:rStyle w:val="Hyperlink"/>
                <w:noProof/>
              </w:rPr>
              <w:t>Приложение № 3</w:t>
            </w:r>
            <w:r>
              <w:rPr>
                <w:noProof/>
                <w:webHidden/>
              </w:rPr>
              <w:tab/>
            </w:r>
            <w:r>
              <w:rPr>
                <w:noProof/>
                <w:webHidden/>
              </w:rPr>
              <w:fldChar w:fldCharType="begin"/>
            </w:r>
            <w:r>
              <w:rPr>
                <w:noProof/>
                <w:webHidden/>
              </w:rPr>
              <w:instrText xml:space="preserve"> PAGEREF _Toc431287407 \h </w:instrText>
            </w:r>
            <w:r>
              <w:rPr>
                <w:noProof/>
                <w:webHidden/>
              </w:rPr>
            </w:r>
            <w:r>
              <w:rPr>
                <w:noProof/>
                <w:webHidden/>
              </w:rPr>
              <w:fldChar w:fldCharType="separate"/>
            </w:r>
            <w:r>
              <w:rPr>
                <w:noProof/>
                <w:webHidden/>
              </w:rPr>
              <w:t>25</w:t>
            </w:r>
            <w:r>
              <w:rPr>
                <w:noProof/>
                <w:webHidden/>
              </w:rPr>
              <w:fldChar w:fldCharType="end"/>
            </w:r>
          </w:hyperlink>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408" w:history="1">
            <w:r w:rsidRPr="00FA571A">
              <w:rPr>
                <w:rStyle w:val="Hyperlink"/>
                <w:noProof/>
              </w:rPr>
              <w:t>Приложение № 4</w:t>
            </w:r>
            <w:r>
              <w:rPr>
                <w:noProof/>
                <w:webHidden/>
              </w:rPr>
              <w:tab/>
            </w:r>
            <w:r>
              <w:rPr>
                <w:noProof/>
                <w:webHidden/>
              </w:rPr>
              <w:fldChar w:fldCharType="begin"/>
            </w:r>
            <w:r>
              <w:rPr>
                <w:noProof/>
                <w:webHidden/>
              </w:rPr>
              <w:instrText xml:space="preserve"> PAGEREF _Toc431287408 \h </w:instrText>
            </w:r>
            <w:r>
              <w:rPr>
                <w:noProof/>
                <w:webHidden/>
              </w:rPr>
            </w:r>
            <w:r>
              <w:rPr>
                <w:noProof/>
                <w:webHidden/>
              </w:rPr>
              <w:fldChar w:fldCharType="separate"/>
            </w:r>
            <w:r>
              <w:rPr>
                <w:noProof/>
                <w:webHidden/>
              </w:rPr>
              <w:t>28</w:t>
            </w:r>
            <w:r>
              <w:rPr>
                <w:noProof/>
                <w:webHidden/>
              </w:rPr>
              <w:fldChar w:fldCharType="end"/>
            </w:r>
          </w:hyperlink>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409" w:history="1">
            <w:r w:rsidRPr="00FA571A">
              <w:rPr>
                <w:rStyle w:val="Hyperlink"/>
                <w:noProof/>
              </w:rPr>
              <w:t>Приложение № 5</w:t>
            </w:r>
            <w:r>
              <w:rPr>
                <w:noProof/>
                <w:webHidden/>
              </w:rPr>
              <w:tab/>
            </w:r>
            <w:r>
              <w:rPr>
                <w:noProof/>
                <w:webHidden/>
              </w:rPr>
              <w:fldChar w:fldCharType="begin"/>
            </w:r>
            <w:r>
              <w:rPr>
                <w:noProof/>
                <w:webHidden/>
              </w:rPr>
              <w:instrText xml:space="preserve"> PAGEREF _Toc431287409 \h </w:instrText>
            </w:r>
            <w:r>
              <w:rPr>
                <w:noProof/>
                <w:webHidden/>
              </w:rPr>
            </w:r>
            <w:r>
              <w:rPr>
                <w:noProof/>
                <w:webHidden/>
              </w:rPr>
              <w:fldChar w:fldCharType="separate"/>
            </w:r>
            <w:r>
              <w:rPr>
                <w:noProof/>
                <w:webHidden/>
              </w:rPr>
              <w:t>30</w:t>
            </w:r>
            <w:r>
              <w:rPr>
                <w:noProof/>
                <w:webHidden/>
              </w:rPr>
              <w:fldChar w:fldCharType="end"/>
            </w:r>
          </w:hyperlink>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410" w:history="1">
            <w:r w:rsidRPr="00FA571A">
              <w:rPr>
                <w:rStyle w:val="Hyperlink"/>
                <w:rFonts w:eastAsia="SimSun"/>
                <w:noProof/>
                <w:lang w:eastAsia="ar-SA"/>
              </w:rPr>
              <w:t>Приложение № 6</w:t>
            </w:r>
            <w:r>
              <w:rPr>
                <w:noProof/>
                <w:webHidden/>
              </w:rPr>
              <w:tab/>
            </w:r>
            <w:r>
              <w:rPr>
                <w:noProof/>
                <w:webHidden/>
              </w:rPr>
              <w:fldChar w:fldCharType="begin"/>
            </w:r>
            <w:r>
              <w:rPr>
                <w:noProof/>
                <w:webHidden/>
              </w:rPr>
              <w:instrText xml:space="preserve"> PAGEREF _Toc431287410 \h </w:instrText>
            </w:r>
            <w:r>
              <w:rPr>
                <w:noProof/>
                <w:webHidden/>
              </w:rPr>
            </w:r>
            <w:r>
              <w:rPr>
                <w:noProof/>
                <w:webHidden/>
              </w:rPr>
              <w:fldChar w:fldCharType="separate"/>
            </w:r>
            <w:r>
              <w:rPr>
                <w:noProof/>
                <w:webHidden/>
              </w:rPr>
              <w:t>31</w:t>
            </w:r>
            <w:r>
              <w:rPr>
                <w:noProof/>
                <w:webHidden/>
              </w:rPr>
              <w:fldChar w:fldCharType="end"/>
            </w:r>
          </w:hyperlink>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411" w:history="1">
            <w:r w:rsidRPr="00FA571A">
              <w:rPr>
                <w:rStyle w:val="Hyperlink"/>
                <w:noProof/>
              </w:rPr>
              <w:t>Приложение № 7</w:t>
            </w:r>
            <w:r>
              <w:rPr>
                <w:noProof/>
                <w:webHidden/>
              </w:rPr>
              <w:tab/>
            </w:r>
            <w:r>
              <w:rPr>
                <w:noProof/>
                <w:webHidden/>
              </w:rPr>
              <w:fldChar w:fldCharType="begin"/>
            </w:r>
            <w:r>
              <w:rPr>
                <w:noProof/>
                <w:webHidden/>
              </w:rPr>
              <w:instrText xml:space="preserve"> PAGEREF _Toc431287411 \h </w:instrText>
            </w:r>
            <w:r>
              <w:rPr>
                <w:noProof/>
                <w:webHidden/>
              </w:rPr>
            </w:r>
            <w:r>
              <w:rPr>
                <w:noProof/>
                <w:webHidden/>
              </w:rPr>
              <w:fldChar w:fldCharType="separate"/>
            </w:r>
            <w:r>
              <w:rPr>
                <w:noProof/>
                <w:webHidden/>
              </w:rPr>
              <w:t>32</w:t>
            </w:r>
            <w:r>
              <w:rPr>
                <w:noProof/>
                <w:webHidden/>
              </w:rPr>
              <w:fldChar w:fldCharType="end"/>
            </w:r>
          </w:hyperlink>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412" w:history="1">
            <w:r w:rsidRPr="00FA571A">
              <w:rPr>
                <w:rStyle w:val="Hyperlink"/>
                <w:noProof/>
              </w:rPr>
              <w:t>Приложение № 8</w:t>
            </w:r>
            <w:r>
              <w:rPr>
                <w:noProof/>
                <w:webHidden/>
              </w:rPr>
              <w:tab/>
            </w:r>
            <w:r>
              <w:rPr>
                <w:noProof/>
                <w:webHidden/>
              </w:rPr>
              <w:fldChar w:fldCharType="begin"/>
            </w:r>
            <w:r>
              <w:rPr>
                <w:noProof/>
                <w:webHidden/>
              </w:rPr>
              <w:instrText xml:space="preserve"> PAGEREF _Toc431287412 \h </w:instrText>
            </w:r>
            <w:r>
              <w:rPr>
                <w:noProof/>
                <w:webHidden/>
              </w:rPr>
            </w:r>
            <w:r>
              <w:rPr>
                <w:noProof/>
                <w:webHidden/>
              </w:rPr>
              <w:fldChar w:fldCharType="separate"/>
            </w:r>
            <w:r>
              <w:rPr>
                <w:noProof/>
                <w:webHidden/>
              </w:rPr>
              <w:t>33</w:t>
            </w:r>
            <w:r>
              <w:rPr>
                <w:noProof/>
                <w:webHidden/>
              </w:rPr>
              <w:fldChar w:fldCharType="end"/>
            </w:r>
          </w:hyperlink>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413" w:history="1">
            <w:r w:rsidRPr="00FA571A">
              <w:rPr>
                <w:rStyle w:val="Hyperlink"/>
                <w:rFonts w:eastAsia="SimSun"/>
                <w:noProof/>
                <w:lang w:eastAsia="ar-SA"/>
              </w:rPr>
              <w:t>Приложение № 9</w:t>
            </w:r>
            <w:r>
              <w:rPr>
                <w:noProof/>
                <w:webHidden/>
              </w:rPr>
              <w:tab/>
            </w:r>
            <w:r>
              <w:rPr>
                <w:noProof/>
                <w:webHidden/>
              </w:rPr>
              <w:fldChar w:fldCharType="begin"/>
            </w:r>
            <w:r>
              <w:rPr>
                <w:noProof/>
                <w:webHidden/>
              </w:rPr>
              <w:instrText xml:space="preserve"> PAGEREF _Toc431287413 \h </w:instrText>
            </w:r>
            <w:r>
              <w:rPr>
                <w:noProof/>
                <w:webHidden/>
              </w:rPr>
            </w:r>
            <w:r>
              <w:rPr>
                <w:noProof/>
                <w:webHidden/>
              </w:rPr>
              <w:fldChar w:fldCharType="separate"/>
            </w:r>
            <w:r>
              <w:rPr>
                <w:noProof/>
                <w:webHidden/>
              </w:rPr>
              <w:t>34</w:t>
            </w:r>
            <w:r>
              <w:rPr>
                <w:noProof/>
                <w:webHidden/>
              </w:rPr>
              <w:fldChar w:fldCharType="end"/>
            </w:r>
          </w:hyperlink>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414" w:history="1">
            <w:r w:rsidRPr="00FA571A">
              <w:rPr>
                <w:rStyle w:val="Hyperlink"/>
                <w:noProof/>
              </w:rPr>
              <w:t>Приложение № 10</w:t>
            </w:r>
            <w:r>
              <w:rPr>
                <w:noProof/>
                <w:webHidden/>
              </w:rPr>
              <w:tab/>
            </w:r>
            <w:r>
              <w:rPr>
                <w:noProof/>
                <w:webHidden/>
              </w:rPr>
              <w:fldChar w:fldCharType="begin"/>
            </w:r>
            <w:r>
              <w:rPr>
                <w:noProof/>
                <w:webHidden/>
              </w:rPr>
              <w:instrText xml:space="preserve"> PAGEREF _Toc431287414 \h </w:instrText>
            </w:r>
            <w:r>
              <w:rPr>
                <w:noProof/>
                <w:webHidden/>
              </w:rPr>
            </w:r>
            <w:r>
              <w:rPr>
                <w:noProof/>
                <w:webHidden/>
              </w:rPr>
              <w:fldChar w:fldCharType="separate"/>
            </w:r>
            <w:r>
              <w:rPr>
                <w:noProof/>
                <w:webHidden/>
              </w:rPr>
              <w:t>35</w:t>
            </w:r>
            <w:r>
              <w:rPr>
                <w:noProof/>
                <w:webHidden/>
              </w:rPr>
              <w:fldChar w:fldCharType="end"/>
            </w:r>
          </w:hyperlink>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415" w:history="1">
            <w:r w:rsidRPr="00FA571A">
              <w:rPr>
                <w:rStyle w:val="Hyperlink"/>
                <w:noProof/>
              </w:rPr>
              <w:t>Приложение № 11</w:t>
            </w:r>
            <w:r>
              <w:rPr>
                <w:noProof/>
                <w:webHidden/>
              </w:rPr>
              <w:tab/>
            </w:r>
            <w:r>
              <w:rPr>
                <w:noProof/>
                <w:webHidden/>
              </w:rPr>
              <w:fldChar w:fldCharType="begin"/>
            </w:r>
            <w:r>
              <w:rPr>
                <w:noProof/>
                <w:webHidden/>
              </w:rPr>
              <w:instrText xml:space="preserve"> PAGEREF _Toc431287415 \h </w:instrText>
            </w:r>
            <w:r>
              <w:rPr>
                <w:noProof/>
                <w:webHidden/>
              </w:rPr>
            </w:r>
            <w:r>
              <w:rPr>
                <w:noProof/>
                <w:webHidden/>
              </w:rPr>
              <w:fldChar w:fldCharType="separate"/>
            </w:r>
            <w:r>
              <w:rPr>
                <w:noProof/>
                <w:webHidden/>
              </w:rPr>
              <w:t>36</w:t>
            </w:r>
            <w:r>
              <w:rPr>
                <w:noProof/>
                <w:webHidden/>
              </w:rPr>
              <w:fldChar w:fldCharType="end"/>
            </w:r>
          </w:hyperlink>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416" w:history="1">
            <w:r w:rsidRPr="00FA571A">
              <w:rPr>
                <w:rStyle w:val="Hyperlink"/>
                <w:noProof/>
              </w:rPr>
              <w:t>Приложение № 12</w:t>
            </w:r>
            <w:r>
              <w:rPr>
                <w:noProof/>
                <w:webHidden/>
              </w:rPr>
              <w:tab/>
            </w:r>
            <w:r>
              <w:rPr>
                <w:noProof/>
                <w:webHidden/>
              </w:rPr>
              <w:fldChar w:fldCharType="begin"/>
            </w:r>
            <w:r>
              <w:rPr>
                <w:noProof/>
                <w:webHidden/>
              </w:rPr>
              <w:instrText xml:space="preserve"> PAGEREF _Toc431287416 \h </w:instrText>
            </w:r>
            <w:r>
              <w:rPr>
                <w:noProof/>
                <w:webHidden/>
              </w:rPr>
            </w:r>
            <w:r>
              <w:rPr>
                <w:noProof/>
                <w:webHidden/>
              </w:rPr>
              <w:fldChar w:fldCharType="separate"/>
            </w:r>
            <w:r>
              <w:rPr>
                <w:noProof/>
                <w:webHidden/>
              </w:rPr>
              <w:t>38</w:t>
            </w:r>
            <w:r>
              <w:rPr>
                <w:noProof/>
                <w:webHidden/>
              </w:rPr>
              <w:fldChar w:fldCharType="end"/>
            </w:r>
          </w:hyperlink>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417" w:history="1">
            <w:r w:rsidRPr="00FA571A">
              <w:rPr>
                <w:rStyle w:val="Hyperlink"/>
                <w:noProof/>
              </w:rPr>
              <w:t>Приложение № 13</w:t>
            </w:r>
            <w:r>
              <w:rPr>
                <w:noProof/>
                <w:webHidden/>
              </w:rPr>
              <w:tab/>
            </w:r>
            <w:r>
              <w:rPr>
                <w:noProof/>
                <w:webHidden/>
              </w:rPr>
              <w:fldChar w:fldCharType="begin"/>
            </w:r>
            <w:r>
              <w:rPr>
                <w:noProof/>
                <w:webHidden/>
              </w:rPr>
              <w:instrText xml:space="preserve"> PAGEREF _Toc431287417 \h </w:instrText>
            </w:r>
            <w:r>
              <w:rPr>
                <w:noProof/>
                <w:webHidden/>
              </w:rPr>
            </w:r>
            <w:r>
              <w:rPr>
                <w:noProof/>
                <w:webHidden/>
              </w:rPr>
              <w:fldChar w:fldCharType="separate"/>
            </w:r>
            <w:r>
              <w:rPr>
                <w:noProof/>
                <w:webHidden/>
              </w:rPr>
              <w:t>39</w:t>
            </w:r>
            <w:r>
              <w:rPr>
                <w:noProof/>
                <w:webHidden/>
              </w:rPr>
              <w:fldChar w:fldCharType="end"/>
            </w:r>
          </w:hyperlink>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418" w:history="1">
            <w:r w:rsidRPr="00FA571A">
              <w:rPr>
                <w:rStyle w:val="Hyperlink"/>
                <w:noProof/>
              </w:rPr>
              <w:t>Приложение № 14</w:t>
            </w:r>
            <w:r>
              <w:rPr>
                <w:noProof/>
                <w:webHidden/>
              </w:rPr>
              <w:tab/>
            </w:r>
            <w:r>
              <w:rPr>
                <w:noProof/>
                <w:webHidden/>
              </w:rPr>
              <w:fldChar w:fldCharType="begin"/>
            </w:r>
            <w:r>
              <w:rPr>
                <w:noProof/>
                <w:webHidden/>
              </w:rPr>
              <w:instrText xml:space="preserve"> PAGEREF _Toc431287418 \h </w:instrText>
            </w:r>
            <w:r>
              <w:rPr>
                <w:noProof/>
                <w:webHidden/>
              </w:rPr>
            </w:r>
            <w:r>
              <w:rPr>
                <w:noProof/>
                <w:webHidden/>
              </w:rPr>
              <w:fldChar w:fldCharType="separate"/>
            </w:r>
            <w:r>
              <w:rPr>
                <w:noProof/>
                <w:webHidden/>
              </w:rPr>
              <w:t>40</w:t>
            </w:r>
            <w:r>
              <w:rPr>
                <w:noProof/>
                <w:webHidden/>
              </w:rPr>
              <w:fldChar w:fldCharType="end"/>
            </w:r>
          </w:hyperlink>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419" w:history="1">
            <w:r w:rsidRPr="00FA571A">
              <w:rPr>
                <w:rStyle w:val="Hyperlink"/>
                <w:noProof/>
              </w:rPr>
              <w:t>Приложение № 15</w:t>
            </w:r>
            <w:r>
              <w:rPr>
                <w:noProof/>
                <w:webHidden/>
              </w:rPr>
              <w:tab/>
            </w:r>
            <w:r>
              <w:rPr>
                <w:noProof/>
                <w:webHidden/>
              </w:rPr>
              <w:fldChar w:fldCharType="begin"/>
            </w:r>
            <w:r>
              <w:rPr>
                <w:noProof/>
                <w:webHidden/>
              </w:rPr>
              <w:instrText xml:space="preserve"> PAGEREF _Toc431287419 \h </w:instrText>
            </w:r>
            <w:r>
              <w:rPr>
                <w:noProof/>
                <w:webHidden/>
              </w:rPr>
            </w:r>
            <w:r>
              <w:rPr>
                <w:noProof/>
                <w:webHidden/>
              </w:rPr>
              <w:fldChar w:fldCharType="separate"/>
            </w:r>
            <w:r>
              <w:rPr>
                <w:noProof/>
                <w:webHidden/>
              </w:rPr>
              <w:t>41</w:t>
            </w:r>
            <w:r>
              <w:rPr>
                <w:noProof/>
                <w:webHidden/>
              </w:rPr>
              <w:fldChar w:fldCharType="end"/>
            </w:r>
          </w:hyperlink>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420" w:history="1">
            <w:r w:rsidRPr="00FA571A">
              <w:rPr>
                <w:rStyle w:val="Hyperlink"/>
                <w:noProof/>
              </w:rPr>
              <w:t>Приложение № 16</w:t>
            </w:r>
            <w:r>
              <w:rPr>
                <w:noProof/>
                <w:webHidden/>
              </w:rPr>
              <w:tab/>
            </w:r>
            <w:r>
              <w:rPr>
                <w:noProof/>
                <w:webHidden/>
              </w:rPr>
              <w:fldChar w:fldCharType="begin"/>
            </w:r>
            <w:r>
              <w:rPr>
                <w:noProof/>
                <w:webHidden/>
              </w:rPr>
              <w:instrText xml:space="preserve"> PAGEREF _Toc431287420 \h </w:instrText>
            </w:r>
            <w:r>
              <w:rPr>
                <w:noProof/>
                <w:webHidden/>
              </w:rPr>
            </w:r>
            <w:r>
              <w:rPr>
                <w:noProof/>
                <w:webHidden/>
              </w:rPr>
              <w:fldChar w:fldCharType="separate"/>
            </w:r>
            <w:r>
              <w:rPr>
                <w:noProof/>
                <w:webHidden/>
              </w:rPr>
              <w:t>43</w:t>
            </w:r>
            <w:r>
              <w:rPr>
                <w:noProof/>
                <w:webHidden/>
              </w:rPr>
              <w:fldChar w:fldCharType="end"/>
            </w:r>
          </w:hyperlink>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421" w:history="1">
            <w:r w:rsidRPr="00FA571A">
              <w:rPr>
                <w:rStyle w:val="Hyperlink"/>
                <w:noProof/>
              </w:rPr>
              <w:t>Приложение № 17</w:t>
            </w:r>
            <w:r>
              <w:rPr>
                <w:noProof/>
                <w:webHidden/>
              </w:rPr>
              <w:tab/>
            </w:r>
            <w:r>
              <w:rPr>
                <w:noProof/>
                <w:webHidden/>
              </w:rPr>
              <w:fldChar w:fldCharType="begin"/>
            </w:r>
            <w:r>
              <w:rPr>
                <w:noProof/>
                <w:webHidden/>
              </w:rPr>
              <w:instrText xml:space="preserve"> PAGEREF _Toc431287421 \h </w:instrText>
            </w:r>
            <w:r>
              <w:rPr>
                <w:noProof/>
                <w:webHidden/>
              </w:rPr>
            </w:r>
            <w:r>
              <w:rPr>
                <w:noProof/>
                <w:webHidden/>
              </w:rPr>
              <w:fldChar w:fldCharType="separate"/>
            </w:r>
            <w:r>
              <w:rPr>
                <w:noProof/>
                <w:webHidden/>
              </w:rPr>
              <w:t>44</w:t>
            </w:r>
            <w:r>
              <w:rPr>
                <w:noProof/>
                <w:webHidden/>
              </w:rPr>
              <w:fldChar w:fldCharType="end"/>
            </w:r>
          </w:hyperlink>
        </w:p>
        <w:p w:rsidR="00582527" w:rsidRDefault="00582527">
          <w:pPr>
            <w:pStyle w:val="TOC1"/>
            <w:tabs>
              <w:tab w:val="right" w:leader="dot" w:pos="9628"/>
            </w:tabs>
            <w:rPr>
              <w:rFonts w:asciiTheme="minorHAnsi" w:eastAsiaTheme="minorEastAsia" w:hAnsiTheme="minorHAnsi" w:cstheme="minorBidi"/>
              <w:noProof/>
              <w:sz w:val="22"/>
              <w:szCs w:val="22"/>
              <w:lang w:val="en-US" w:eastAsia="en-US"/>
            </w:rPr>
          </w:pPr>
          <w:hyperlink w:anchor="_Toc431287422" w:history="1">
            <w:r w:rsidRPr="00FA571A">
              <w:rPr>
                <w:rStyle w:val="Hyperlink"/>
                <w:noProof/>
              </w:rPr>
              <w:t>Приложение № 18</w:t>
            </w:r>
            <w:r>
              <w:rPr>
                <w:noProof/>
                <w:webHidden/>
              </w:rPr>
              <w:tab/>
            </w:r>
            <w:r>
              <w:rPr>
                <w:noProof/>
                <w:webHidden/>
              </w:rPr>
              <w:fldChar w:fldCharType="begin"/>
            </w:r>
            <w:r>
              <w:rPr>
                <w:noProof/>
                <w:webHidden/>
              </w:rPr>
              <w:instrText xml:space="preserve"> PAGEREF _Toc431287422 \h </w:instrText>
            </w:r>
            <w:r>
              <w:rPr>
                <w:noProof/>
                <w:webHidden/>
              </w:rPr>
            </w:r>
            <w:r>
              <w:rPr>
                <w:noProof/>
                <w:webHidden/>
              </w:rPr>
              <w:fldChar w:fldCharType="separate"/>
            </w:r>
            <w:r>
              <w:rPr>
                <w:noProof/>
                <w:webHidden/>
              </w:rPr>
              <w:t>51</w:t>
            </w:r>
            <w:r>
              <w:rPr>
                <w:noProof/>
                <w:webHidden/>
              </w:rPr>
              <w:fldChar w:fldCharType="end"/>
            </w:r>
          </w:hyperlink>
        </w:p>
        <w:p w:rsidR="00A77CB2" w:rsidRDefault="00A77CB2">
          <w:r>
            <w:rPr>
              <w:b/>
              <w:bCs/>
              <w:noProof/>
            </w:rPr>
            <w:fldChar w:fldCharType="end"/>
          </w:r>
        </w:p>
      </w:sdtContent>
    </w:sdt>
    <w:p w:rsidR="004A5879" w:rsidRPr="00F266AE" w:rsidRDefault="003C52B1" w:rsidP="00F266AE">
      <w:pPr>
        <w:pStyle w:val="TOC2"/>
        <w:tabs>
          <w:tab w:val="right" w:leader="dot" w:pos="9628"/>
        </w:tabs>
        <w:spacing w:before="0" w:after="0"/>
        <w:rPr>
          <w:rFonts w:eastAsiaTheme="minorEastAsia"/>
          <w:noProof/>
          <w:lang w:eastAsia="bg-BG"/>
        </w:rPr>
      </w:pPr>
      <w:r w:rsidRPr="00F266AE">
        <w:rPr>
          <w:rFonts w:eastAsiaTheme="minorEastAsia"/>
          <w:noProof/>
          <w:lang w:eastAsia="bg-BG"/>
        </w:rPr>
        <w:t xml:space="preserve"> </w:t>
      </w:r>
    </w:p>
    <w:p w:rsidR="002F113F" w:rsidRPr="00F266AE" w:rsidRDefault="002F113F" w:rsidP="003D329A">
      <w:pPr>
        <w:spacing w:before="0"/>
        <w:rPr>
          <w:bCs/>
        </w:rPr>
      </w:pPr>
    </w:p>
    <w:p w:rsidR="00B54CE7" w:rsidRDefault="00B54CE7" w:rsidP="00A77CB2">
      <w:pPr>
        <w:pStyle w:val="Heading1"/>
      </w:pPr>
      <w:bookmarkStart w:id="1" w:name="__RefHeading___Toc391411845"/>
      <w:bookmarkStart w:id="2" w:name="__RefHeading__250_1734234706"/>
      <w:bookmarkStart w:id="3" w:name="_Toc393986501"/>
      <w:bookmarkStart w:id="4" w:name="_Toc416877944"/>
      <w:bookmarkEnd w:id="1"/>
      <w:bookmarkEnd w:id="2"/>
    </w:p>
    <w:p w:rsidR="00B54CE7" w:rsidRPr="00B54CE7" w:rsidRDefault="00B54CE7" w:rsidP="00B54CE7"/>
    <w:p w:rsidR="002F113F" w:rsidRPr="00A77CB2" w:rsidRDefault="0030372D" w:rsidP="00A77CB2">
      <w:pPr>
        <w:pStyle w:val="Heading1"/>
      </w:pPr>
      <w:bookmarkStart w:id="5" w:name="_Toc431287374"/>
      <w:r w:rsidRPr="00A96FA1">
        <w:lastRenderedPageBreak/>
        <w:t xml:space="preserve">I. </w:t>
      </w:r>
      <w:r w:rsidR="002F113F" w:rsidRPr="00A96FA1">
        <w:t>РЕШЕНИЕ ЗА ОТКРИВАНЕ НА ПРОЦЕДУРАТА</w:t>
      </w:r>
      <w:bookmarkEnd w:id="3"/>
      <w:bookmarkEnd w:id="4"/>
      <w:bookmarkEnd w:id="5"/>
    </w:p>
    <w:p w:rsidR="00C72EC8" w:rsidRDefault="00C72EC8" w:rsidP="00A77CB2">
      <w:pPr>
        <w:pStyle w:val="Heading1"/>
      </w:pPr>
      <w:bookmarkStart w:id="6" w:name="__RefHeading___Toc391411846"/>
      <w:bookmarkStart w:id="7" w:name="__RefHeading__252_1734234706"/>
      <w:bookmarkStart w:id="8" w:name="_Toc393986502"/>
      <w:bookmarkStart w:id="9" w:name="_Toc416877945"/>
      <w:bookmarkEnd w:id="6"/>
      <w:bookmarkEnd w:id="7"/>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C72EC8" w:rsidRDefault="00C72EC8" w:rsidP="00A77CB2">
      <w:pPr>
        <w:pStyle w:val="Heading1"/>
      </w:pPr>
    </w:p>
    <w:p w:rsidR="002F113F" w:rsidRPr="00A77CB2" w:rsidRDefault="0030372D" w:rsidP="00A77CB2">
      <w:pPr>
        <w:pStyle w:val="Heading1"/>
      </w:pPr>
      <w:bookmarkStart w:id="10" w:name="_Toc431287375"/>
      <w:r w:rsidRPr="00A96FA1">
        <w:lastRenderedPageBreak/>
        <w:t xml:space="preserve">II. </w:t>
      </w:r>
      <w:r w:rsidR="002F113F" w:rsidRPr="00A96FA1">
        <w:t>ОБЯВЛЕНИЕ ЗА ОБЩЕСТВЕНАТА ПОРЪЧКА</w:t>
      </w:r>
      <w:bookmarkEnd w:id="8"/>
      <w:bookmarkEnd w:id="9"/>
      <w:bookmarkEnd w:id="10"/>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39538C" w:rsidRPr="008D2999" w:rsidRDefault="0039538C" w:rsidP="003D329A">
      <w:pPr>
        <w:spacing w:before="0"/>
        <w:rPr>
          <w:lang w:eastAsia="bg-BG"/>
        </w:rPr>
      </w:pPr>
    </w:p>
    <w:p w:rsidR="0039538C" w:rsidRPr="008D2999" w:rsidRDefault="0039538C" w:rsidP="003D329A">
      <w:pPr>
        <w:spacing w:before="0"/>
        <w:rPr>
          <w:lang w:eastAsia="bg-BG"/>
        </w:rPr>
      </w:pPr>
    </w:p>
    <w:p w:rsidR="0039538C" w:rsidRPr="008D2999" w:rsidRDefault="0039538C" w:rsidP="003D329A">
      <w:pPr>
        <w:spacing w:before="0"/>
        <w:rPr>
          <w:lang w:eastAsia="bg-BG"/>
        </w:rPr>
      </w:pPr>
    </w:p>
    <w:p w:rsidR="0039538C" w:rsidRPr="008D2999" w:rsidRDefault="0039538C"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val="en-US" w:eastAsia="bg-BG"/>
        </w:rPr>
      </w:pPr>
    </w:p>
    <w:p w:rsidR="003D329A" w:rsidRPr="008D2999" w:rsidRDefault="003D329A" w:rsidP="003D329A">
      <w:pPr>
        <w:spacing w:before="0"/>
        <w:rPr>
          <w:lang w:val="en-US" w:eastAsia="bg-BG"/>
        </w:rPr>
      </w:pPr>
    </w:p>
    <w:p w:rsidR="003D329A" w:rsidRPr="008D2999" w:rsidRDefault="003D329A" w:rsidP="003D329A">
      <w:pPr>
        <w:spacing w:before="0"/>
        <w:rPr>
          <w:lang w:val="en-US" w:eastAsia="bg-BG"/>
        </w:rPr>
      </w:pPr>
    </w:p>
    <w:p w:rsidR="003D329A" w:rsidRPr="008D2999" w:rsidRDefault="003D329A" w:rsidP="003D329A">
      <w:pPr>
        <w:spacing w:before="0"/>
        <w:rPr>
          <w:lang w:val="en-US" w:eastAsia="bg-BG"/>
        </w:rPr>
      </w:pPr>
    </w:p>
    <w:p w:rsidR="003D329A" w:rsidRPr="008D2999" w:rsidRDefault="003D329A" w:rsidP="003D329A">
      <w:pPr>
        <w:spacing w:before="0"/>
        <w:rPr>
          <w:lang w:val="en-US" w:eastAsia="bg-BG"/>
        </w:rPr>
      </w:pPr>
    </w:p>
    <w:p w:rsidR="003D329A" w:rsidRPr="008D2999" w:rsidRDefault="003D329A" w:rsidP="003D329A">
      <w:pPr>
        <w:spacing w:before="0"/>
        <w:rPr>
          <w:lang w:val="en-US" w:eastAsia="bg-BG"/>
        </w:rPr>
      </w:pPr>
    </w:p>
    <w:p w:rsidR="003D329A" w:rsidRPr="008D2999" w:rsidRDefault="003D329A" w:rsidP="003D329A">
      <w:pPr>
        <w:spacing w:before="0"/>
        <w:rPr>
          <w:lang w:val="en-US" w:eastAsia="bg-BG"/>
        </w:rPr>
      </w:pPr>
    </w:p>
    <w:p w:rsidR="002F113F" w:rsidRPr="00A77CB2" w:rsidRDefault="0030372D" w:rsidP="00A77CB2">
      <w:pPr>
        <w:pStyle w:val="Heading1"/>
      </w:pPr>
      <w:bookmarkStart w:id="11" w:name="__RefHeading___Toc391411847"/>
      <w:bookmarkStart w:id="12" w:name="__RefHeading__254_1734234706"/>
      <w:bookmarkStart w:id="13" w:name="_Toc393986503"/>
      <w:bookmarkStart w:id="14" w:name="_Toc416877946"/>
      <w:bookmarkStart w:id="15" w:name="_Toc431287376"/>
      <w:bookmarkEnd w:id="11"/>
      <w:bookmarkEnd w:id="12"/>
      <w:r w:rsidRPr="00A77CB2">
        <w:lastRenderedPageBreak/>
        <w:t xml:space="preserve">III. </w:t>
      </w:r>
      <w:r w:rsidR="002F113F" w:rsidRPr="00A77CB2">
        <w:t>ПЪЛНО ОПИСАНИЕ НА ПРЕДМЕТА НА ОБЩЕСТВЕНАТА ПОРЪЧКА</w:t>
      </w:r>
      <w:bookmarkEnd w:id="13"/>
      <w:bookmarkEnd w:id="14"/>
      <w:bookmarkEnd w:id="15"/>
    </w:p>
    <w:p w:rsidR="002F113F" w:rsidRPr="000375FF" w:rsidRDefault="002F113F" w:rsidP="003D329A">
      <w:pPr>
        <w:autoSpaceDE w:val="0"/>
        <w:spacing w:before="0"/>
        <w:jc w:val="left"/>
        <w:rPr>
          <w:b/>
          <w:bCs/>
          <w:highlight w:val="yellow"/>
          <w:lang w:eastAsia="bg-BG"/>
        </w:rPr>
      </w:pPr>
    </w:p>
    <w:p w:rsidR="00A9191B" w:rsidRPr="007C4203" w:rsidRDefault="00A9191B" w:rsidP="00525B11">
      <w:pPr>
        <w:widowControl w:val="0"/>
        <w:spacing w:before="0"/>
        <w:ind w:firstLine="567"/>
        <w:rPr>
          <w:rFonts w:eastAsia="Batang"/>
          <w:b/>
          <w:bCs/>
          <w:lang w:val="en-US" w:eastAsia="ar-SA"/>
        </w:rPr>
      </w:pPr>
    </w:p>
    <w:p w:rsidR="00525B11" w:rsidRDefault="00525B11" w:rsidP="00525B11">
      <w:pPr>
        <w:pStyle w:val="ListParagraph"/>
        <w:widowControl w:val="0"/>
        <w:numPr>
          <w:ilvl w:val="0"/>
          <w:numId w:val="14"/>
        </w:numPr>
        <w:tabs>
          <w:tab w:val="left" w:pos="851"/>
        </w:tabs>
        <w:spacing w:before="0"/>
        <w:ind w:left="0" w:firstLine="567"/>
        <w:rPr>
          <w:rFonts w:eastAsia="Batang"/>
          <w:b/>
          <w:bCs/>
          <w:lang w:eastAsia="ar-SA"/>
        </w:rPr>
      </w:pPr>
      <w:bookmarkStart w:id="16" w:name="_Toc431287377"/>
      <w:r w:rsidRPr="00A77CB2">
        <w:rPr>
          <w:rStyle w:val="Heading2Char"/>
        </w:rPr>
        <w:t>Наименование на поръчката</w:t>
      </w:r>
      <w:bookmarkEnd w:id="16"/>
      <w:r w:rsidRPr="00895C64">
        <w:rPr>
          <w:b/>
        </w:rPr>
        <w:t>:</w:t>
      </w:r>
      <w:r>
        <w:rPr>
          <w:rFonts w:eastAsia="Batang"/>
          <w:b/>
          <w:bCs/>
          <w:lang w:eastAsia="ar-SA"/>
        </w:rPr>
        <w:t xml:space="preserve"> </w:t>
      </w:r>
      <w:r w:rsidRPr="00525B11">
        <w:rPr>
          <w:rFonts w:eastAsia="Batang"/>
          <w:bCs/>
          <w:lang w:eastAsia="ar-SA"/>
        </w:rPr>
        <w:t xml:space="preserve">„Доставка на </w:t>
      </w:r>
      <w:proofErr w:type="spellStart"/>
      <w:r w:rsidRPr="00525B11">
        <w:rPr>
          <w:rFonts w:eastAsia="Batang"/>
          <w:bCs/>
          <w:lang w:eastAsia="ar-SA"/>
        </w:rPr>
        <w:t>противоградови</w:t>
      </w:r>
      <w:proofErr w:type="spellEnd"/>
      <w:r w:rsidRPr="00525B11">
        <w:rPr>
          <w:rFonts w:eastAsia="Batang"/>
          <w:bCs/>
          <w:lang w:eastAsia="ar-SA"/>
        </w:rPr>
        <w:t xml:space="preserve"> ракети, включваща две обособени позиции, както следва: 1. Доставка на </w:t>
      </w:r>
      <w:proofErr w:type="spellStart"/>
      <w:r w:rsidRPr="00525B11">
        <w:rPr>
          <w:rFonts w:eastAsia="Batang"/>
          <w:bCs/>
          <w:lang w:eastAsia="ar-SA"/>
        </w:rPr>
        <w:t>противоградови</w:t>
      </w:r>
      <w:proofErr w:type="spellEnd"/>
      <w:r w:rsidRPr="00525B11">
        <w:rPr>
          <w:rFonts w:eastAsia="Batang"/>
          <w:bCs/>
          <w:lang w:eastAsia="ar-SA"/>
        </w:rPr>
        <w:t xml:space="preserve"> ракети с далечина на полета в точката на </w:t>
      </w:r>
      <w:proofErr w:type="spellStart"/>
      <w:r w:rsidRPr="00525B11">
        <w:rPr>
          <w:rFonts w:eastAsia="Batang"/>
          <w:bCs/>
          <w:lang w:eastAsia="ar-SA"/>
        </w:rPr>
        <w:t>самоликвидация</w:t>
      </w:r>
      <w:proofErr w:type="spellEnd"/>
      <w:r w:rsidRPr="00525B11">
        <w:rPr>
          <w:rFonts w:eastAsia="Batang"/>
          <w:bCs/>
          <w:lang w:eastAsia="ar-SA"/>
        </w:rPr>
        <w:t xml:space="preserve"> по „X“ 6000-6500 м., при </w:t>
      </w:r>
      <w:proofErr w:type="spellStart"/>
      <w:r w:rsidRPr="00525B11">
        <w:rPr>
          <w:rFonts w:eastAsia="Batang"/>
          <w:bCs/>
          <w:lang w:eastAsia="ar-SA"/>
        </w:rPr>
        <w:t>елевация</w:t>
      </w:r>
      <w:proofErr w:type="spellEnd"/>
      <w:r w:rsidRPr="00525B11">
        <w:rPr>
          <w:rFonts w:eastAsia="Batang"/>
          <w:bCs/>
          <w:lang w:eastAsia="ar-SA"/>
        </w:rPr>
        <w:t xml:space="preserve"> 55º и надморска височина 0 м.; 2. Доставка на </w:t>
      </w:r>
      <w:proofErr w:type="spellStart"/>
      <w:r w:rsidRPr="00525B11">
        <w:rPr>
          <w:rFonts w:eastAsia="Batang"/>
          <w:bCs/>
          <w:lang w:eastAsia="ar-SA"/>
        </w:rPr>
        <w:t>противоградови</w:t>
      </w:r>
      <w:proofErr w:type="spellEnd"/>
      <w:r w:rsidRPr="00525B11">
        <w:rPr>
          <w:rFonts w:eastAsia="Batang"/>
          <w:bCs/>
          <w:lang w:eastAsia="ar-SA"/>
        </w:rPr>
        <w:t xml:space="preserve"> ракети с далечина на полета в точката на </w:t>
      </w:r>
      <w:proofErr w:type="spellStart"/>
      <w:r w:rsidRPr="00525B11">
        <w:rPr>
          <w:rFonts w:eastAsia="Batang"/>
          <w:bCs/>
          <w:lang w:eastAsia="ar-SA"/>
        </w:rPr>
        <w:t>самоликвидация</w:t>
      </w:r>
      <w:proofErr w:type="spellEnd"/>
      <w:r w:rsidRPr="00525B11">
        <w:rPr>
          <w:rFonts w:eastAsia="Batang"/>
          <w:bCs/>
          <w:lang w:eastAsia="ar-SA"/>
        </w:rPr>
        <w:t xml:space="preserve"> по „X“ 7000-7400 м., при </w:t>
      </w:r>
      <w:proofErr w:type="spellStart"/>
      <w:r w:rsidRPr="00525B11">
        <w:rPr>
          <w:rFonts w:eastAsia="Batang"/>
          <w:bCs/>
          <w:lang w:eastAsia="ar-SA"/>
        </w:rPr>
        <w:t>елевация</w:t>
      </w:r>
      <w:proofErr w:type="spellEnd"/>
      <w:r w:rsidRPr="00525B11">
        <w:rPr>
          <w:rFonts w:eastAsia="Batang"/>
          <w:bCs/>
          <w:lang w:eastAsia="ar-SA"/>
        </w:rPr>
        <w:t xml:space="preserve"> 55º и надморска височина 0 м.“.</w:t>
      </w:r>
    </w:p>
    <w:p w:rsidR="003A09EC" w:rsidRDefault="00A9191B" w:rsidP="00525B11">
      <w:pPr>
        <w:pStyle w:val="ListParagraph"/>
        <w:widowControl w:val="0"/>
        <w:numPr>
          <w:ilvl w:val="0"/>
          <w:numId w:val="14"/>
        </w:numPr>
        <w:tabs>
          <w:tab w:val="left" w:pos="851"/>
        </w:tabs>
        <w:spacing w:before="0"/>
        <w:ind w:left="0" w:firstLine="567"/>
        <w:rPr>
          <w:rFonts w:eastAsia="Batang"/>
          <w:b/>
          <w:bCs/>
          <w:lang w:eastAsia="ar-SA"/>
        </w:rPr>
      </w:pPr>
      <w:bookmarkStart w:id="17" w:name="_Toc431287378"/>
      <w:r w:rsidRPr="00A77CB2">
        <w:rPr>
          <w:rStyle w:val="Heading2Char"/>
        </w:rPr>
        <w:t>Обект на поръчката</w:t>
      </w:r>
      <w:bookmarkEnd w:id="17"/>
      <w:r>
        <w:rPr>
          <w:rFonts w:eastAsia="Batang"/>
          <w:b/>
          <w:bCs/>
          <w:lang w:eastAsia="ar-SA"/>
        </w:rPr>
        <w:t xml:space="preserve">: </w:t>
      </w:r>
      <w:proofErr w:type="spellStart"/>
      <w:r w:rsidR="00526AD4" w:rsidRPr="00B21846">
        <w:rPr>
          <w:rFonts w:eastAsia="Batang"/>
          <w:bCs/>
          <w:lang w:eastAsia="ar-SA"/>
        </w:rPr>
        <w:t>Противоградови</w:t>
      </w:r>
      <w:proofErr w:type="spellEnd"/>
      <w:r w:rsidR="00526AD4" w:rsidRPr="00B21846">
        <w:rPr>
          <w:rFonts w:eastAsia="Batang"/>
          <w:bCs/>
          <w:lang w:eastAsia="ar-SA"/>
        </w:rPr>
        <w:t xml:space="preserve"> ракети, Код от Общия терминологичен речник (</w:t>
      </w:r>
      <w:r w:rsidR="00526AD4" w:rsidRPr="00B21846">
        <w:rPr>
          <w:rFonts w:eastAsia="Batang"/>
          <w:bCs/>
          <w:lang w:val="en-US" w:eastAsia="ar-SA"/>
        </w:rPr>
        <w:t>CPV</w:t>
      </w:r>
      <w:r w:rsidR="00526AD4" w:rsidRPr="00B21846">
        <w:rPr>
          <w:rFonts w:eastAsia="Batang"/>
          <w:bCs/>
          <w:lang w:eastAsia="ar-SA"/>
        </w:rPr>
        <w:t>):</w:t>
      </w:r>
      <w:r w:rsidR="00526AD4">
        <w:rPr>
          <w:rFonts w:eastAsia="Batang"/>
          <w:b/>
          <w:bCs/>
          <w:lang w:eastAsia="ar-SA"/>
        </w:rPr>
        <w:t xml:space="preserve"> </w:t>
      </w:r>
      <w:r>
        <w:rPr>
          <w:rFonts w:eastAsia="Batang"/>
          <w:b/>
          <w:bCs/>
          <w:lang w:eastAsia="ar-SA"/>
        </w:rPr>
        <w:t>24613000</w:t>
      </w:r>
    </w:p>
    <w:p w:rsidR="00A9191B" w:rsidRPr="00472365" w:rsidRDefault="00A9191B" w:rsidP="00525B11">
      <w:pPr>
        <w:pStyle w:val="ListParagraph"/>
        <w:widowControl w:val="0"/>
        <w:numPr>
          <w:ilvl w:val="0"/>
          <w:numId w:val="14"/>
        </w:numPr>
        <w:tabs>
          <w:tab w:val="left" w:pos="851"/>
        </w:tabs>
        <w:spacing w:before="0"/>
        <w:ind w:left="0" w:firstLine="567"/>
        <w:rPr>
          <w:rFonts w:eastAsia="Batang"/>
          <w:b/>
          <w:bCs/>
          <w:lang w:eastAsia="ar-SA"/>
        </w:rPr>
      </w:pPr>
      <w:bookmarkStart w:id="18" w:name="_Toc431287379"/>
      <w:r w:rsidRPr="00A77CB2">
        <w:rPr>
          <w:rStyle w:val="Heading2Char"/>
        </w:rPr>
        <w:t>Срок за изпълнение на поръчката</w:t>
      </w:r>
      <w:bookmarkEnd w:id="18"/>
      <w:r w:rsidRPr="00472365">
        <w:rPr>
          <w:rFonts w:eastAsia="Batang"/>
          <w:b/>
          <w:bCs/>
          <w:lang w:eastAsia="ar-SA"/>
        </w:rPr>
        <w:t xml:space="preserve">: </w:t>
      </w:r>
      <w:r w:rsidRPr="00472365">
        <w:rPr>
          <w:rFonts w:eastAsia="Batang"/>
          <w:bCs/>
          <w:lang w:eastAsia="ar-SA"/>
        </w:rPr>
        <w:t xml:space="preserve">четири години, считано от датата на подписване </w:t>
      </w:r>
      <w:r w:rsidR="00B21846">
        <w:rPr>
          <w:rFonts w:eastAsia="Batang"/>
          <w:bCs/>
          <w:lang w:eastAsia="ar-SA"/>
        </w:rPr>
        <w:t>договора</w:t>
      </w:r>
      <w:r w:rsidRPr="00472365">
        <w:rPr>
          <w:rFonts w:eastAsia="Batang"/>
          <w:bCs/>
          <w:lang w:eastAsia="ar-SA"/>
        </w:rPr>
        <w:t>.</w:t>
      </w:r>
    </w:p>
    <w:p w:rsidR="00A9191B" w:rsidRPr="00472365" w:rsidRDefault="00A9191B" w:rsidP="00525B11">
      <w:pPr>
        <w:pStyle w:val="ListParagraph"/>
        <w:widowControl w:val="0"/>
        <w:numPr>
          <w:ilvl w:val="0"/>
          <w:numId w:val="14"/>
        </w:numPr>
        <w:spacing w:before="0"/>
        <w:ind w:left="851" w:hanging="284"/>
        <w:rPr>
          <w:rFonts w:eastAsia="Batang"/>
          <w:b/>
          <w:bCs/>
          <w:lang w:eastAsia="ar-SA"/>
        </w:rPr>
      </w:pPr>
      <w:bookmarkStart w:id="19" w:name="_Toc431287380"/>
      <w:r w:rsidRPr="00A77CB2">
        <w:rPr>
          <w:rStyle w:val="Heading2Char"/>
        </w:rPr>
        <w:t>Място за изпълнение</w:t>
      </w:r>
      <w:bookmarkEnd w:id="19"/>
      <w:r w:rsidR="003B6A83" w:rsidRPr="00472365">
        <w:rPr>
          <w:rFonts w:eastAsia="Batang"/>
          <w:b/>
          <w:bCs/>
          <w:lang w:eastAsia="ar-SA"/>
        </w:rPr>
        <w:t>:</w:t>
      </w:r>
      <w:r w:rsidRPr="00472365">
        <w:rPr>
          <w:rFonts w:eastAsia="Batang"/>
          <w:b/>
          <w:bCs/>
          <w:lang w:eastAsia="ar-SA"/>
        </w:rPr>
        <w:t xml:space="preserve"> </w:t>
      </w:r>
      <w:r w:rsidRPr="00B21846">
        <w:rPr>
          <w:rFonts w:eastAsia="Batang"/>
          <w:bCs/>
          <w:lang w:eastAsia="ar-SA"/>
        </w:rPr>
        <w:t>Република България</w:t>
      </w:r>
    </w:p>
    <w:p w:rsidR="004C288D" w:rsidRDefault="001E7383" w:rsidP="00525B11">
      <w:pPr>
        <w:pStyle w:val="ListParagraph"/>
        <w:widowControl w:val="0"/>
        <w:spacing w:before="0"/>
        <w:ind w:left="0" w:firstLine="567"/>
        <w:rPr>
          <w:rFonts w:eastAsia="Batang"/>
          <w:bCs/>
          <w:lang w:eastAsia="ar-SA"/>
        </w:rPr>
      </w:pPr>
      <w:r>
        <w:rPr>
          <w:rFonts w:eastAsia="Batang"/>
          <w:bCs/>
          <w:lang w:eastAsia="ar-SA"/>
        </w:rPr>
        <w:t>Участникът</w:t>
      </w:r>
      <w:r w:rsidR="004C288D">
        <w:rPr>
          <w:rFonts w:eastAsia="Batang"/>
          <w:bCs/>
          <w:lang w:eastAsia="ar-SA"/>
        </w:rPr>
        <w:t xml:space="preserve"> трябва да доставя</w:t>
      </w:r>
      <w:r w:rsidR="004C288D" w:rsidRPr="004C288D">
        <w:rPr>
          <w:rFonts w:eastAsia="Batang"/>
          <w:bCs/>
          <w:lang w:eastAsia="ar-SA"/>
        </w:rPr>
        <w:t xml:space="preserve"> </w:t>
      </w:r>
      <w:r w:rsidR="004C288D" w:rsidRPr="00E33A67">
        <w:rPr>
          <w:rFonts w:eastAsia="Batang"/>
          <w:bCs/>
          <w:lang w:eastAsia="ar-SA"/>
        </w:rPr>
        <w:t>по график, предст</w:t>
      </w:r>
      <w:r w:rsidR="004C288D">
        <w:rPr>
          <w:rFonts w:eastAsia="Batang"/>
          <w:bCs/>
          <w:lang w:eastAsia="ar-SA"/>
        </w:rPr>
        <w:t>авен със всяка конкретна заявка,</w:t>
      </w:r>
      <w:r w:rsidR="00F877BA" w:rsidRPr="00E33A67">
        <w:rPr>
          <w:rFonts w:eastAsia="Batang"/>
          <w:bCs/>
          <w:lang w:eastAsia="ar-SA"/>
        </w:rPr>
        <w:t xml:space="preserve"> </w:t>
      </w:r>
      <w:proofErr w:type="spellStart"/>
      <w:r w:rsidR="000501F4" w:rsidRPr="00E33A67">
        <w:rPr>
          <w:rFonts w:eastAsia="Batang"/>
          <w:bCs/>
          <w:lang w:eastAsia="ar-SA"/>
        </w:rPr>
        <w:t>противоградовите</w:t>
      </w:r>
      <w:proofErr w:type="spellEnd"/>
      <w:r w:rsidR="000501F4" w:rsidRPr="00E33A67">
        <w:rPr>
          <w:rFonts w:eastAsia="Batang"/>
          <w:bCs/>
          <w:lang w:eastAsia="ar-SA"/>
        </w:rPr>
        <w:t xml:space="preserve"> ракети до обекти на Възложителя</w:t>
      </w:r>
      <w:r w:rsidR="004C288D">
        <w:rPr>
          <w:rFonts w:eastAsia="Batang"/>
          <w:bCs/>
          <w:lang w:eastAsia="ar-SA"/>
        </w:rPr>
        <w:t>.</w:t>
      </w:r>
    </w:p>
    <w:p w:rsidR="000501F4" w:rsidRDefault="004C288D" w:rsidP="00525B11">
      <w:pPr>
        <w:pStyle w:val="ListParagraph"/>
        <w:widowControl w:val="0"/>
        <w:spacing w:before="0"/>
        <w:ind w:left="0" w:firstLine="567"/>
        <w:rPr>
          <w:rFonts w:eastAsia="Batang"/>
          <w:bCs/>
          <w:lang w:eastAsia="ar-SA"/>
        </w:rPr>
      </w:pPr>
      <w:r>
        <w:rPr>
          <w:rFonts w:eastAsia="Batang"/>
          <w:bCs/>
          <w:lang w:eastAsia="ar-SA"/>
        </w:rPr>
        <w:t>Обектите на Възложителя са:</w:t>
      </w:r>
    </w:p>
    <w:p w:rsidR="004C288D" w:rsidRPr="004C288D" w:rsidRDefault="004C288D" w:rsidP="008B36D4">
      <w:pPr>
        <w:pStyle w:val="ListParagraph"/>
        <w:widowControl w:val="0"/>
        <w:numPr>
          <w:ilvl w:val="0"/>
          <w:numId w:val="21"/>
        </w:numPr>
        <w:spacing w:before="0"/>
        <w:rPr>
          <w:rFonts w:eastAsia="Batang"/>
          <w:bCs/>
          <w:lang w:eastAsia="ar-SA"/>
        </w:rPr>
      </w:pPr>
      <w:r>
        <w:rPr>
          <w:rFonts w:eastAsia="Batang"/>
          <w:bCs/>
          <w:lang w:eastAsia="ar-SA"/>
        </w:rPr>
        <w:t>Регионална дирекция „Борба с градушките“ – Пазарджик област</w:t>
      </w:r>
      <w:r w:rsidR="008B36D4">
        <w:rPr>
          <w:rFonts w:eastAsia="Batang"/>
          <w:bCs/>
          <w:lang w:eastAsia="ar-SA"/>
        </w:rPr>
        <w:t>,</w:t>
      </w:r>
      <w:r>
        <w:rPr>
          <w:rFonts w:eastAsia="Batang"/>
          <w:bCs/>
          <w:lang w:eastAsia="ar-SA"/>
        </w:rPr>
        <w:t xml:space="preserve"> Команден пункт</w:t>
      </w:r>
      <w:r w:rsidRPr="004C288D">
        <w:rPr>
          <w:rFonts w:eastAsia="Batang"/>
          <w:bCs/>
          <w:lang w:eastAsia="ar-SA"/>
        </w:rPr>
        <w:t xml:space="preserve"> – с. Гелеменово</w:t>
      </w:r>
      <w:r>
        <w:rPr>
          <w:rFonts w:eastAsia="Batang"/>
          <w:bCs/>
          <w:lang w:eastAsia="ar-SA"/>
        </w:rPr>
        <w:t>;</w:t>
      </w:r>
    </w:p>
    <w:p w:rsidR="004C288D" w:rsidRPr="004C288D" w:rsidRDefault="008B36D4" w:rsidP="008B36D4">
      <w:pPr>
        <w:pStyle w:val="ListParagraph"/>
        <w:widowControl w:val="0"/>
        <w:numPr>
          <w:ilvl w:val="0"/>
          <w:numId w:val="21"/>
        </w:numPr>
        <w:spacing w:before="0"/>
        <w:rPr>
          <w:rFonts w:eastAsia="Batang"/>
          <w:bCs/>
          <w:lang w:eastAsia="ar-SA"/>
        </w:rPr>
      </w:pPr>
      <w:r>
        <w:rPr>
          <w:rFonts w:eastAsia="Batang"/>
          <w:bCs/>
          <w:lang w:eastAsia="ar-SA"/>
        </w:rPr>
        <w:t>Регионална дирекция „Борба с градушките“</w:t>
      </w:r>
      <w:r w:rsidR="004C288D" w:rsidRPr="004C288D">
        <w:rPr>
          <w:rFonts w:eastAsia="Batang"/>
          <w:bCs/>
          <w:lang w:eastAsia="ar-SA"/>
        </w:rPr>
        <w:t xml:space="preserve"> – Пловдив област</w:t>
      </w:r>
      <w:r>
        <w:rPr>
          <w:rFonts w:eastAsia="Batang"/>
          <w:bCs/>
          <w:lang w:eastAsia="ar-SA"/>
        </w:rPr>
        <w:t>,</w:t>
      </w:r>
      <w:r w:rsidR="004C288D" w:rsidRPr="004C288D">
        <w:rPr>
          <w:rFonts w:eastAsia="Batang"/>
          <w:bCs/>
          <w:lang w:eastAsia="ar-SA"/>
        </w:rPr>
        <w:t xml:space="preserve"> </w:t>
      </w:r>
      <w:r>
        <w:rPr>
          <w:rFonts w:eastAsia="Batang"/>
          <w:bCs/>
          <w:lang w:eastAsia="ar-SA"/>
        </w:rPr>
        <w:t xml:space="preserve">Команден пункт – </w:t>
      </w:r>
      <w:r w:rsidR="004C288D" w:rsidRPr="004C288D">
        <w:rPr>
          <w:rFonts w:eastAsia="Batang"/>
          <w:bCs/>
          <w:lang w:eastAsia="ar-SA"/>
        </w:rPr>
        <w:t>с. Голям Чардак</w:t>
      </w:r>
      <w:r>
        <w:rPr>
          <w:rFonts w:eastAsia="Batang"/>
          <w:bCs/>
          <w:lang w:eastAsia="ar-SA"/>
        </w:rPr>
        <w:t>;</w:t>
      </w:r>
    </w:p>
    <w:p w:rsidR="004C288D" w:rsidRPr="004C288D" w:rsidRDefault="008B36D4" w:rsidP="008B36D4">
      <w:pPr>
        <w:pStyle w:val="ListParagraph"/>
        <w:widowControl w:val="0"/>
        <w:numPr>
          <w:ilvl w:val="0"/>
          <w:numId w:val="21"/>
        </w:numPr>
        <w:spacing w:before="0"/>
        <w:rPr>
          <w:rFonts w:eastAsia="Batang"/>
          <w:bCs/>
          <w:lang w:eastAsia="ar-SA"/>
        </w:rPr>
      </w:pPr>
      <w:r>
        <w:rPr>
          <w:rFonts w:eastAsia="Batang"/>
          <w:bCs/>
          <w:lang w:eastAsia="ar-SA"/>
        </w:rPr>
        <w:t>Регионална дирекция „Борба с градушките“</w:t>
      </w:r>
      <w:r w:rsidR="004C288D" w:rsidRPr="004C288D">
        <w:rPr>
          <w:rFonts w:eastAsia="Batang"/>
          <w:bCs/>
          <w:lang w:eastAsia="ar-SA"/>
        </w:rPr>
        <w:t xml:space="preserve"> – Пловдив област</w:t>
      </w:r>
      <w:r>
        <w:rPr>
          <w:rFonts w:eastAsia="Batang"/>
          <w:bCs/>
          <w:lang w:eastAsia="ar-SA"/>
        </w:rPr>
        <w:t>,</w:t>
      </w:r>
      <w:r w:rsidR="004C288D" w:rsidRPr="004C288D">
        <w:rPr>
          <w:rFonts w:eastAsia="Batang"/>
          <w:bCs/>
          <w:lang w:eastAsia="ar-SA"/>
        </w:rPr>
        <w:t xml:space="preserve"> </w:t>
      </w:r>
      <w:r>
        <w:rPr>
          <w:rFonts w:eastAsia="Batang"/>
          <w:bCs/>
          <w:lang w:eastAsia="ar-SA"/>
        </w:rPr>
        <w:t xml:space="preserve">Команден пункт – </w:t>
      </w:r>
      <w:r w:rsidR="004C288D" w:rsidRPr="004C288D">
        <w:rPr>
          <w:rFonts w:eastAsia="Batang"/>
          <w:bCs/>
          <w:lang w:eastAsia="ar-SA"/>
        </w:rPr>
        <w:t>с. Поповица</w:t>
      </w:r>
      <w:r>
        <w:rPr>
          <w:rFonts w:eastAsia="Batang"/>
          <w:bCs/>
          <w:lang w:eastAsia="ar-SA"/>
        </w:rPr>
        <w:t>;</w:t>
      </w:r>
    </w:p>
    <w:p w:rsidR="004C288D" w:rsidRPr="004C288D" w:rsidRDefault="008B36D4" w:rsidP="008B36D4">
      <w:pPr>
        <w:pStyle w:val="ListParagraph"/>
        <w:widowControl w:val="0"/>
        <w:numPr>
          <w:ilvl w:val="0"/>
          <w:numId w:val="21"/>
        </w:numPr>
        <w:spacing w:before="0"/>
        <w:rPr>
          <w:rFonts w:eastAsia="Batang"/>
          <w:bCs/>
          <w:lang w:eastAsia="ar-SA"/>
        </w:rPr>
      </w:pPr>
      <w:r>
        <w:rPr>
          <w:rFonts w:eastAsia="Batang"/>
          <w:bCs/>
          <w:lang w:eastAsia="ar-SA"/>
        </w:rPr>
        <w:t>Регионална дирекция „Борба с градушките“</w:t>
      </w:r>
      <w:r w:rsidR="004C288D" w:rsidRPr="004C288D">
        <w:rPr>
          <w:rFonts w:eastAsia="Batang"/>
          <w:bCs/>
          <w:lang w:eastAsia="ar-SA"/>
        </w:rPr>
        <w:t xml:space="preserve"> – Стара Загора област</w:t>
      </w:r>
      <w:r>
        <w:rPr>
          <w:rFonts w:eastAsia="Batang"/>
          <w:bCs/>
          <w:lang w:eastAsia="ar-SA"/>
        </w:rPr>
        <w:t>,</w:t>
      </w:r>
      <w:r w:rsidR="004C288D" w:rsidRPr="004C288D">
        <w:rPr>
          <w:rFonts w:eastAsia="Batang"/>
          <w:bCs/>
          <w:lang w:eastAsia="ar-SA"/>
        </w:rPr>
        <w:t xml:space="preserve"> </w:t>
      </w:r>
      <w:r>
        <w:rPr>
          <w:rFonts w:eastAsia="Batang"/>
          <w:bCs/>
          <w:lang w:eastAsia="ar-SA"/>
        </w:rPr>
        <w:t xml:space="preserve">Команден пункт – </w:t>
      </w:r>
      <w:r w:rsidR="004C288D" w:rsidRPr="004C288D">
        <w:rPr>
          <w:rFonts w:eastAsia="Batang"/>
          <w:bCs/>
          <w:lang w:eastAsia="ar-SA"/>
        </w:rPr>
        <w:t>с. Петрово</w:t>
      </w:r>
      <w:r>
        <w:rPr>
          <w:rFonts w:eastAsia="Batang"/>
          <w:bCs/>
          <w:lang w:eastAsia="ar-SA"/>
        </w:rPr>
        <w:t>;</w:t>
      </w:r>
    </w:p>
    <w:p w:rsidR="004C288D" w:rsidRPr="004C288D" w:rsidRDefault="008B36D4" w:rsidP="008B36D4">
      <w:pPr>
        <w:pStyle w:val="ListParagraph"/>
        <w:widowControl w:val="0"/>
        <w:numPr>
          <w:ilvl w:val="0"/>
          <w:numId w:val="21"/>
        </w:numPr>
        <w:spacing w:before="0"/>
        <w:rPr>
          <w:rFonts w:eastAsia="Batang"/>
          <w:bCs/>
          <w:lang w:eastAsia="ar-SA"/>
        </w:rPr>
      </w:pPr>
      <w:r>
        <w:rPr>
          <w:rFonts w:eastAsia="Batang"/>
          <w:bCs/>
          <w:lang w:eastAsia="ar-SA"/>
        </w:rPr>
        <w:t>Регионална дирекция „Борба с градушките“</w:t>
      </w:r>
      <w:r w:rsidR="004C288D" w:rsidRPr="004C288D">
        <w:rPr>
          <w:rFonts w:eastAsia="Batang"/>
          <w:bCs/>
          <w:lang w:eastAsia="ar-SA"/>
        </w:rPr>
        <w:t xml:space="preserve"> – Сливен област</w:t>
      </w:r>
      <w:r>
        <w:rPr>
          <w:rFonts w:eastAsia="Batang"/>
          <w:bCs/>
          <w:lang w:eastAsia="ar-SA"/>
        </w:rPr>
        <w:t>,</w:t>
      </w:r>
      <w:r w:rsidR="004C288D" w:rsidRPr="004C288D">
        <w:rPr>
          <w:rFonts w:eastAsia="Batang"/>
          <w:bCs/>
          <w:lang w:eastAsia="ar-SA"/>
        </w:rPr>
        <w:t xml:space="preserve"> </w:t>
      </w:r>
      <w:r>
        <w:rPr>
          <w:rFonts w:eastAsia="Batang"/>
          <w:bCs/>
          <w:lang w:eastAsia="ar-SA"/>
        </w:rPr>
        <w:t xml:space="preserve">Команден пункт – </w:t>
      </w:r>
      <w:r w:rsidR="004C288D" w:rsidRPr="004C288D">
        <w:rPr>
          <w:rFonts w:eastAsia="Batang"/>
          <w:bCs/>
          <w:lang w:eastAsia="ar-SA"/>
        </w:rPr>
        <w:t>с. Старо село</w:t>
      </w:r>
      <w:r>
        <w:rPr>
          <w:rFonts w:eastAsia="Batang"/>
          <w:bCs/>
          <w:lang w:eastAsia="ar-SA"/>
        </w:rPr>
        <w:t>;</w:t>
      </w:r>
    </w:p>
    <w:p w:rsidR="004C288D" w:rsidRPr="004C288D" w:rsidRDefault="008B36D4" w:rsidP="008B36D4">
      <w:pPr>
        <w:pStyle w:val="ListParagraph"/>
        <w:widowControl w:val="0"/>
        <w:numPr>
          <w:ilvl w:val="0"/>
          <w:numId w:val="21"/>
        </w:numPr>
        <w:spacing w:before="0"/>
        <w:rPr>
          <w:rFonts w:eastAsia="Batang"/>
          <w:bCs/>
          <w:lang w:eastAsia="ar-SA"/>
        </w:rPr>
      </w:pPr>
      <w:r>
        <w:rPr>
          <w:rFonts w:eastAsia="Batang"/>
          <w:bCs/>
          <w:lang w:eastAsia="ar-SA"/>
        </w:rPr>
        <w:t>Регионална дирекция „Борба с градушките“</w:t>
      </w:r>
      <w:r w:rsidR="004C288D" w:rsidRPr="004C288D">
        <w:rPr>
          <w:rFonts w:eastAsia="Batang"/>
          <w:bCs/>
          <w:lang w:eastAsia="ar-SA"/>
        </w:rPr>
        <w:t xml:space="preserve"> – Видин област</w:t>
      </w:r>
      <w:r>
        <w:rPr>
          <w:rFonts w:eastAsia="Batang"/>
          <w:bCs/>
          <w:lang w:eastAsia="ar-SA"/>
        </w:rPr>
        <w:t>,</w:t>
      </w:r>
      <w:r w:rsidR="004C288D" w:rsidRPr="004C288D">
        <w:rPr>
          <w:rFonts w:eastAsia="Batang"/>
          <w:bCs/>
          <w:lang w:eastAsia="ar-SA"/>
        </w:rPr>
        <w:t xml:space="preserve">  </w:t>
      </w:r>
      <w:r>
        <w:rPr>
          <w:rFonts w:eastAsia="Batang"/>
          <w:bCs/>
          <w:lang w:eastAsia="ar-SA"/>
        </w:rPr>
        <w:t xml:space="preserve">Команден пункт – </w:t>
      </w:r>
      <w:r w:rsidR="004C288D" w:rsidRPr="004C288D">
        <w:rPr>
          <w:rFonts w:eastAsia="Batang"/>
          <w:bCs/>
          <w:lang w:eastAsia="ar-SA"/>
        </w:rPr>
        <w:t>гр. Грамада</w:t>
      </w:r>
      <w:r>
        <w:rPr>
          <w:rFonts w:eastAsia="Batang"/>
          <w:bCs/>
          <w:lang w:eastAsia="ar-SA"/>
        </w:rPr>
        <w:t>;</w:t>
      </w:r>
    </w:p>
    <w:p w:rsidR="004C288D" w:rsidRPr="004C288D" w:rsidRDefault="008B36D4" w:rsidP="008B36D4">
      <w:pPr>
        <w:pStyle w:val="ListParagraph"/>
        <w:widowControl w:val="0"/>
        <w:numPr>
          <w:ilvl w:val="0"/>
          <w:numId w:val="21"/>
        </w:numPr>
        <w:spacing w:before="0"/>
        <w:rPr>
          <w:rFonts w:eastAsia="Batang"/>
          <w:bCs/>
          <w:lang w:eastAsia="ar-SA"/>
        </w:rPr>
      </w:pPr>
      <w:r>
        <w:rPr>
          <w:rFonts w:eastAsia="Batang"/>
          <w:bCs/>
          <w:lang w:eastAsia="ar-SA"/>
        </w:rPr>
        <w:t>Регионална дирекция „Борба с градушките“</w:t>
      </w:r>
      <w:r w:rsidR="004C288D" w:rsidRPr="004C288D">
        <w:rPr>
          <w:rFonts w:eastAsia="Batang"/>
          <w:bCs/>
          <w:lang w:eastAsia="ar-SA"/>
        </w:rPr>
        <w:t xml:space="preserve"> – Монтана област</w:t>
      </w:r>
      <w:r>
        <w:rPr>
          <w:rFonts w:eastAsia="Batang"/>
          <w:bCs/>
          <w:lang w:eastAsia="ar-SA"/>
        </w:rPr>
        <w:t>,</w:t>
      </w:r>
      <w:r w:rsidR="004C288D" w:rsidRPr="004C288D">
        <w:rPr>
          <w:rFonts w:eastAsia="Batang"/>
          <w:bCs/>
          <w:lang w:eastAsia="ar-SA"/>
        </w:rPr>
        <w:t xml:space="preserve"> </w:t>
      </w:r>
      <w:r>
        <w:rPr>
          <w:rFonts w:eastAsia="Batang"/>
          <w:bCs/>
          <w:lang w:eastAsia="ar-SA"/>
        </w:rPr>
        <w:t>Команден пункт</w:t>
      </w:r>
      <w:r w:rsidR="004C288D" w:rsidRPr="004C288D">
        <w:rPr>
          <w:rFonts w:eastAsia="Batang"/>
          <w:bCs/>
          <w:lang w:eastAsia="ar-SA"/>
        </w:rPr>
        <w:t xml:space="preserve"> – с. Долно Церовене</w:t>
      </w:r>
      <w:r>
        <w:rPr>
          <w:rFonts w:eastAsia="Batang"/>
          <w:bCs/>
          <w:lang w:eastAsia="ar-SA"/>
        </w:rPr>
        <w:t>;</w:t>
      </w:r>
    </w:p>
    <w:p w:rsidR="004C288D" w:rsidRPr="004C288D" w:rsidRDefault="008B36D4" w:rsidP="008B36D4">
      <w:pPr>
        <w:pStyle w:val="ListParagraph"/>
        <w:widowControl w:val="0"/>
        <w:numPr>
          <w:ilvl w:val="0"/>
          <w:numId w:val="21"/>
        </w:numPr>
        <w:spacing w:before="0"/>
        <w:rPr>
          <w:rFonts w:eastAsia="Batang"/>
          <w:bCs/>
          <w:lang w:eastAsia="ar-SA"/>
        </w:rPr>
      </w:pPr>
      <w:r>
        <w:rPr>
          <w:rFonts w:eastAsia="Batang"/>
          <w:bCs/>
          <w:lang w:eastAsia="ar-SA"/>
        </w:rPr>
        <w:t>Регионална дирекция „Борба с градушките“</w:t>
      </w:r>
      <w:r w:rsidR="004C288D" w:rsidRPr="004C288D">
        <w:rPr>
          <w:rFonts w:eastAsia="Batang"/>
          <w:bCs/>
          <w:lang w:eastAsia="ar-SA"/>
        </w:rPr>
        <w:t xml:space="preserve"> – Враца област</w:t>
      </w:r>
      <w:r>
        <w:rPr>
          <w:rFonts w:eastAsia="Batang"/>
          <w:bCs/>
          <w:lang w:eastAsia="ar-SA"/>
        </w:rPr>
        <w:t>,</w:t>
      </w:r>
      <w:r w:rsidR="004C288D" w:rsidRPr="004C288D">
        <w:rPr>
          <w:rFonts w:eastAsia="Batang"/>
          <w:bCs/>
          <w:lang w:eastAsia="ar-SA"/>
        </w:rPr>
        <w:t xml:space="preserve">   </w:t>
      </w:r>
      <w:r>
        <w:rPr>
          <w:rFonts w:eastAsia="Batang"/>
          <w:bCs/>
          <w:lang w:eastAsia="ar-SA"/>
        </w:rPr>
        <w:t xml:space="preserve">Команден пункт – </w:t>
      </w:r>
      <w:r w:rsidR="004C288D" w:rsidRPr="004C288D">
        <w:rPr>
          <w:rFonts w:eastAsia="Batang"/>
          <w:bCs/>
          <w:lang w:eastAsia="ar-SA"/>
        </w:rPr>
        <w:t>с. Бърдарски Геран</w:t>
      </w:r>
      <w:r>
        <w:rPr>
          <w:rFonts w:eastAsia="Batang"/>
          <w:bCs/>
          <w:lang w:eastAsia="ar-SA"/>
        </w:rPr>
        <w:t>;</w:t>
      </w:r>
    </w:p>
    <w:p w:rsidR="004C288D" w:rsidRPr="004C288D" w:rsidRDefault="008B36D4" w:rsidP="008B36D4">
      <w:pPr>
        <w:pStyle w:val="ListParagraph"/>
        <w:widowControl w:val="0"/>
        <w:numPr>
          <w:ilvl w:val="0"/>
          <w:numId w:val="21"/>
        </w:numPr>
        <w:spacing w:before="0"/>
        <w:rPr>
          <w:rFonts w:eastAsia="Batang"/>
          <w:bCs/>
          <w:lang w:eastAsia="ar-SA"/>
        </w:rPr>
      </w:pPr>
      <w:r>
        <w:rPr>
          <w:rFonts w:eastAsia="Batang"/>
          <w:bCs/>
          <w:lang w:eastAsia="ar-SA"/>
        </w:rPr>
        <w:t>Регионална дирекция „Борба с градушките“</w:t>
      </w:r>
      <w:r w:rsidR="004C288D" w:rsidRPr="004C288D">
        <w:rPr>
          <w:rFonts w:eastAsia="Batang"/>
          <w:bCs/>
          <w:lang w:eastAsia="ar-SA"/>
        </w:rPr>
        <w:t xml:space="preserve"> – Плевен област</w:t>
      </w:r>
      <w:r>
        <w:rPr>
          <w:rFonts w:eastAsia="Batang"/>
          <w:bCs/>
          <w:lang w:eastAsia="ar-SA"/>
        </w:rPr>
        <w:t>,</w:t>
      </w:r>
      <w:r w:rsidR="004C288D" w:rsidRPr="004C288D">
        <w:rPr>
          <w:rFonts w:eastAsia="Batang"/>
          <w:bCs/>
          <w:lang w:eastAsia="ar-SA"/>
        </w:rPr>
        <w:t xml:space="preserve"> </w:t>
      </w:r>
      <w:r>
        <w:rPr>
          <w:rFonts w:eastAsia="Batang"/>
          <w:bCs/>
          <w:lang w:eastAsia="ar-SA"/>
        </w:rPr>
        <w:t xml:space="preserve">Команден пункт – </w:t>
      </w:r>
      <w:r w:rsidR="004C288D" w:rsidRPr="004C288D">
        <w:rPr>
          <w:rFonts w:eastAsia="Batang"/>
          <w:bCs/>
          <w:lang w:eastAsia="ar-SA"/>
        </w:rPr>
        <w:t>гр. Д</w:t>
      </w:r>
      <w:r>
        <w:rPr>
          <w:rFonts w:eastAsia="Batang"/>
          <w:bCs/>
          <w:lang w:eastAsia="ar-SA"/>
        </w:rPr>
        <w:t>олни</w:t>
      </w:r>
      <w:r w:rsidR="004C288D" w:rsidRPr="004C288D">
        <w:rPr>
          <w:rFonts w:eastAsia="Batang"/>
          <w:bCs/>
          <w:lang w:eastAsia="ar-SA"/>
        </w:rPr>
        <w:t xml:space="preserve"> Дъбник</w:t>
      </w:r>
      <w:r>
        <w:rPr>
          <w:rFonts w:eastAsia="Batang"/>
          <w:bCs/>
          <w:lang w:eastAsia="ar-SA"/>
        </w:rPr>
        <w:t>;</w:t>
      </w:r>
    </w:p>
    <w:p w:rsidR="004C288D" w:rsidRPr="004C288D" w:rsidRDefault="008B36D4" w:rsidP="008B36D4">
      <w:pPr>
        <w:pStyle w:val="ListParagraph"/>
        <w:widowControl w:val="0"/>
        <w:numPr>
          <w:ilvl w:val="0"/>
          <w:numId w:val="21"/>
        </w:numPr>
        <w:spacing w:before="0"/>
        <w:rPr>
          <w:rFonts w:eastAsia="Batang"/>
          <w:bCs/>
          <w:lang w:eastAsia="ar-SA"/>
        </w:rPr>
      </w:pPr>
      <w:r>
        <w:rPr>
          <w:rFonts w:eastAsia="Batang"/>
          <w:bCs/>
          <w:lang w:eastAsia="ar-SA"/>
        </w:rPr>
        <w:t>Национална складова база</w:t>
      </w:r>
      <w:r w:rsidR="004C288D">
        <w:rPr>
          <w:rFonts w:eastAsia="Batang"/>
          <w:bCs/>
          <w:lang w:eastAsia="ar-SA"/>
        </w:rPr>
        <w:t xml:space="preserve"> – с. Правище, </w:t>
      </w:r>
      <w:r w:rsidR="004C288D" w:rsidRPr="004C288D">
        <w:rPr>
          <w:rFonts w:eastAsia="Batang"/>
          <w:bCs/>
          <w:lang w:eastAsia="ar-SA"/>
        </w:rPr>
        <w:t>Пловдив област</w:t>
      </w:r>
      <w:r>
        <w:rPr>
          <w:rFonts w:eastAsia="Batang"/>
          <w:bCs/>
          <w:lang w:eastAsia="ar-SA"/>
        </w:rPr>
        <w:t>.</w:t>
      </w:r>
    </w:p>
    <w:p w:rsidR="00A9191B" w:rsidRPr="003934AA" w:rsidRDefault="00066132" w:rsidP="00525B11">
      <w:pPr>
        <w:pStyle w:val="ListParagraph"/>
        <w:widowControl w:val="0"/>
        <w:numPr>
          <w:ilvl w:val="0"/>
          <w:numId w:val="14"/>
        </w:numPr>
        <w:tabs>
          <w:tab w:val="left" w:pos="851"/>
        </w:tabs>
        <w:spacing w:before="0"/>
        <w:ind w:left="0" w:firstLine="567"/>
        <w:rPr>
          <w:rFonts w:eastAsia="Batang"/>
          <w:b/>
          <w:bCs/>
          <w:lang w:eastAsia="ar-SA"/>
        </w:rPr>
      </w:pPr>
      <w:bookmarkStart w:id="20" w:name="_Toc431287381"/>
      <w:r w:rsidRPr="00A77CB2">
        <w:rPr>
          <w:rStyle w:val="Heading2Char"/>
        </w:rPr>
        <w:t>Обща прогнозна стойност на поръчката</w:t>
      </w:r>
      <w:bookmarkEnd w:id="20"/>
      <w:r w:rsidR="003B6A83" w:rsidRPr="003934AA">
        <w:rPr>
          <w:rFonts w:eastAsia="Batang"/>
          <w:b/>
          <w:bCs/>
          <w:lang w:eastAsia="ar-SA"/>
        </w:rPr>
        <w:t xml:space="preserve">: </w:t>
      </w:r>
      <w:r w:rsidR="007E7CFB" w:rsidRPr="003934AA">
        <w:rPr>
          <w:rFonts w:eastAsia="Batang"/>
          <w:b/>
          <w:bCs/>
          <w:lang w:eastAsia="ar-SA"/>
        </w:rPr>
        <w:t>21 709 440</w:t>
      </w:r>
      <w:r w:rsidRPr="003934AA">
        <w:rPr>
          <w:rFonts w:eastAsia="Batang"/>
          <w:b/>
          <w:bCs/>
          <w:lang w:eastAsia="ar-SA"/>
        </w:rPr>
        <w:t xml:space="preserve"> лв. без ДДС, формирана както следва:</w:t>
      </w:r>
    </w:p>
    <w:p w:rsidR="00066132" w:rsidRPr="003934AA" w:rsidRDefault="00066132" w:rsidP="001709BB">
      <w:pPr>
        <w:pStyle w:val="ListParagraph"/>
        <w:widowControl w:val="0"/>
        <w:numPr>
          <w:ilvl w:val="0"/>
          <w:numId w:val="15"/>
        </w:numPr>
        <w:spacing w:before="0"/>
        <w:rPr>
          <w:rFonts w:eastAsia="Batang"/>
          <w:b/>
          <w:bCs/>
          <w:lang w:eastAsia="ar-SA"/>
        </w:rPr>
      </w:pPr>
      <w:r w:rsidRPr="003934AA">
        <w:rPr>
          <w:rFonts w:eastAsia="Batang"/>
          <w:b/>
          <w:bCs/>
          <w:lang w:eastAsia="ar-SA"/>
        </w:rPr>
        <w:t>За обособена позиция 1</w:t>
      </w:r>
      <w:r w:rsidR="003B6A83" w:rsidRPr="003934AA">
        <w:rPr>
          <w:rFonts w:eastAsia="Batang"/>
          <w:b/>
          <w:bCs/>
          <w:lang w:eastAsia="ar-SA"/>
        </w:rPr>
        <w:t xml:space="preserve">: </w:t>
      </w:r>
      <w:r w:rsidR="00AE3E5C" w:rsidRPr="003934AA">
        <w:rPr>
          <w:rFonts w:eastAsia="Batang"/>
          <w:b/>
          <w:bCs/>
          <w:lang w:val="en-US" w:eastAsia="ar-SA"/>
        </w:rPr>
        <w:t>18 720 000</w:t>
      </w:r>
      <w:r w:rsidRPr="003934AA">
        <w:rPr>
          <w:rFonts w:eastAsia="Batang"/>
          <w:b/>
          <w:bCs/>
          <w:lang w:eastAsia="ar-SA"/>
        </w:rPr>
        <w:t xml:space="preserve"> лв. без ДДС;</w:t>
      </w:r>
    </w:p>
    <w:p w:rsidR="00066132" w:rsidRPr="003934AA" w:rsidRDefault="00066132" w:rsidP="001709BB">
      <w:pPr>
        <w:pStyle w:val="ListParagraph"/>
        <w:widowControl w:val="0"/>
        <w:numPr>
          <w:ilvl w:val="0"/>
          <w:numId w:val="15"/>
        </w:numPr>
        <w:spacing w:before="0"/>
        <w:rPr>
          <w:rFonts w:eastAsia="Batang"/>
          <w:b/>
          <w:bCs/>
          <w:lang w:eastAsia="ar-SA"/>
        </w:rPr>
      </w:pPr>
      <w:r w:rsidRPr="003934AA">
        <w:rPr>
          <w:rFonts w:eastAsia="Batang"/>
          <w:b/>
          <w:bCs/>
          <w:lang w:eastAsia="ar-SA"/>
        </w:rPr>
        <w:t>За обособена позиция 2</w:t>
      </w:r>
      <w:r w:rsidR="003B6A83" w:rsidRPr="003934AA">
        <w:rPr>
          <w:rFonts w:eastAsia="Batang"/>
          <w:b/>
          <w:bCs/>
          <w:lang w:eastAsia="ar-SA"/>
        </w:rPr>
        <w:t xml:space="preserve">: </w:t>
      </w:r>
      <w:r w:rsidR="00AE3E5C" w:rsidRPr="003934AA">
        <w:rPr>
          <w:rFonts w:eastAsia="Batang"/>
          <w:b/>
          <w:bCs/>
          <w:lang w:val="en-US" w:eastAsia="ar-SA"/>
        </w:rPr>
        <w:t>2 989 440</w:t>
      </w:r>
      <w:r w:rsidRPr="003934AA">
        <w:rPr>
          <w:rFonts w:eastAsia="Batang"/>
          <w:b/>
          <w:bCs/>
          <w:lang w:eastAsia="ar-SA"/>
        </w:rPr>
        <w:t xml:space="preserve"> лв. без ДДС.</w:t>
      </w:r>
    </w:p>
    <w:p w:rsidR="00AB2AE4" w:rsidRDefault="00EC77CE" w:rsidP="00EC77CE">
      <w:pPr>
        <w:widowControl w:val="0"/>
        <w:spacing w:before="0"/>
        <w:rPr>
          <w:rFonts w:eastAsia="Times New Roman"/>
        </w:rPr>
      </w:pPr>
      <w:r>
        <w:rPr>
          <w:rFonts w:eastAsia="Times New Roman"/>
        </w:rPr>
        <w:tab/>
      </w:r>
      <w:r w:rsidR="00AB2AE4">
        <w:rPr>
          <w:rFonts w:eastAsia="Times New Roman"/>
        </w:rPr>
        <w:t>Необходимите</w:t>
      </w:r>
      <w:r w:rsidR="00AB2AE4" w:rsidRPr="00472365">
        <w:rPr>
          <w:rFonts w:eastAsia="Times New Roman"/>
        </w:rPr>
        <w:t xml:space="preserve"> к</w:t>
      </w:r>
      <w:r w:rsidR="00AB2AE4">
        <w:rPr>
          <w:rFonts w:eastAsia="Times New Roman"/>
        </w:rPr>
        <w:t>оличества</w:t>
      </w:r>
      <w:r w:rsidR="00AB2AE4" w:rsidRPr="00472365">
        <w:rPr>
          <w:rFonts w:eastAsia="Times New Roman"/>
        </w:rPr>
        <w:t xml:space="preserve"> </w:t>
      </w:r>
      <w:proofErr w:type="spellStart"/>
      <w:r w:rsidR="00AB2AE4" w:rsidRPr="00472365">
        <w:rPr>
          <w:rFonts w:eastAsia="Times New Roman"/>
        </w:rPr>
        <w:t>противоградови</w:t>
      </w:r>
      <w:proofErr w:type="spellEnd"/>
      <w:r w:rsidR="00AB2AE4" w:rsidRPr="00472365">
        <w:rPr>
          <w:rFonts w:eastAsia="Times New Roman"/>
        </w:rPr>
        <w:t xml:space="preserve"> ракети</w:t>
      </w:r>
      <w:r w:rsidR="00AB2AE4">
        <w:rPr>
          <w:rFonts w:eastAsia="Times New Roman"/>
        </w:rPr>
        <w:t xml:space="preserve"> ще бъдат определяни в</w:t>
      </w:r>
      <w:r w:rsidR="00AB2AE4" w:rsidRPr="00472365">
        <w:rPr>
          <w:rFonts w:eastAsia="Times New Roman"/>
        </w:rPr>
        <w:t xml:space="preserve"> зависимост от степента на </w:t>
      </w:r>
      <w:proofErr w:type="spellStart"/>
      <w:r w:rsidR="00AB2AE4" w:rsidRPr="00472365">
        <w:rPr>
          <w:rFonts w:eastAsia="Times New Roman"/>
        </w:rPr>
        <w:t>градова</w:t>
      </w:r>
      <w:r w:rsidR="00AB2AE4">
        <w:rPr>
          <w:rFonts w:eastAsia="Times New Roman"/>
        </w:rPr>
        <w:t>та</w:t>
      </w:r>
      <w:proofErr w:type="spellEnd"/>
      <w:r w:rsidR="00AB2AE4" w:rsidRPr="00472365">
        <w:rPr>
          <w:rFonts w:eastAsia="Times New Roman"/>
        </w:rPr>
        <w:t xml:space="preserve"> активност</w:t>
      </w:r>
      <w:r w:rsidR="00AB2AE4">
        <w:rPr>
          <w:rFonts w:eastAsia="Times New Roman"/>
        </w:rPr>
        <w:t xml:space="preserve"> и ще бъдат конкретизирани в заявки на Възложителя за срока на действие на договора или до достигане на максимално предвидения бюджет по двете обособени позиции.</w:t>
      </w:r>
    </w:p>
    <w:p w:rsidR="003934AA" w:rsidRDefault="003934AA" w:rsidP="003934AA">
      <w:pPr>
        <w:widowControl w:val="0"/>
        <w:spacing w:before="0"/>
        <w:ind w:firstLine="567"/>
        <w:rPr>
          <w:rFonts w:eastAsia="Times New Roman"/>
        </w:rPr>
      </w:pPr>
      <w:r>
        <w:rPr>
          <w:rFonts w:eastAsia="Times New Roman"/>
        </w:rPr>
        <w:t>Изпълнителна агенция „Борба с градушките“ си запазва правото да не заявява дос</w:t>
      </w:r>
      <w:r w:rsidR="008B36D4">
        <w:rPr>
          <w:rFonts w:eastAsia="Times New Roman"/>
        </w:rPr>
        <w:t xml:space="preserve">тавки на  </w:t>
      </w:r>
      <w:proofErr w:type="spellStart"/>
      <w:r w:rsidR="008B36D4">
        <w:rPr>
          <w:rFonts w:eastAsia="Times New Roman"/>
        </w:rPr>
        <w:t>противоградови</w:t>
      </w:r>
      <w:proofErr w:type="spellEnd"/>
      <w:r w:rsidR="008B36D4">
        <w:rPr>
          <w:rFonts w:eastAsia="Times New Roman"/>
        </w:rPr>
        <w:t xml:space="preserve"> ракети по сключените договори.</w:t>
      </w:r>
    </w:p>
    <w:p w:rsidR="003D7D73" w:rsidRDefault="003D7D73" w:rsidP="00525B11">
      <w:pPr>
        <w:pStyle w:val="ListParagraph"/>
        <w:widowControl w:val="0"/>
        <w:numPr>
          <w:ilvl w:val="0"/>
          <w:numId w:val="14"/>
        </w:numPr>
        <w:tabs>
          <w:tab w:val="left" w:pos="851"/>
        </w:tabs>
        <w:spacing w:before="0"/>
        <w:ind w:left="0" w:firstLine="567"/>
        <w:rPr>
          <w:rFonts w:eastAsia="Times New Roman"/>
        </w:rPr>
      </w:pPr>
      <w:bookmarkStart w:id="21" w:name="_Toc431287382"/>
      <w:r w:rsidRPr="00A77CB2">
        <w:rPr>
          <w:rStyle w:val="Heading2Char"/>
        </w:rPr>
        <w:t>Критерий за оценка</w:t>
      </w:r>
      <w:bookmarkEnd w:id="21"/>
      <w:r w:rsidRPr="003D7D73">
        <w:rPr>
          <w:rFonts w:eastAsia="Times New Roman"/>
          <w:b/>
        </w:rPr>
        <w:t>:</w:t>
      </w:r>
      <w:r>
        <w:rPr>
          <w:rFonts w:eastAsia="Times New Roman"/>
        </w:rPr>
        <w:t xml:space="preserve"> „икономически най-изгодна оферта“, съгласно методиката за оценка.</w:t>
      </w:r>
    </w:p>
    <w:p w:rsidR="0067774B" w:rsidRDefault="003B6A83" w:rsidP="00525B11">
      <w:pPr>
        <w:pStyle w:val="ListParagraph"/>
        <w:widowControl w:val="0"/>
        <w:numPr>
          <w:ilvl w:val="0"/>
          <w:numId w:val="14"/>
        </w:numPr>
        <w:tabs>
          <w:tab w:val="left" w:pos="851"/>
        </w:tabs>
        <w:autoSpaceDE w:val="0"/>
        <w:spacing w:before="0"/>
        <w:ind w:left="0" w:firstLine="567"/>
        <w:rPr>
          <w:rFonts w:eastAsia="Times New Roman"/>
          <w:lang w:eastAsia="bg-BG"/>
        </w:rPr>
      </w:pPr>
      <w:bookmarkStart w:id="22" w:name="_Toc431287383"/>
      <w:r w:rsidRPr="00A77CB2">
        <w:rPr>
          <w:rStyle w:val="Heading2Char"/>
        </w:rPr>
        <w:t>Плащане</w:t>
      </w:r>
      <w:bookmarkEnd w:id="22"/>
      <w:r w:rsidRPr="0000794A">
        <w:rPr>
          <w:rFonts w:eastAsia="Times New Roman"/>
          <w:b/>
        </w:rPr>
        <w:t>:</w:t>
      </w:r>
      <w:r w:rsidRPr="0000794A">
        <w:rPr>
          <w:rFonts w:eastAsia="Times New Roman"/>
        </w:rPr>
        <w:t xml:space="preserve"> Всички плащания, </w:t>
      </w:r>
      <w:r w:rsidR="000008AC" w:rsidRPr="0000794A">
        <w:rPr>
          <w:rFonts w:eastAsia="Times New Roman"/>
        </w:rPr>
        <w:t xml:space="preserve">ще бъдат извършвани </w:t>
      </w:r>
      <w:r w:rsidR="00B02AF5">
        <w:rPr>
          <w:rFonts w:eastAsia="Times New Roman"/>
        </w:rPr>
        <w:t>от В</w:t>
      </w:r>
      <w:r w:rsidRPr="0000794A">
        <w:rPr>
          <w:rFonts w:eastAsia="Times New Roman"/>
        </w:rPr>
        <w:t xml:space="preserve">ъзложителя </w:t>
      </w:r>
      <w:r w:rsidR="000008AC" w:rsidRPr="0000794A">
        <w:rPr>
          <w:rFonts w:eastAsia="Times New Roman"/>
        </w:rPr>
        <w:t xml:space="preserve">по банков път, </w:t>
      </w:r>
      <w:r w:rsidRPr="0000794A">
        <w:rPr>
          <w:rFonts w:eastAsia="Times New Roman"/>
        </w:rPr>
        <w:t xml:space="preserve">съгласно клаузите в договорите. </w:t>
      </w:r>
    </w:p>
    <w:p w:rsidR="006001E8" w:rsidRDefault="006001E8" w:rsidP="006001E8">
      <w:pPr>
        <w:widowControl w:val="0"/>
        <w:autoSpaceDE w:val="0"/>
        <w:spacing w:before="0"/>
        <w:rPr>
          <w:rFonts w:eastAsia="Times New Roman"/>
          <w:lang w:eastAsia="bg-BG"/>
        </w:rPr>
      </w:pPr>
    </w:p>
    <w:p w:rsidR="006001E8" w:rsidRDefault="006001E8" w:rsidP="006001E8">
      <w:pPr>
        <w:widowControl w:val="0"/>
        <w:autoSpaceDE w:val="0"/>
        <w:spacing w:before="0"/>
        <w:rPr>
          <w:rFonts w:eastAsia="Times New Roman"/>
          <w:lang w:eastAsia="bg-BG"/>
        </w:rPr>
      </w:pPr>
    </w:p>
    <w:p w:rsidR="006001E8" w:rsidRDefault="006001E8" w:rsidP="006001E8">
      <w:pPr>
        <w:widowControl w:val="0"/>
        <w:autoSpaceDE w:val="0"/>
        <w:spacing w:before="0"/>
        <w:rPr>
          <w:rFonts w:eastAsia="Times New Roman"/>
          <w:lang w:eastAsia="bg-BG"/>
        </w:rPr>
      </w:pPr>
    </w:p>
    <w:p w:rsidR="00472365" w:rsidRPr="001D4ED8" w:rsidRDefault="00472365" w:rsidP="001D4ED8">
      <w:pPr>
        <w:pStyle w:val="Heading1"/>
      </w:pPr>
      <w:bookmarkStart w:id="23" w:name="__RefHeading___Toc391411848"/>
      <w:bookmarkStart w:id="24" w:name="__RefHeading__256_1734234706"/>
      <w:bookmarkStart w:id="25" w:name="__RefHeading___Toc391411855"/>
      <w:bookmarkStart w:id="26" w:name="__RefHeading__270_1734234706"/>
      <w:bookmarkStart w:id="27" w:name="__RefHeading___Toc391411856"/>
      <w:bookmarkStart w:id="28" w:name="__RefHeading__272_1734234706"/>
      <w:bookmarkStart w:id="29" w:name="_Toc393986511"/>
      <w:bookmarkStart w:id="30" w:name="_Toc416877952"/>
      <w:bookmarkStart w:id="31" w:name="__RefHeading___Toc391411869"/>
      <w:bookmarkStart w:id="32" w:name="__RefHeading__298_1734234706"/>
      <w:bookmarkStart w:id="33" w:name="_Toc431287384"/>
      <w:bookmarkEnd w:id="23"/>
      <w:bookmarkEnd w:id="24"/>
      <w:bookmarkEnd w:id="25"/>
      <w:bookmarkEnd w:id="26"/>
      <w:bookmarkEnd w:id="27"/>
      <w:bookmarkEnd w:id="28"/>
      <w:r w:rsidRPr="001D4ED8">
        <w:lastRenderedPageBreak/>
        <w:t>ІV. ТЕХНИЧЕСК</w:t>
      </w:r>
      <w:bookmarkEnd w:id="29"/>
      <w:bookmarkEnd w:id="30"/>
      <w:r w:rsidR="007254E0" w:rsidRPr="001D4ED8">
        <w:t>И СПЕЦИФИКАЦИИ</w:t>
      </w:r>
      <w:bookmarkEnd w:id="33"/>
    </w:p>
    <w:p w:rsidR="00472365" w:rsidRPr="001E7383" w:rsidRDefault="00472365" w:rsidP="001709BB">
      <w:pPr>
        <w:pStyle w:val="ListParagraph"/>
        <w:keepNext/>
        <w:numPr>
          <w:ilvl w:val="0"/>
          <w:numId w:val="6"/>
        </w:numPr>
        <w:spacing w:before="0"/>
        <w:rPr>
          <w:rFonts w:eastAsia="Times New Roman"/>
          <w:b/>
          <w:bCs/>
          <w:vanish/>
          <w:color w:val="000000"/>
        </w:rPr>
      </w:pPr>
      <w:bookmarkStart w:id="34" w:name="__RefHeading___Toc391411857"/>
      <w:bookmarkStart w:id="35" w:name="__RefHeading__274_1734234706"/>
      <w:bookmarkEnd w:id="34"/>
      <w:bookmarkEnd w:id="35"/>
    </w:p>
    <w:p w:rsidR="00472365" w:rsidRPr="001D4ED8" w:rsidRDefault="00472365" w:rsidP="001D4ED8">
      <w:pPr>
        <w:pStyle w:val="Heading2"/>
        <w:numPr>
          <w:ilvl w:val="0"/>
          <w:numId w:val="0"/>
        </w:numPr>
        <w:ind w:left="720"/>
      </w:pPr>
      <w:bookmarkStart w:id="36" w:name="_Toc393986512"/>
      <w:bookmarkStart w:id="37" w:name="_Toc393986924"/>
      <w:bookmarkStart w:id="38" w:name="_Toc394045234"/>
      <w:bookmarkStart w:id="39" w:name="_Toc413334143"/>
      <w:bookmarkEnd w:id="36"/>
      <w:bookmarkEnd w:id="37"/>
      <w:bookmarkEnd w:id="38"/>
      <w:bookmarkEnd w:id="39"/>
    </w:p>
    <w:p w:rsidR="006D5822" w:rsidRPr="00AE3E5C" w:rsidRDefault="007254E0" w:rsidP="001709BB">
      <w:pPr>
        <w:pStyle w:val="ListParagraph"/>
        <w:numPr>
          <w:ilvl w:val="0"/>
          <w:numId w:val="17"/>
        </w:numPr>
        <w:spacing w:before="0"/>
        <w:ind w:left="0" w:firstLine="567"/>
        <w:rPr>
          <w:b/>
        </w:rPr>
      </w:pPr>
      <w:bookmarkStart w:id="40" w:name="_Toc431287385"/>
      <w:r w:rsidRPr="00A77CB2">
        <w:rPr>
          <w:rStyle w:val="Heading2Char"/>
        </w:rPr>
        <w:t>Техническа спецификация з</w:t>
      </w:r>
      <w:r w:rsidR="00E33A67" w:rsidRPr="00A77CB2">
        <w:rPr>
          <w:rStyle w:val="Heading2Char"/>
        </w:rPr>
        <w:t xml:space="preserve">а </w:t>
      </w:r>
      <w:r w:rsidRPr="00A77CB2">
        <w:rPr>
          <w:rStyle w:val="Heading2Char"/>
        </w:rPr>
        <w:t>о</w:t>
      </w:r>
      <w:r w:rsidR="00475739" w:rsidRPr="00A77CB2">
        <w:rPr>
          <w:rStyle w:val="Heading2Char"/>
        </w:rPr>
        <w:t>бособена позиция 1</w:t>
      </w:r>
      <w:bookmarkEnd w:id="40"/>
      <w:r w:rsidR="00475739" w:rsidRPr="00AE3E5C">
        <w:rPr>
          <w:b/>
        </w:rPr>
        <w:t xml:space="preserve"> </w:t>
      </w:r>
      <w:r w:rsidR="001868E3" w:rsidRPr="00AE3E5C">
        <w:rPr>
          <w:b/>
        </w:rPr>
        <w:t>–</w:t>
      </w:r>
      <w:r w:rsidR="00475739" w:rsidRPr="00AE3E5C">
        <w:rPr>
          <w:b/>
        </w:rPr>
        <w:t xml:space="preserve"> </w:t>
      </w:r>
      <w:r w:rsidR="001868E3" w:rsidRPr="00AE3E5C">
        <w:rPr>
          <w:b/>
        </w:rPr>
        <w:t>„Доставка на противоградови ракети с далечина на полета в точката на самоликвидация по „</w:t>
      </w:r>
      <w:r w:rsidR="001868E3" w:rsidRPr="00AE3E5C">
        <w:rPr>
          <w:b/>
          <w:lang w:val="en-US"/>
        </w:rPr>
        <w:t>X</w:t>
      </w:r>
      <w:r w:rsidR="001868E3" w:rsidRPr="00AE3E5C">
        <w:rPr>
          <w:b/>
        </w:rPr>
        <w:t>“ 6000-6500 м., при елевация 55</w:t>
      </w:r>
      <w:r w:rsidR="001868E3" w:rsidRPr="00AE3E5C">
        <w:rPr>
          <w:b/>
          <w:vertAlign w:val="superscript"/>
        </w:rPr>
        <w:t>º</w:t>
      </w:r>
      <w:r w:rsidR="001868E3" w:rsidRPr="00AE3E5C">
        <w:rPr>
          <w:b/>
        </w:rPr>
        <w:t xml:space="preserve"> и надморска височина 0 м.“.</w:t>
      </w:r>
    </w:p>
    <w:p w:rsidR="008116CA" w:rsidRPr="00AE3E5C" w:rsidRDefault="008116CA" w:rsidP="003D329A">
      <w:pPr>
        <w:spacing w:before="0"/>
      </w:pPr>
    </w:p>
    <w:p w:rsidR="00E33A67" w:rsidRPr="00B0186C" w:rsidRDefault="00BD270B" w:rsidP="003D329A">
      <w:pPr>
        <w:spacing w:before="0"/>
      </w:pPr>
      <w:r w:rsidRPr="00B0186C">
        <w:tab/>
        <w:t>Участникът трябва да доставя на Възложителя</w:t>
      </w:r>
      <w:r w:rsidR="00E33A67" w:rsidRPr="00B0186C">
        <w:t xml:space="preserve"> противоградови ракети със следните характеристики:</w:t>
      </w:r>
    </w:p>
    <w:p w:rsidR="008116CA" w:rsidRDefault="008116CA" w:rsidP="001709BB">
      <w:pPr>
        <w:pStyle w:val="ListParagraph"/>
        <w:numPr>
          <w:ilvl w:val="0"/>
          <w:numId w:val="15"/>
        </w:numPr>
        <w:spacing w:before="0"/>
      </w:pPr>
      <w:r>
        <w:t>Д</w:t>
      </w:r>
      <w:r w:rsidRPr="008116CA">
        <w:t>алечина на полета в точката на самоликвидация по „</w:t>
      </w:r>
      <w:r w:rsidRPr="00BD270B">
        <w:rPr>
          <w:lang w:val="en-US"/>
        </w:rPr>
        <w:t>X</w:t>
      </w:r>
      <w:r w:rsidRPr="008116CA">
        <w:t>“ 6000-6500 м.</w:t>
      </w:r>
      <w:r>
        <w:t>, при елевация 55</w:t>
      </w:r>
      <w:r w:rsidRPr="00BD270B">
        <w:rPr>
          <w:vertAlign w:val="superscript"/>
        </w:rPr>
        <w:t>º</w:t>
      </w:r>
      <w:r>
        <w:t xml:space="preserve"> и надморска височина 0 м.</w:t>
      </w:r>
    </w:p>
    <w:p w:rsidR="008116CA" w:rsidRDefault="00472365" w:rsidP="001709BB">
      <w:pPr>
        <w:pStyle w:val="ListParagraph"/>
        <w:numPr>
          <w:ilvl w:val="0"/>
          <w:numId w:val="15"/>
        </w:numPr>
        <w:spacing w:before="0"/>
      </w:pPr>
      <w:r>
        <w:t>Реагентния състав следва да оси</w:t>
      </w:r>
      <w:r w:rsidR="008116CA">
        <w:t>гурява при минус 10</w:t>
      </w:r>
      <w:r w:rsidR="008116CA" w:rsidRPr="00BD270B">
        <w:rPr>
          <w:vertAlign w:val="superscript"/>
        </w:rPr>
        <w:t>º</w:t>
      </w:r>
      <w:r w:rsidR="008116CA">
        <w:t>С не по-малко от 2.3х10</w:t>
      </w:r>
      <w:r w:rsidR="008116CA" w:rsidRPr="00BD270B">
        <w:rPr>
          <w:vertAlign w:val="superscript"/>
        </w:rPr>
        <w:t>12</w:t>
      </w:r>
      <w:r w:rsidR="008116CA">
        <w:t xml:space="preserve"> ледообразуващи ядра от 1 грам състав.</w:t>
      </w:r>
    </w:p>
    <w:p w:rsidR="008116CA" w:rsidRDefault="008116CA" w:rsidP="001709BB">
      <w:pPr>
        <w:pStyle w:val="ListParagraph"/>
        <w:numPr>
          <w:ilvl w:val="0"/>
          <w:numId w:val="15"/>
        </w:numPr>
        <w:spacing w:before="0"/>
      </w:pPr>
      <w:r>
        <w:t>Маса на метеорологичния реагент – 0,4 кг.</w:t>
      </w:r>
    </w:p>
    <w:p w:rsidR="008116CA" w:rsidRDefault="008116CA" w:rsidP="001709BB">
      <w:pPr>
        <w:pStyle w:val="ListParagraph"/>
        <w:numPr>
          <w:ilvl w:val="0"/>
          <w:numId w:val="15"/>
        </w:numPr>
        <w:spacing w:before="0"/>
      </w:pPr>
      <w:r>
        <w:t>Време на раз</w:t>
      </w:r>
      <w:r w:rsidR="001863E6">
        <w:t>пръскване на реагента – не повече от 33 секунди.</w:t>
      </w:r>
    </w:p>
    <w:p w:rsidR="00475739" w:rsidRDefault="00475739" w:rsidP="001709BB">
      <w:pPr>
        <w:pStyle w:val="ListParagraph"/>
        <w:numPr>
          <w:ilvl w:val="0"/>
          <w:numId w:val="15"/>
        </w:numPr>
        <w:spacing w:before="0"/>
      </w:pPr>
      <w:r>
        <w:t>Диаметър на противоградовата ракета – 55 мм.</w:t>
      </w:r>
    </w:p>
    <w:p w:rsidR="00475739" w:rsidRDefault="00475739" w:rsidP="001709BB">
      <w:pPr>
        <w:pStyle w:val="ListParagraph"/>
        <w:numPr>
          <w:ilvl w:val="0"/>
          <w:numId w:val="15"/>
        </w:numPr>
        <w:spacing w:before="0"/>
      </w:pPr>
      <w:r>
        <w:t>Диаметър на контейнера – 60 мм.</w:t>
      </w:r>
    </w:p>
    <w:p w:rsidR="00475739" w:rsidRDefault="00475739" w:rsidP="001709BB">
      <w:pPr>
        <w:pStyle w:val="ListParagraph"/>
        <w:numPr>
          <w:ilvl w:val="0"/>
          <w:numId w:val="15"/>
        </w:numPr>
        <w:spacing w:before="0"/>
      </w:pPr>
      <w:r>
        <w:t xml:space="preserve">Дължина на контейнера – </w:t>
      </w:r>
      <w:r w:rsidR="00923717">
        <w:t>до 1040</w:t>
      </w:r>
      <w:r>
        <w:t xml:space="preserve"> мм.</w:t>
      </w:r>
    </w:p>
    <w:p w:rsidR="00475739" w:rsidRDefault="00475739" w:rsidP="001709BB">
      <w:pPr>
        <w:pStyle w:val="ListParagraph"/>
        <w:numPr>
          <w:ilvl w:val="0"/>
          <w:numId w:val="15"/>
        </w:numPr>
        <w:spacing w:before="0"/>
      </w:pPr>
      <w:r>
        <w:t>Минимална височина на точката на самоликвидация при елевация 55</w:t>
      </w:r>
      <w:r w:rsidRPr="00BD270B">
        <w:rPr>
          <w:vertAlign w:val="superscript"/>
        </w:rPr>
        <w:t>º</w:t>
      </w:r>
      <w:r>
        <w:t xml:space="preserve"> и надморска височина 0 м. – не по-малко от 2200 м.</w:t>
      </w:r>
    </w:p>
    <w:p w:rsidR="00475739" w:rsidRPr="008B36D4" w:rsidRDefault="00475739" w:rsidP="001709BB">
      <w:pPr>
        <w:pStyle w:val="ListParagraph"/>
        <w:numPr>
          <w:ilvl w:val="0"/>
          <w:numId w:val="15"/>
        </w:numPr>
        <w:spacing w:before="0"/>
      </w:pPr>
      <w:proofErr w:type="spellStart"/>
      <w:r w:rsidRPr="008B36D4">
        <w:t>Самоликвидации</w:t>
      </w:r>
      <w:proofErr w:type="spellEnd"/>
      <w:r w:rsidRPr="008B36D4">
        <w:t xml:space="preserve"> – </w:t>
      </w:r>
      <w:r w:rsidR="00923717">
        <w:t xml:space="preserve">минимум </w:t>
      </w:r>
      <w:r w:rsidR="0006096A" w:rsidRPr="008B36D4">
        <w:t>четири</w:t>
      </w:r>
      <w:r w:rsidR="00574A57" w:rsidRPr="008B36D4">
        <w:t xml:space="preserve"> броя</w:t>
      </w:r>
      <w:r w:rsidRPr="008B36D4">
        <w:t>.</w:t>
      </w:r>
      <w:r w:rsidR="0006096A" w:rsidRPr="008B36D4">
        <w:t xml:space="preserve"> </w:t>
      </w:r>
    </w:p>
    <w:p w:rsidR="00475739" w:rsidRDefault="00475739" w:rsidP="001709BB">
      <w:pPr>
        <w:pStyle w:val="ListParagraph"/>
        <w:numPr>
          <w:ilvl w:val="0"/>
          <w:numId w:val="15"/>
        </w:numPr>
        <w:spacing w:before="0"/>
      </w:pPr>
      <w:r>
        <w:t xml:space="preserve">Основни електрически характеристики – напрежение за изстрелване 24 </w:t>
      </w:r>
      <w:r w:rsidRPr="00BD270B">
        <w:rPr>
          <w:lang w:val="en-US"/>
        </w:rPr>
        <w:t>V</w:t>
      </w:r>
      <w:r>
        <w:t>, безопасен ток 180 милиампера.</w:t>
      </w:r>
    </w:p>
    <w:p w:rsidR="00475739" w:rsidRPr="008B36D4" w:rsidRDefault="00475739" w:rsidP="001709BB">
      <w:pPr>
        <w:pStyle w:val="ListParagraph"/>
        <w:numPr>
          <w:ilvl w:val="0"/>
          <w:numId w:val="15"/>
        </w:numPr>
        <w:spacing w:before="0"/>
      </w:pPr>
      <w:r>
        <w:t xml:space="preserve">Присъединителни контактни устройства – </w:t>
      </w:r>
      <w:r w:rsidRPr="008B36D4">
        <w:t>съответстващи на пусковите установки в експлоатация.</w:t>
      </w:r>
    </w:p>
    <w:p w:rsidR="00475739" w:rsidRDefault="00475739" w:rsidP="001709BB">
      <w:pPr>
        <w:pStyle w:val="ListParagraph"/>
        <w:numPr>
          <w:ilvl w:val="0"/>
          <w:numId w:val="15"/>
        </w:numPr>
        <w:spacing w:before="0"/>
      </w:pPr>
      <w:r>
        <w:t>Температурен диапазон на съхранение – от минус 30</w:t>
      </w:r>
      <w:r w:rsidRPr="00BD270B">
        <w:rPr>
          <w:vertAlign w:val="superscript"/>
        </w:rPr>
        <w:t>º</w:t>
      </w:r>
      <w:r>
        <w:t>С</w:t>
      </w:r>
      <w:r w:rsidRPr="00BD270B">
        <w:rPr>
          <w:vertAlign w:val="superscript"/>
        </w:rPr>
        <w:t xml:space="preserve"> </w:t>
      </w:r>
      <w:r>
        <w:t>до плюс 50</w:t>
      </w:r>
      <w:r w:rsidRPr="00BD270B">
        <w:rPr>
          <w:vertAlign w:val="superscript"/>
        </w:rPr>
        <w:t>º</w:t>
      </w:r>
      <w:r>
        <w:t>С.</w:t>
      </w:r>
    </w:p>
    <w:p w:rsidR="00BD270B" w:rsidRDefault="00BD270B" w:rsidP="001709BB">
      <w:pPr>
        <w:pStyle w:val="ListParagraph"/>
        <w:numPr>
          <w:ilvl w:val="0"/>
          <w:numId w:val="15"/>
        </w:numPr>
        <w:spacing w:before="0"/>
      </w:pPr>
      <w:r>
        <w:t>Степен на експлозивност – 1,4</w:t>
      </w:r>
      <w:r w:rsidRPr="00BD270B">
        <w:rPr>
          <w:lang w:val="en-US"/>
        </w:rPr>
        <w:t xml:space="preserve"> S.</w:t>
      </w:r>
    </w:p>
    <w:p w:rsidR="00E77FFA" w:rsidRPr="00E77FFA" w:rsidRDefault="004C4914" w:rsidP="006D6613">
      <w:pPr>
        <w:spacing w:before="0"/>
        <w:ind w:firstLine="567"/>
        <w:rPr>
          <w:b/>
        </w:rPr>
      </w:pPr>
      <w:r w:rsidRPr="00E77FFA">
        <w:rPr>
          <w:b/>
        </w:rPr>
        <w:t xml:space="preserve">Важно! </w:t>
      </w:r>
      <w:r w:rsidR="00E77FFA" w:rsidRPr="00E77FFA">
        <w:rPr>
          <w:b/>
        </w:rPr>
        <w:t>Заедно с техническото предложение се представят доказателства за постигната еквивалентност при удовлетворяване на изискванията на Възложителя, съгласно чл. 33 от ЗОП.</w:t>
      </w:r>
    </w:p>
    <w:p w:rsidR="00A609E7" w:rsidRPr="008B36D4" w:rsidRDefault="00E33A67" w:rsidP="00475739">
      <w:pPr>
        <w:spacing w:before="0"/>
        <w:ind w:firstLine="567"/>
      </w:pPr>
      <w:r w:rsidRPr="008B36D4">
        <w:t xml:space="preserve">Участникът трябва да осигури </w:t>
      </w:r>
      <w:r w:rsidR="002E5BC9">
        <w:t xml:space="preserve">доставка, </w:t>
      </w:r>
      <w:r w:rsidR="00BD270B" w:rsidRPr="008B36D4">
        <w:t xml:space="preserve">охрана, съхранение </w:t>
      </w:r>
      <w:r w:rsidR="00A609E7" w:rsidRPr="008B36D4">
        <w:t xml:space="preserve">и </w:t>
      </w:r>
      <w:r w:rsidRPr="008B36D4">
        <w:t xml:space="preserve">транспорт на противоградовите </w:t>
      </w:r>
      <w:r w:rsidR="00A609E7" w:rsidRPr="008B36D4">
        <w:t>ракети до обекти на Възложителя, съобразно законодателството</w:t>
      </w:r>
      <w:r w:rsidR="00BD270B" w:rsidRPr="008B36D4">
        <w:t xml:space="preserve"> на Република България.</w:t>
      </w:r>
      <w:r w:rsidR="00A609E7" w:rsidRPr="008B36D4">
        <w:t xml:space="preserve"> </w:t>
      </w:r>
    </w:p>
    <w:p w:rsidR="00265233" w:rsidRPr="001E7383" w:rsidRDefault="00265233" w:rsidP="00265233">
      <w:pPr>
        <w:spacing w:before="0"/>
        <w:ind w:firstLine="567"/>
      </w:pPr>
      <w:r w:rsidRPr="001E7383">
        <w:t xml:space="preserve">При доставянето </w:t>
      </w:r>
      <w:proofErr w:type="spellStart"/>
      <w:r w:rsidRPr="001E7383">
        <w:t>противоградовите</w:t>
      </w:r>
      <w:proofErr w:type="spellEnd"/>
      <w:r w:rsidRPr="001E7383">
        <w:t xml:space="preserve"> ракети трябва да бъдат опаковани в дървени каси</w:t>
      </w:r>
      <w:r>
        <w:t>, собственост на Възложителя</w:t>
      </w:r>
      <w:r w:rsidRPr="001E7383">
        <w:t xml:space="preserve"> за не повече от 12 </w:t>
      </w:r>
      <w:proofErr w:type="spellStart"/>
      <w:r w:rsidRPr="001E7383">
        <w:t>противоградови</w:t>
      </w:r>
      <w:proofErr w:type="spellEnd"/>
      <w:r w:rsidRPr="001E7383">
        <w:t xml:space="preserve"> ракети.</w:t>
      </w:r>
    </w:p>
    <w:p w:rsidR="00B0186C" w:rsidRDefault="00B0186C" w:rsidP="00B0186C">
      <w:pPr>
        <w:spacing w:before="0"/>
        <w:ind w:firstLine="567"/>
      </w:pPr>
      <w:r w:rsidRPr="008B36D4">
        <w:t xml:space="preserve">Участникът трябва да осигури гаранция на </w:t>
      </w:r>
      <w:proofErr w:type="spellStart"/>
      <w:r w:rsidRPr="008B36D4">
        <w:t>противоградовите</w:t>
      </w:r>
      <w:proofErr w:type="spellEnd"/>
      <w:r w:rsidRPr="008B36D4">
        <w:t xml:space="preserve"> ракети - 3 години</w:t>
      </w:r>
      <w:r w:rsidR="00C048BE">
        <w:t xml:space="preserve"> от датата на доставка</w:t>
      </w:r>
      <w:r w:rsidRPr="008B36D4">
        <w:t>.</w:t>
      </w:r>
    </w:p>
    <w:p w:rsidR="00475739" w:rsidRDefault="00475739" w:rsidP="00475739">
      <w:pPr>
        <w:spacing w:before="0"/>
        <w:ind w:firstLine="567"/>
      </w:pPr>
    </w:p>
    <w:p w:rsidR="007254E0" w:rsidRDefault="007254E0" w:rsidP="00475739">
      <w:pPr>
        <w:spacing w:before="0"/>
        <w:ind w:firstLine="567"/>
      </w:pPr>
    </w:p>
    <w:p w:rsidR="007254E0" w:rsidRDefault="007254E0" w:rsidP="00475739">
      <w:pPr>
        <w:spacing w:before="0"/>
        <w:ind w:firstLine="567"/>
      </w:pPr>
    </w:p>
    <w:p w:rsidR="007254E0" w:rsidRDefault="007254E0" w:rsidP="00475739">
      <w:pPr>
        <w:spacing w:before="0"/>
        <w:ind w:firstLine="567"/>
      </w:pPr>
    </w:p>
    <w:p w:rsidR="007254E0" w:rsidRDefault="007254E0" w:rsidP="00475739">
      <w:pPr>
        <w:spacing w:before="0"/>
        <w:ind w:firstLine="567"/>
      </w:pPr>
    </w:p>
    <w:p w:rsidR="007254E0" w:rsidRDefault="007254E0" w:rsidP="00475739">
      <w:pPr>
        <w:spacing w:before="0"/>
        <w:ind w:firstLine="567"/>
      </w:pPr>
    </w:p>
    <w:p w:rsidR="007254E0" w:rsidRDefault="007254E0" w:rsidP="00475739">
      <w:pPr>
        <w:spacing w:before="0"/>
        <w:ind w:firstLine="567"/>
      </w:pPr>
    </w:p>
    <w:p w:rsidR="007254E0" w:rsidRDefault="007254E0" w:rsidP="00475739">
      <w:pPr>
        <w:spacing w:before="0"/>
        <w:ind w:firstLine="567"/>
      </w:pPr>
    </w:p>
    <w:p w:rsidR="007254E0" w:rsidRDefault="007254E0" w:rsidP="00475739">
      <w:pPr>
        <w:spacing w:before="0"/>
        <w:ind w:firstLine="567"/>
      </w:pPr>
    </w:p>
    <w:p w:rsidR="007254E0" w:rsidRDefault="007254E0" w:rsidP="00475739">
      <w:pPr>
        <w:spacing w:before="0"/>
        <w:ind w:firstLine="567"/>
      </w:pPr>
    </w:p>
    <w:p w:rsidR="007254E0" w:rsidRDefault="007254E0" w:rsidP="00475739">
      <w:pPr>
        <w:spacing w:before="0"/>
        <w:ind w:firstLine="567"/>
      </w:pPr>
    </w:p>
    <w:p w:rsidR="007254E0" w:rsidRDefault="007254E0" w:rsidP="00475739">
      <w:pPr>
        <w:spacing w:before="0"/>
        <w:ind w:firstLine="567"/>
      </w:pPr>
    </w:p>
    <w:p w:rsidR="007254E0" w:rsidRDefault="007254E0" w:rsidP="00475739">
      <w:pPr>
        <w:spacing w:before="0"/>
        <w:ind w:firstLine="567"/>
      </w:pPr>
    </w:p>
    <w:p w:rsidR="007254E0" w:rsidRDefault="007254E0" w:rsidP="00475739">
      <w:pPr>
        <w:spacing w:before="0"/>
        <w:ind w:firstLine="567"/>
      </w:pPr>
    </w:p>
    <w:p w:rsidR="007254E0" w:rsidRDefault="007254E0" w:rsidP="00475739">
      <w:pPr>
        <w:spacing w:before="0"/>
        <w:ind w:firstLine="567"/>
      </w:pPr>
    </w:p>
    <w:p w:rsidR="007254E0" w:rsidRDefault="007254E0" w:rsidP="00475739">
      <w:pPr>
        <w:spacing w:before="0"/>
        <w:ind w:firstLine="567"/>
      </w:pPr>
    </w:p>
    <w:p w:rsidR="00475739" w:rsidRPr="00AE3E5C" w:rsidRDefault="007254E0" w:rsidP="001709BB">
      <w:pPr>
        <w:pStyle w:val="ListParagraph"/>
        <w:numPr>
          <w:ilvl w:val="0"/>
          <w:numId w:val="17"/>
        </w:numPr>
        <w:spacing w:before="0"/>
        <w:ind w:left="0" w:firstLine="567"/>
        <w:rPr>
          <w:b/>
        </w:rPr>
      </w:pPr>
      <w:bookmarkStart w:id="41" w:name="_Toc431287386"/>
      <w:r w:rsidRPr="00A77CB2">
        <w:rPr>
          <w:rStyle w:val="Heading2Char"/>
        </w:rPr>
        <w:lastRenderedPageBreak/>
        <w:t>Техническа спецификация за о</w:t>
      </w:r>
      <w:r w:rsidR="00475739" w:rsidRPr="00A77CB2">
        <w:rPr>
          <w:rStyle w:val="Heading2Char"/>
        </w:rPr>
        <w:t>бособена позиция 2</w:t>
      </w:r>
      <w:bookmarkEnd w:id="41"/>
      <w:r w:rsidR="00475739" w:rsidRPr="00AE3E5C">
        <w:rPr>
          <w:b/>
        </w:rPr>
        <w:t xml:space="preserve"> – </w:t>
      </w:r>
      <w:r w:rsidRPr="00AE3E5C">
        <w:rPr>
          <w:b/>
        </w:rPr>
        <w:t>„</w:t>
      </w:r>
      <w:r w:rsidR="001868E3" w:rsidRPr="00AE3E5C">
        <w:rPr>
          <w:b/>
        </w:rPr>
        <w:t>Доставка на противоградови ракети с далечина на полета в точката на самоликвидация по „X“ 7000-7400 м., при елевация 55º и надморска височина 0 м.“.</w:t>
      </w:r>
    </w:p>
    <w:p w:rsidR="00B0186C" w:rsidRDefault="00B0186C" w:rsidP="00475739">
      <w:pPr>
        <w:spacing w:before="0"/>
        <w:ind w:firstLine="567"/>
      </w:pPr>
    </w:p>
    <w:p w:rsidR="00B0186C" w:rsidRDefault="00B0186C" w:rsidP="00475739">
      <w:pPr>
        <w:spacing w:before="0"/>
        <w:ind w:firstLine="567"/>
      </w:pPr>
      <w:r w:rsidRPr="00B0186C">
        <w:t>Участникът трябва да доставя на Възложителя противоградови ракети със следните технически характеристики:</w:t>
      </w:r>
    </w:p>
    <w:p w:rsidR="00475739" w:rsidRDefault="00475739" w:rsidP="001709BB">
      <w:pPr>
        <w:pStyle w:val="ListParagraph"/>
        <w:numPr>
          <w:ilvl w:val="0"/>
          <w:numId w:val="15"/>
        </w:numPr>
        <w:spacing w:before="0"/>
      </w:pPr>
      <w:r>
        <w:t>Д</w:t>
      </w:r>
      <w:r w:rsidRPr="008116CA">
        <w:t>алечина на полета в точката на самоликвидация по „</w:t>
      </w:r>
      <w:r w:rsidRPr="00B0186C">
        <w:rPr>
          <w:lang w:val="en-US"/>
        </w:rPr>
        <w:t>X</w:t>
      </w:r>
      <w:r w:rsidRPr="008116CA">
        <w:t xml:space="preserve">“ </w:t>
      </w:r>
      <w:r w:rsidR="009E3E00">
        <w:t>7000-7400</w:t>
      </w:r>
      <w:r w:rsidRPr="008116CA">
        <w:t xml:space="preserve"> м.</w:t>
      </w:r>
      <w:r>
        <w:t>, при елевация 55</w:t>
      </w:r>
      <w:r w:rsidRPr="00B0186C">
        <w:rPr>
          <w:vertAlign w:val="superscript"/>
        </w:rPr>
        <w:t>º</w:t>
      </w:r>
      <w:r>
        <w:t xml:space="preserve"> и надморска височина 0 м.</w:t>
      </w:r>
    </w:p>
    <w:p w:rsidR="00DF4BD8" w:rsidRDefault="00472365" w:rsidP="001709BB">
      <w:pPr>
        <w:pStyle w:val="ListParagraph"/>
        <w:numPr>
          <w:ilvl w:val="0"/>
          <w:numId w:val="15"/>
        </w:numPr>
        <w:spacing w:before="0"/>
      </w:pPr>
      <w:r>
        <w:t>Реагентния състав следва да оси</w:t>
      </w:r>
      <w:r w:rsidR="00DF4BD8">
        <w:t>гурява при минус 10</w:t>
      </w:r>
      <w:r w:rsidR="00DF4BD8" w:rsidRPr="00B0186C">
        <w:rPr>
          <w:vertAlign w:val="superscript"/>
        </w:rPr>
        <w:t xml:space="preserve"> º</w:t>
      </w:r>
      <w:r w:rsidR="00DF4BD8">
        <w:t>С не по-малко от 2.3х10</w:t>
      </w:r>
      <w:r w:rsidR="00DF4BD8" w:rsidRPr="00B0186C">
        <w:rPr>
          <w:vertAlign w:val="superscript"/>
        </w:rPr>
        <w:t>12</w:t>
      </w:r>
      <w:r w:rsidR="00DF4BD8">
        <w:t xml:space="preserve"> ледообразуващи ядра от 1 грам състав.</w:t>
      </w:r>
    </w:p>
    <w:p w:rsidR="00DF4BD8" w:rsidRDefault="00DF4BD8" w:rsidP="001709BB">
      <w:pPr>
        <w:pStyle w:val="ListParagraph"/>
        <w:numPr>
          <w:ilvl w:val="0"/>
          <w:numId w:val="15"/>
        </w:numPr>
        <w:spacing w:before="0"/>
      </w:pPr>
      <w:r>
        <w:t>Маса на метеорологичния реагент – 0,4 кг.</w:t>
      </w:r>
    </w:p>
    <w:p w:rsidR="00DF4BD8" w:rsidRDefault="00DF4BD8" w:rsidP="001709BB">
      <w:pPr>
        <w:pStyle w:val="ListParagraph"/>
        <w:numPr>
          <w:ilvl w:val="0"/>
          <w:numId w:val="15"/>
        </w:numPr>
        <w:spacing w:before="0"/>
      </w:pPr>
      <w:r>
        <w:t>Време на разпръскване на реагента – не повече от 33 секунди.</w:t>
      </w:r>
    </w:p>
    <w:p w:rsidR="00DF4BD8" w:rsidRDefault="00DF4BD8" w:rsidP="001709BB">
      <w:pPr>
        <w:pStyle w:val="ListParagraph"/>
        <w:numPr>
          <w:ilvl w:val="0"/>
          <w:numId w:val="15"/>
        </w:numPr>
        <w:spacing w:before="0"/>
      </w:pPr>
      <w:r>
        <w:t>Диаметър на противоградовата ракета – 55 мм.</w:t>
      </w:r>
    </w:p>
    <w:p w:rsidR="00DF4BD8" w:rsidRDefault="00DF4BD8" w:rsidP="001709BB">
      <w:pPr>
        <w:pStyle w:val="ListParagraph"/>
        <w:numPr>
          <w:ilvl w:val="0"/>
          <w:numId w:val="15"/>
        </w:numPr>
        <w:spacing w:before="0"/>
      </w:pPr>
      <w:r>
        <w:t>Диаметър на контейнера – 60 мм.</w:t>
      </w:r>
    </w:p>
    <w:p w:rsidR="00DF4BD8" w:rsidRDefault="00DF4BD8" w:rsidP="001709BB">
      <w:pPr>
        <w:pStyle w:val="ListParagraph"/>
        <w:numPr>
          <w:ilvl w:val="0"/>
          <w:numId w:val="15"/>
        </w:numPr>
        <w:spacing w:before="0"/>
      </w:pPr>
      <w:r>
        <w:t xml:space="preserve">Дължина на контейнера – </w:t>
      </w:r>
      <w:r w:rsidR="00923717">
        <w:t xml:space="preserve">до 1420 </w:t>
      </w:r>
      <w:r>
        <w:t>мм.</w:t>
      </w:r>
    </w:p>
    <w:p w:rsidR="00DF4BD8" w:rsidRDefault="00DF4BD8" w:rsidP="001709BB">
      <w:pPr>
        <w:pStyle w:val="ListParagraph"/>
        <w:numPr>
          <w:ilvl w:val="0"/>
          <w:numId w:val="15"/>
        </w:numPr>
        <w:spacing w:before="0"/>
      </w:pPr>
      <w:r>
        <w:t>Минимална височина на точката на самоликвидация при елевация 55</w:t>
      </w:r>
      <w:r w:rsidRPr="00B0186C">
        <w:rPr>
          <w:vertAlign w:val="superscript"/>
        </w:rPr>
        <w:t>º</w:t>
      </w:r>
      <w:r>
        <w:t xml:space="preserve"> и надморска височина 0 м. – не по-малко от 2200 м.</w:t>
      </w:r>
    </w:p>
    <w:p w:rsidR="0006096A" w:rsidRDefault="0006096A" w:rsidP="00574A57">
      <w:pPr>
        <w:pStyle w:val="ListParagraph"/>
        <w:numPr>
          <w:ilvl w:val="0"/>
          <w:numId w:val="15"/>
        </w:numPr>
        <w:spacing w:before="0"/>
      </w:pPr>
      <w:proofErr w:type="spellStart"/>
      <w:r>
        <w:t>Самоликвидации</w:t>
      </w:r>
      <w:proofErr w:type="spellEnd"/>
      <w:r>
        <w:t xml:space="preserve"> – </w:t>
      </w:r>
      <w:r w:rsidR="00923717">
        <w:t>минимум три броя</w:t>
      </w:r>
      <w:r w:rsidR="001E7383">
        <w:t>.</w:t>
      </w:r>
    </w:p>
    <w:p w:rsidR="00DF4BD8" w:rsidRDefault="00DF4BD8" w:rsidP="001709BB">
      <w:pPr>
        <w:pStyle w:val="ListParagraph"/>
        <w:numPr>
          <w:ilvl w:val="0"/>
          <w:numId w:val="15"/>
        </w:numPr>
        <w:spacing w:before="0"/>
      </w:pPr>
      <w:r>
        <w:t xml:space="preserve">Основни електрически характеристики – напрежение за изстрелване 24 </w:t>
      </w:r>
      <w:r w:rsidRPr="00B0186C">
        <w:rPr>
          <w:lang w:val="en-US"/>
        </w:rPr>
        <w:t>V</w:t>
      </w:r>
      <w:r>
        <w:t>, безопасен ток 180 милиампера.</w:t>
      </w:r>
    </w:p>
    <w:p w:rsidR="00DF4BD8" w:rsidRPr="001E7383" w:rsidRDefault="00DF4BD8" w:rsidP="001709BB">
      <w:pPr>
        <w:pStyle w:val="ListParagraph"/>
        <w:numPr>
          <w:ilvl w:val="0"/>
          <w:numId w:val="15"/>
        </w:numPr>
        <w:spacing w:before="0"/>
      </w:pPr>
      <w:r w:rsidRPr="001E7383">
        <w:t>Присъединителни контактни устройства – съответстващи на пусковите установки в експлоатация.</w:t>
      </w:r>
    </w:p>
    <w:p w:rsidR="00DF4BD8" w:rsidRDefault="00DF4BD8" w:rsidP="001709BB">
      <w:pPr>
        <w:pStyle w:val="ListParagraph"/>
        <w:numPr>
          <w:ilvl w:val="0"/>
          <w:numId w:val="15"/>
        </w:numPr>
        <w:spacing w:before="0"/>
      </w:pPr>
      <w:r>
        <w:t>Температурен диапазон на съхранение – от минус 30</w:t>
      </w:r>
      <w:r w:rsidRPr="00B0186C">
        <w:rPr>
          <w:vertAlign w:val="superscript"/>
        </w:rPr>
        <w:t>º</w:t>
      </w:r>
      <w:r>
        <w:t>С</w:t>
      </w:r>
      <w:r w:rsidRPr="00B0186C">
        <w:rPr>
          <w:vertAlign w:val="superscript"/>
        </w:rPr>
        <w:t xml:space="preserve"> </w:t>
      </w:r>
      <w:r>
        <w:t>до плюс 50</w:t>
      </w:r>
      <w:r w:rsidRPr="00B0186C">
        <w:rPr>
          <w:vertAlign w:val="superscript"/>
        </w:rPr>
        <w:t>º</w:t>
      </w:r>
      <w:r>
        <w:t>С.</w:t>
      </w:r>
    </w:p>
    <w:p w:rsidR="00B0186C" w:rsidRPr="00B0186C" w:rsidRDefault="00B0186C" w:rsidP="001709BB">
      <w:pPr>
        <w:pStyle w:val="ListParagraph"/>
        <w:numPr>
          <w:ilvl w:val="0"/>
          <w:numId w:val="15"/>
        </w:numPr>
        <w:spacing w:before="0"/>
        <w:rPr>
          <w:lang w:val="en-US"/>
        </w:rPr>
      </w:pPr>
      <w:r>
        <w:t>Степен на експлозивност – 1,4</w:t>
      </w:r>
      <w:r w:rsidRPr="00B0186C">
        <w:rPr>
          <w:lang w:val="en-US"/>
        </w:rPr>
        <w:t xml:space="preserve"> S.</w:t>
      </w:r>
    </w:p>
    <w:p w:rsidR="00B0186C" w:rsidRPr="004C4914" w:rsidRDefault="00E77FFA" w:rsidP="00DF4BD8">
      <w:pPr>
        <w:spacing w:before="0"/>
        <w:ind w:firstLine="567"/>
        <w:rPr>
          <w:b/>
        </w:rPr>
      </w:pPr>
      <w:r w:rsidRPr="00E77FFA">
        <w:rPr>
          <w:b/>
        </w:rPr>
        <w:t>Важно! Заедно с техническото предложение се представят доказателства за постигната еквивалентност при удовлетворяване на изискванията на Възложителя, съгласно чл. 33 от ЗОП.</w:t>
      </w:r>
    </w:p>
    <w:p w:rsidR="00B0186C" w:rsidRPr="001E7383" w:rsidRDefault="00B0186C" w:rsidP="00B0186C">
      <w:pPr>
        <w:spacing w:before="0"/>
        <w:ind w:firstLine="567"/>
      </w:pPr>
      <w:r w:rsidRPr="001E7383">
        <w:t>Участникът трябва да осигури</w:t>
      </w:r>
      <w:r w:rsidR="00E40AFB">
        <w:t xml:space="preserve"> доставка,</w:t>
      </w:r>
      <w:r w:rsidRPr="001E7383">
        <w:t xml:space="preserve"> охрана, съхранение и транспорт на противоградовите ракети до обекти на Възложителя, съобразно законодателството на Република България. </w:t>
      </w:r>
    </w:p>
    <w:p w:rsidR="00B0186C" w:rsidRPr="001E7383" w:rsidRDefault="00B0186C" w:rsidP="00B0186C">
      <w:pPr>
        <w:spacing w:before="0"/>
        <w:ind w:firstLine="567"/>
      </w:pPr>
      <w:r w:rsidRPr="001E7383">
        <w:t xml:space="preserve">При доставянето </w:t>
      </w:r>
      <w:proofErr w:type="spellStart"/>
      <w:r w:rsidRPr="001E7383">
        <w:t>противоградовите</w:t>
      </w:r>
      <w:proofErr w:type="spellEnd"/>
      <w:r w:rsidRPr="001E7383">
        <w:t xml:space="preserve"> ракети трябва да бъдат опаковани в дървени каси</w:t>
      </w:r>
      <w:r w:rsidR="00265233">
        <w:t>, собственост на Възложителя</w:t>
      </w:r>
      <w:r w:rsidRPr="001E7383">
        <w:t xml:space="preserve"> за не повече от 12 противоградови ракети.</w:t>
      </w:r>
    </w:p>
    <w:p w:rsidR="00B0186C" w:rsidRDefault="00B0186C" w:rsidP="00B0186C">
      <w:pPr>
        <w:spacing w:before="0"/>
        <w:ind w:firstLine="567"/>
      </w:pPr>
      <w:r w:rsidRPr="001E7383">
        <w:t xml:space="preserve">Участникът трябва да осигури гаранция на </w:t>
      </w:r>
      <w:proofErr w:type="spellStart"/>
      <w:r w:rsidRPr="001E7383">
        <w:t>противоградовите</w:t>
      </w:r>
      <w:proofErr w:type="spellEnd"/>
      <w:r w:rsidRPr="001E7383">
        <w:t xml:space="preserve"> ракети - 3 години</w:t>
      </w:r>
      <w:r w:rsidR="00C048BE">
        <w:t xml:space="preserve"> от датата на доставка</w:t>
      </w:r>
      <w:r w:rsidRPr="001E7383">
        <w:t>.</w:t>
      </w:r>
    </w:p>
    <w:p w:rsidR="00BD270B" w:rsidRDefault="00BD270B" w:rsidP="00DF4BD8">
      <w:pPr>
        <w:spacing w:before="0"/>
        <w:ind w:firstLine="567"/>
      </w:pPr>
    </w:p>
    <w:p w:rsidR="00A77CB2" w:rsidRDefault="00A77CB2" w:rsidP="00A77CB2">
      <w:pPr>
        <w:pStyle w:val="Heading1"/>
        <w:rPr>
          <w:lang w:val="bg-BG"/>
        </w:rPr>
      </w:pPr>
      <w:bookmarkStart w:id="42" w:name="__RefHeading___Toc391411873"/>
      <w:bookmarkStart w:id="43" w:name="__RefHeading__306_1734234706"/>
      <w:bookmarkStart w:id="44" w:name="__RefHeading___Toc391411880"/>
      <w:bookmarkStart w:id="45" w:name="__RefHeading__320_1734234706"/>
      <w:bookmarkStart w:id="46" w:name="_Toc416877968"/>
      <w:bookmarkEnd w:id="42"/>
      <w:bookmarkEnd w:id="43"/>
      <w:bookmarkEnd w:id="44"/>
      <w:bookmarkEnd w:id="45"/>
    </w:p>
    <w:p w:rsidR="00A77CB2" w:rsidRDefault="00A77CB2" w:rsidP="00A77CB2">
      <w:pPr>
        <w:pStyle w:val="Heading1"/>
        <w:rPr>
          <w:lang w:val="bg-BG"/>
        </w:rPr>
      </w:pPr>
    </w:p>
    <w:p w:rsidR="00A77CB2" w:rsidRDefault="00A77CB2" w:rsidP="00A77CB2">
      <w:pPr>
        <w:pStyle w:val="Heading1"/>
        <w:rPr>
          <w:lang w:val="bg-BG"/>
        </w:rPr>
      </w:pPr>
    </w:p>
    <w:p w:rsidR="00A77CB2" w:rsidRDefault="00A77CB2" w:rsidP="00A77CB2">
      <w:pPr>
        <w:pStyle w:val="Heading1"/>
        <w:rPr>
          <w:lang w:val="bg-BG"/>
        </w:rPr>
      </w:pPr>
    </w:p>
    <w:p w:rsidR="00A77CB2" w:rsidRDefault="00A77CB2" w:rsidP="00A77CB2">
      <w:pPr>
        <w:pStyle w:val="Heading1"/>
        <w:rPr>
          <w:lang w:val="bg-BG"/>
        </w:rPr>
      </w:pPr>
    </w:p>
    <w:p w:rsidR="00A77CB2" w:rsidRDefault="00A77CB2" w:rsidP="00A77CB2">
      <w:pPr>
        <w:pStyle w:val="Heading1"/>
        <w:rPr>
          <w:lang w:val="bg-BG"/>
        </w:rPr>
      </w:pPr>
    </w:p>
    <w:p w:rsidR="00A77CB2" w:rsidRDefault="00A77CB2" w:rsidP="00A77CB2">
      <w:pPr>
        <w:pStyle w:val="Heading1"/>
        <w:rPr>
          <w:lang w:val="bg-BG"/>
        </w:rPr>
      </w:pPr>
    </w:p>
    <w:p w:rsidR="00A77CB2" w:rsidRDefault="00A77CB2" w:rsidP="00A77CB2">
      <w:pPr>
        <w:pStyle w:val="Heading1"/>
        <w:rPr>
          <w:lang w:val="bg-BG"/>
        </w:rPr>
      </w:pPr>
    </w:p>
    <w:p w:rsidR="00A77CB2" w:rsidRDefault="00A77CB2" w:rsidP="00A77CB2">
      <w:pPr>
        <w:pStyle w:val="Heading1"/>
        <w:rPr>
          <w:lang w:val="bg-BG"/>
        </w:rPr>
      </w:pPr>
    </w:p>
    <w:p w:rsidR="00A77CB2" w:rsidRDefault="00A77CB2" w:rsidP="00A77CB2">
      <w:pPr>
        <w:pStyle w:val="Heading1"/>
        <w:rPr>
          <w:lang w:val="bg-BG"/>
        </w:rPr>
      </w:pPr>
    </w:p>
    <w:p w:rsidR="00A77CB2" w:rsidRDefault="00A77CB2" w:rsidP="00A77CB2">
      <w:pPr>
        <w:pStyle w:val="Heading1"/>
        <w:rPr>
          <w:lang w:val="bg-BG"/>
        </w:rPr>
      </w:pPr>
    </w:p>
    <w:p w:rsidR="00A77CB2" w:rsidRDefault="00A77CB2" w:rsidP="00A77CB2">
      <w:pPr>
        <w:pStyle w:val="Heading1"/>
        <w:rPr>
          <w:lang w:val="bg-BG"/>
        </w:rPr>
      </w:pPr>
    </w:p>
    <w:p w:rsidR="00A77CB2" w:rsidRDefault="00A77CB2" w:rsidP="00A77CB2">
      <w:pPr>
        <w:pStyle w:val="Heading1"/>
        <w:rPr>
          <w:lang w:val="bg-BG"/>
        </w:rPr>
      </w:pPr>
    </w:p>
    <w:p w:rsidR="00A77CB2" w:rsidRDefault="00A77CB2" w:rsidP="00A77CB2">
      <w:pPr>
        <w:pStyle w:val="Heading1"/>
        <w:rPr>
          <w:lang w:val="bg-BG"/>
        </w:rPr>
      </w:pPr>
    </w:p>
    <w:p w:rsidR="00A77CB2" w:rsidRDefault="00A77CB2" w:rsidP="00A77CB2">
      <w:pPr>
        <w:pStyle w:val="Heading1"/>
        <w:rPr>
          <w:lang w:val="bg-BG"/>
        </w:rPr>
      </w:pPr>
    </w:p>
    <w:p w:rsidR="00A77CB2" w:rsidRDefault="00A77CB2" w:rsidP="00A77CB2">
      <w:pPr>
        <w:pStyle w:val="Heading1"/>
        <w:rPr>
          <w:lang w:val="bg-BG"/>
        </w:rPr>
      </w:pPr>
    </w:p>
    <w:bookmarkEnd w:id="46"/>
    <w:p w:rsidR="00B24500" w:rsidRDefault="00B24500" w:rsidP="00B24500">
      <w:pPr>
        <w:pStyle w:val="af0"/>
        <w:ind w:left="0" w:right="142" w:firstLine="567"/>
      </w:pPr>
    </w:p>
    <w:p w:rsidR="00A77CB2" w:rsidRPr="00A77CB2" w:rsidRDefault="00A77CB2" w:rsidP="00A77CB2">
      <w:pPr>
        <w:pStyle w:val="Heading1"/>
      </w:pPr>
      <w:bookmarkStart w:id="47" w:name="_Toc431287387"/>
      <w:r w:rsidRPr="00A77CB2">
        <w:lastRenderedPageBreak/>
        <w:t>V. МЕТОДИКА ЗА ОЦЕНКА НА ОФЕРТИТЕ</w:t>
      </w:r>
      <w:bookmarkEnd w:id="47"/>
    </w:p>
    <w:p w:rsidR="00A77CB2" w:rsidRDefault="00A77CB2" w:rsidP="00B24500">
      <w:pPr>
        <w:pStyle w:val="af0"/>
        <w:ind w:left="0" w:right="142" w:firstLine="567"/>
      </w:pPr>
    </w:p>
    <w:p w:rsidR="00B24500" w:rsidRPr="00B24500" w:rsidRDefault="00B24500" w:rsidP="00B24500">
      <w:pPr>
        <w:pStyle w:val="af0"/>
        <w:ind w:left="0" w:right="142" w:firstLine="567"/>
        <w:rPr>
          <w:bCs/>
        </w:rPr>
      </w:pPr>
      <w:r w:rsidRPr="008D2999">
        <w:t>Съгласно разпоредбите на чл. 37, ал. 1, т. 2 от Закона за обществените поръчки, Възложителят ще определи изпълнителя на настоящата обществена поръчка въз основа н</w:t>
      </w:r>
      <w:r w:rsidR="00923F8C">
        <w:t>а оценка на офертите по критерий</w:t>
      </w:r>
      <w:r w:rsidRPr="008D2999">
        <w:t xml:space="preserve"> „</w:t>
      </w:r>
      <w:r w:rsidRPr="008D2999">
        <w:rPr>
          <w:b/>
          <w:i/>
        </w:rPr>
        <w:t>икономически най-изгодна оферта“</w:t>
      </w:r>
      <w:r>
        <w:t>.</w:t>
      </w:r>
    </w:p>
    <w:p w:rsidR="001A16E7" w:rsidRDefault="001A16E7" w:rsidP="003A7994">
      <w:pPr>
        <w:spacing w:before="0"/>
        <w:rPr>
          <w:highlight w:val="yellow"/>
          <w:lang w:eastAsia="bg-BG"/>
        </w:rPr>
      </w:pPr>
    </w:p>
    <w:p w:rsidR="00CD0B38" w:rsidRPr="008D2999" w:rsidRDefault="00CD0B38" w:rsidP="003A7994">
      <w:pPr>
        <w:pStyle w:val="BodyText"/>
        <w:spacing w:before="0"/>
        <w:ind w:firstLine="567"/>
      </w:pPr>
      <w:r w:rsidRPr="008D2999">
        <w:t xml:space="preserve">Класирането </w:t>
      </w:r>
      <w:r w:rsidR="00B24500">
        <w:t>на участниците</w:t>
      </w:r>
      <w:r w:rsidRPr="008D2999">
        <w:t xml:space="preserve"> се извършва на база получената от всяка оферта „Комплексна оценка” – (КО) като сума от индивидуалните оценки по опред</w:t>
      </w:r>
      <w:r w:rsidR="003D2F98">
        <w:t>елени предварително показатели, както следва.</w:t>
      </w:r>
    </w:p>
    <w:p w:rsidR="00CD0B38" w:rsidRPr="008D2999" w:rsidRDefault="00CD0B38" w:rsidP="003A7994">
      <w:pPr>
        <w:spacing w:before="0"/>
        <w:ind w:firstLine="567"/>
        <w:rPr>
          <w:b/>
        </w:rPr>
      </w:pPr>
    </w:p>
    <w:tbl>
      <w:tblPr>
        <w:tblW w:w="0" w:type="auto"/>
        <w:jc w:val="center"/>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984"/>
        <w:gridCol w:w="2123"/>
        <w:gridCol w:w="2303"/>
      </w:tblGrid>
      <w:tr w:rsidR="00CD0B38" w:rsidRPr="008D2999" w:rsidTr="00AE3E5C">
        <w:trPr>
          <w:jc w:val="center"/>
        </w:trPr>
        <w:tc>
          <w:tcPr>
            <w:tcW w:w="3964" w:type="dxa"/>
          </w:tcPr>
          <w:p w:rsidR="00CD0B38" w:rsidRPr="008D2999" w:rsidRDefault="00CD0B38" w:rsidP="003A7994">
            <w:pPr>
              <w:spacing w:before="0"/>
              <w:jc w:val="center"/>
              <w:rPr>
                <w:b/>
              </w:rPr>
            </w:pPr>
            <w:r w:rsidRPr="008D2999">
              <w:rPr>
                <w:b/>
              </w:rPr>
              <w:t>Показател – П</w:t>
            </w:r>
          </w:p>
          <w:p w:rsidR="00CD0B38" w:rsidRPr="008D2999" w:rsidRDefault="00CD0B38" w:rsidP="003A7994">
            <w:pPr>
              <w:spacing w:before="0"/>
              <w:jc w:val="center"/>
            </w:pPr>
            <w:r w:rsidRPr="008D2999">
              <w:t>(наименование)</w:t>
            </w:r>
          </w:p>
        </w:tc>
        <w:tc>
          <w:tcPr>
            <w:tcW w:w="1984" w:type="dxa"/>
          </w:tcPr>
          <w:p w:rsidR="00CD0B38" w:rsidRPr="008D2999" w:rsidRDefault="00CD0B38" w:rsidP="003A7994">
            <w:pPr>
              <w:spacing w:before="0"/>
              <w:jc w:val="center"/>
              <w:rPr>
                <w:b/>
              </w:rPr>
            </w:pPr>
            <w:r w:rsidRPr="008D2999">
              <w:rPr>
                <w:b/>
              </w:rPr>
              <w:t>Относителна тежест</w:t>
            </w:r>
          </w:p>
        </w:tc>
        <w:tc>
          <w:tcPr>
            <w:tcW w:w="2123" w:type="dxa"/>
          </w:tcPr>
          <w:p w:rsidR="00CD0B38" w:rsidRPr="008D2999" w:rsidRDefault="00CD0B38" w:rsidP="003A7994">
            <w:pPr>
              <w:spacing w:before="0"/>
              <w:jc w:val="center"/>
              <w:rPr>
                <w:b/>
              </w:rPr>
            </w:pPr>
            <w:r w:rsidRPr="008D2999">
              <w:rPr>
                <w:b/>
              </w:rPr>
              <w:t>Максимално възможен брой точки</w:t>
            </w:r>
          </w:p>
        </w:tc>
        <w:tc>
          <w:tcPr>
            <w:tcW w:w="2303" w:type="dxa"/>
          </w:tcPr>
          <w:p w:rsidR="00CD0B38" w:rsidRPr="008D2999" w:rsidRDefault="00CD0B38" w:rsidP="003A7994">
            <w:pPr>
              <w:spacing w:before="0"/>
              <w:jc w:val="center"/>
              <w:rPr>
                <w:b/>
              </w:rPr>
            </w:pPr>
            <w:r w:rsidRPr="008D2999">
              <w:rPr>
                <w:b/>
              </w:rPr>
              <w:t>Символично обозначение на точките по показателя</w:t>
            </w:r>
          </w:p>
        </w:tc>
      </w:tr>
      <w:tr w:rsidR="00CD0B38" w:rsidRPr="008D2999" w:rsidTr="00AE3E5C">
        <w:trPr>
          <w:jc w:val="center"/>
        </w:trPr>
        <w:tc>
          <w:tcPr>
            <w:tcW w:w="3964" w:type="dxa"/>
            <w:shd w:val="clear" w:color="auto" w:fill="D9D9D9"/>
          </w:tcPr>
          <w:p w:rsidR="00CD0B38" w:rsidRPr="008D2999" w:rsidRDefault="00CD0B38" w:rsidP="003A7994">
            <w:pPr>
              <w:spacing w:before="0"/>
              <w:jc w:val="center"/>
              <w:rPr>
                <w:b/>
              </w:rPr>
            </w:pPr>
            <w:r w:rsidRPr="008D2999">
              <w:rPr>
                <w:b/>
              </w:rPr>
              <w:t>1</w:t>
            </w:r>
          </w:p>
        </w:tc>
        <w:tc>
          <w:tcPr>
            <w:tcW w:w="1984" w:type="dxa"/>
            <w:shd w:val="clear" w:color="auto" w:fill="D9D9D9"/>
          </w:tcPr>
          <w:p w:rsidR="00CD0B38" w:rsidRPr="008D2999" w:rsidRDefault="00CD0B38" w:rsidP="003A7994">
            <w:pPr>
              <w:spacing w:before="0"/>
              <w:jc w:val="center"/>
              <w:rPr>
                <w:b/>
              </w:rPr>
            </w:pPr>
            <w:r w:rsidRPr="008D2999">
              <w:rPr>
                <w:b/>
              </w:rPr>
              <w:t>2</w:t>
            </w:r>
          </w:p>
        </w:tc>
        <w:tc>
          <w:tcPr>
            <w:tcW w:w="2123" w:type="dxa"/>
            <w:shd w:val="clear" w:color="auto" w:fill="D9D9D9"/>
          </w:tcPr>
          <w:p w:rsidR="00CD0B38" w:rsidRPr="008D2999" w:rsidRDefault="00CD0B38" w:rsidP="003A7994">
            <w:pPr>
              <w:spacing w:before="0"/>
              <w:jc w:val="center"/>
              <w:rPr>
                <w:b/>
              </w:rPr>
            </w:pPr>
            <w:r w:rsidRPr="008D2999">
              <w:rPr>
                <w:b/>
              </w:rPr>
              <w:t>3</w:t>
            </w:r>
          </w:p>
        </w:tc>
        <w:tc>
          <w:tcPr>
            <w:tcW w:w="2303" w:type="dxa"/>
            <w:shd w:val="clear" w:color="auto" w:fill="D9D9D9"/>
          </w:tcPr>
          <w:p w:rsidR="00CD0B38" w:rsidRPr="008D2999" w:rsidRDefault="00CD0B38" w:rsidP="003A7994">
            <w:pPr>
              <w:spacing w:before="0"/>
              <w:jc w:val="center"/>
              <w:rPr>
                <w:b/>
              </w:rPr>
            </w:pPr>
            <w:r w:rsidRPr="008D2999">
              <w:rPr>
                <w:b/>
              </w:rPr>
              <w:t>4</w:t>
            </w:r>
          </w:p>
        </w:tc>
      </w:tr>
      <w:tr w:rsidR="00CD0B38" w:rsidRPr="00796CF4" w:rsidTr="00AE3E5C">
        <w:trPr>
          <w:jc w:val="center"/>
        </w:trPr>
        <w:tc>
          <w:tcPr>
            <w:tcW w:w="3964" w:type="dxa"/>
          </w:tcPr>
          <w:p w:rsidR="00CD0B38" w:rsidRPr="00796CF4" w:rsidRDefault="003D2F98" w:rsidP="003A7994">
            <w:pPr>
              <w:spacing w:before="0"/>
            </w:pPr>
            <w:r w:rsidRPr="00796CF4">
              <w:t xml:space="preserve">Срок за </w:t>
            </w:r>
            <w:r w:rsidR="00AE3E5C" w:rsidRPr="00796CF4">
              <w:t>изпълнение на заявка</w:t>
            </w:r>
            <w:r w:rsidR="00CD0B38" w:rsidRPr="00796CF4">
              <w:t xml:space="preserve"> – П1</w:t>
            </w:r>
          </w:p>
        </w:tc>
        <w:tc>
          <w:tcPr>
            <w:tcW w:w="1984" w:type="dxa"/>
          </w:tcPr>
          <w:p w:rsidR="00CD0B38" w:rsidRPr="00796CF4" w:rsidRDefault="00AE3E5C" w:rsidP="003A7994">
            <w:pPr>
              <w:spacing w:before="0"/>
              <w:jc w:val="center"/>
            </w:pPr>
            <w:r w:rsidRPr="00796CF4">
              <w:rPr>
                <w:lang w:val="en-US"/>
              </w:rPr>
              <w:t>40</w:t>
            </w:r>
            <w:r w:rsidR="003D2F98" w:rsidRPr="00796CF4">
              <w:t xml:space="preserve"> </w:t>
            </w:r>
            <w:r w:rsidR="00CD0B38" w:rsidRPr="00796CF4">
              <w:t>%</w:t>
            </w:r>
          </w:p>
        </w:tc>
        <w:tc>
          <w:tcPr>
            <w:tcW w:w="2123" w:type="dxa"/>
          </w:tcPr>
          <w:p w:rsidR="00CD0B38" w:rsidRPr="00796CF4" w:rsidRDefault="007F53FC" w:rsidP="003A7994">
            <w:pPr>
              <w:spacing w:before="0"/>
              <w:jc w:val="center"/>
            </w:pPr>
            <w:r w:rsidRPr="00796CF4">
              <w:t>100</w:t>
            </w:r>
          </w:p>
        </w:tc>
        <w:tc>
          <w:tcPr>
            <w:tcW w:w="2303" w:type="dxa"/>
          </w:tcPr>
          <w:p w:rsidR="00CD0B38" w:rsidRPr="00796CF4" w:rsidRDefault="003D2F98" w:rsidP="003A7994">
            <w:pPr>
              <w:spacing w:before="0"/>
              <w:jc w:val="center"/>
            </w:pPr>
            <w:r w:rsidRPr="00796CF4">
              <w:t>С</w:t>
            </w:r>
          </w:p>
        </w:tc>
      </w:tr>
      <w:tr w:rsidR="00CD0B38" w:rsidRPr="00796CF4" w:rsidTr="00AE3E5C">
        <w:trPr>
          <w:jc w:val="center"/>
        </w:trPr>
        <w:tc>
          <w:tcPr>
            <w:tcW w:w="3964" w:type="dxa"/>
            <w:tcBorders>
              <w:top w:val="single" w:sz="4" w:space="0" w:color="auto"/>
              <w:left w:val="single" w:sz="4" w:space="0" w:color="auto"/>
              <w:bottom w:val="single" w:sz="4" w:space="0" w:color="auto"/>
              <w:right w:val="single" w:sz="4" w:space="0" w:color="auto"/>
            </w:tcBorders>
          </w:tcPr>
          <w:p w:rsidR="00CD0B38" w:rsidRPr="00796CF4" w:rsidRDefault="00AE3E5C" w:rsidP="003A7994">
            <w:pPr>
              <w:spacing w:before="0"/>
            </w:pPr>
            <w:r w:rsidRPr="00796CF4">
              <w:t xml:space="preserve">Цена на една </w:t>
            </w:r>
            <w:proofErr w:type="spellStart"/>
            <w:r w:rsidRPr="00796CF4">
              <w:t>противоградова</w:t>
            </w:r>
            <w:proofErr w:type="spellEnd"/>
            <w:r w:rsidRPr="00796CF4">
              <w:t xml:space="preserve"> ракета</w:t>
            </w:r>
            <w:r w:rsidR="003A7994" w:rsidRPr="00796CF4">
              <w:t xml:space="preserve"> </w:t>
            </w:r>
            <w:r w:rsidR="00CD0B38" w:rsidRPr="00796CF4">
              <w:t>– П2</w:t>
            </w:r>
          </w:p>
        </w:tc>
        <w:tc>
          <w:tcPr>
            <w:tcW w:w="1984" w:type="dxa"/>
            <w:tcBorders>
              <w:top w:val="single" w:sz="4" w:space="0" w:color="auto"/>
              <w:left w:val="single" w:sz="4" w:space="0" w:color="auto"/>
              <w:bottom w:val="single" w:sz="4" w:space="0" w:color="auto"/>
              <w:right w:val="single" w:sz="4" w:space="0" w:color="auto"/>
            </w:tcBorders>
          </w:tcPr>
          <w:p w:rsidR="00CD0B38" w:rsidRPr="00796CF4" w:rsidRDefault="00AE3E5C" w:rsidP="003A7994">
            <w:pPr>
              <w:spacing w:before="0"/>
              <w:jc w:val="center"/>
            </w:pPr>
            <w:r w:rsidRPr="00796CF4">
              <w:rPr>
                <w:lang w:val="en-US"/>
              </w:rPr>
              <w:t>50</w:t>
            </w:r>
            <w:r w:rsidR="003D2F98" w:rsidRPr="00796CF4">
              <w:t xml:space="preserve"> </w:t>
            </w:r>
            <w:r w:rsidR="00CD0B38" w:rsidRPr="00796CF4">
              <w:t>%</w:t>
            </w:r>
          </w:p>
        </w:tc>
        <w:tc>
          <w:tcPr>
            <w:tcW w:w="2123" w:type="dxa"/>
            <w:tcBorders>
              <w:top w:val="single" w:sz="4" w:space="0" w:color="auto"/>
              <w:left w:val="single" w:sz="4" w:space="0" w:color="auto"/>
              <w:bottom w:val="single" w:sz="4" w:space="0" w:color="auto"/>
              <w:right w:val="single" w:sz="4" w:space="0" w:color="auto"/>
            </w:tcBorders>
          </w:tcPr>
          <w:p w:rsidR="00CD0B38" w:rsidRPr="00796CF4" w:rsidRDefault="007F53FC" w:rsidP="003A7994">
            <w:pPr>
              <w:spacing w:before="0"/>
              <w:jc w:val="center"/>
            </w:pPr>
            <w:r w:rsidRPr="00796CF4">
              <w:t>100</w:t>
            </w:r>
          </w:p>
        </w:tc>
        <w:tc>
          <w:tcPr>
            <w:tcW w:w="2303" w:type="dxa"/>
            <w:tcBorders>
              <w:top w:val="single" w:sz="4" w:space="0" w:color="auto"/>
              <w:left w:val="single" w:sz="4" w:space="0" w:color="auto"/>
              <w:bottom w:val="single" w:sz="4" w:space="0" w:color="auto"/>
              <w:right w:val="single" w:sz="4" w:space="0" w:color="auto"/>
            </w:tcBorders>
          </w:tcPr>
          <w:p w:rsidR="00CD0B38" w:rsidRPr="00796CF4" w:rsidRDefault="003D2F98" w:rsidP="003A7994">
            <w:pPr>
              <w:spacing w:before="0"/>
              <w:jc w:val="center"/>
            </w:pPr>
            <w:r w:rsidRPr="00796CF4">
              <w:t>Ц</w:t>
            </w:r>
            <w:r w:rsidR="00AE3E5C" w:rsidRPr="00796CF4">
              <w:t>Р</w:t>
            </w:r>
          </w:p>
        </w:tc>
      </w:tr>
      <w:tr w:rsidR="00AE3E5C" w:rsidRPr="00796CF4" w:rsidTr="00AE3E5C">
        <w:trPr>
          <w:jc w:val="center"/>
        </w:trPr>
        <w:tc>
          <w:tcPr>
            <w:tcW w:w="3964" w:type="dxa"/>
            <w:tcBorders>
              <w:top w:val="single" w:sz="4" w:space="0" w:color="auto"/>
              <w:left w:val="single" w:sz="4" w:space="0" w:color="auto"/>
              <w:bottom w:val="single" w:sz="4" w:space="0" w:color="auto"/>
              <w:right w:val="single" w:sz="4" w:space="0" w:color="auto"/>
            </w:tcBorders>
          </w:tcPr>
          <w:p w:rsidR="00AE3E5C" w:rsidRPr="00796CF4" w:rsidRDefault="00AE3E5C" w:rsidP="003A7994">
            <w:pPr>
              <w:spacing w:before="0"/>
            </w:pPr>
            <w:r w:rsidRPr="00796CF4">
              <w:t>Цена за транспорт – П3</w:t>
            </w:r>
          </w:p>
        </w:tc>
        <w:tc>
          <w:tcPr>
            <w:tcW w:w="1984" w:type="dxa"/>
            <w:tcBorders>
              <w:top w:val="single" w:sz="4" w:space="0" w:color="auto"/>
              <w:left w:val="single" w:sz="4" w:space="0" w:color="auto"/>
              <w:bottom w:val="single" w:sz="4" w:space="0" w:color="auto"/>
              <w:right w:val="single" w:sz="4" w:space="0" w:color="auto"/>
            </w:tcBorders>
          </w:tcPr>
          <w:p w:rsidR="00AE3E5C" w:rsidRPr="00796CF4" w:rsidRDefault="00AE3E5C" w:rsidP="003A7994">
            <w:pPr>
              <w:spacing w:before="0"/>
              <w:jc w:val="center"/>
              <w:rPr>
                <w:lang w:val="en-US"/>
              </w:rPr>
            </w:pPr>
            <w:r w:rsidRPr="00796CF4">
              <w:rPr>
                <w:lang w:val="en-US"/>
              </w:rPr>
              <w:t>10 %</w:t>
            </w:r>
          </w:p>
        </w:tc>
        <w:tc>
          <w:tcPr>
            <w:tcW w:w="2123" w:type="dxa"/>
            <w:tcBorders>
              <w:top w:val="single" w:sz="4" w:space="0" w:color="auto"/>
              <w:left w:val="single" w:sz="4" w:space="0" w:color="auto"/>
              <w:bottom w:val="single" w:sz="4" w:space="0" w:color="auto"/>
              <w:right w:val="single" w:sz="4" w:space="0" w:color="auto"/>
            </w:tcBorders>
          </w:tcPr>
          <w:p w:rsidR="00AE3E5C" w:rsidRPr="00796CF4" w:rsidRDefault="007F53FC" w:rsidP="003A7994">
            <w:pPr>
              <w:spacing w:before="0"/>
              <w:jc w:val="center"/>
            </w:pPr>
            <w:r w:rsidRPr="00796CF4">
              <w:t>100</w:t>
            </w:r>
          </w:p>
        </w:tc>
        <w:tc>
          <w:tcPr>
            <w:tcW w:w="2303" w:type="dxa"/>
            <w:tcBorders>
              <w:top w:val="single" w:sz="4" w:space="0" w:color="auto"/>
              <w:left w:val="single" w:sz="4" w:space="0" w:color="auto"/>
              <w:bottom w:val="single" w:sz="4" w:space="0" w:color="auto"/>
              <w:right w:val="single" w:sz="4" w:space="0" w:color="auto"/>
            </w:tcBorders>
          </w:tcPr>
          <w:p w:rsidR="00AE3E5C" w:rsidRPr="00796CF4" w:rsidRDefault="00AE3E5C" w:rsidP="003A7994">
            <w:pPr>
              <w:spacing w:before="0"/>
              <w:jc w:val="center"/>
            </w:pPr>
            <w:r w:rsidRPr="00796CF4">
              <w:t>ЦТ</w:t>
            </w:r>
          </w:p>
        </w:tc>
      </w:tr>
    </w:tbl>
    <w:p w:rsidR="004E6904" w:rsidRPr="00796CF4" w:rsidRDefault="004E6904" w:rsidP="004E6904">
      <w:pPr>
        <w:spacing w:before="0"/>
      </w:pPr>
    </w:p>
    <w:p w:rsidR="006652B2" w:rsidRPr="00796CF4" w:rsidRDefault="004E6904" w:rsidP="003A7994">
      <w:pPr>
        <w:spacing w:before="0"/>
        <w:ind w:firstLine="567"/>
        <w:rPr>
          <w:b/>
        </w:rPr>
      </w:pPr>
      <w:r w:rsidRPr="00796CF4">
        <w:rPr>
          <w:b/>
        </w:rPr>
        <w:t xml:space="preserve">Показателят „Срок за </w:t>
      </w:r>
      <w:r w:rsidR="00AE3E5C" w:rsidRPr="00796CF4">
        <w:rPr>
          <w:b/>
        </w:rPr>
        <w:t>изпълнение на заявка</w:t>
      </w:r>
      <w:r w:rsidRPr="00796CF4">
        <w:rPr>
          <w:b/>
        </w:rPr>
        <w:t xml:space="preserve">“ се отнася за </w:t>
      </w:r>
      <w:r w:rsidR="006652B2" w:rsidRPr="00796CF4">
        <w:rPr>
          <w:b/>
        </w:rPr>
        <w:t xml:space="preserve">единична </w:t>
      </w:r>
      <w:r w:rsidRPr="00796CF4">
        <w:rPr>
          <w:b/>
        </w:rPr>
        <w:t xml:space="preserve">доставка на </w:t>
      </w:r>
      <w:r w:rsidR="00AE3E5C" w:rsidRPr="00796CF4">
        <w:rPr>
          <w:b/>
        </w:rPr>
        <w:t xml:space="preserve">минимум </w:t>
      </w:r>
      <w:r w:rsidR="00127F15" w:rsidRPr="00796CF4">
        <w:rPr>
          <w:b/>
        </w:rPr>
        <w:t>3500</w:t>
      </w:r>
      <w:r w:rsidR="006652B2" w:rsidRPr="00796CF4">
        <w:rPr>
          <w:b/>
        </w:rPr>
        <w:t xml:space="preserve"> </w:t>
      </w:r>
      <w:r w:rsidR="00AE3E5C" w:rsidRPr="00796CF4">
        <w:rPr>
          <w:b/>
        </w:rPr>
        <w:t xml:space="preserve">бр. </w:t>
      </w:r>
      <w:proofErr w:type="spellStart"/>
      <w:r w:rsidRPr="00796CF4">
        <w:rPr>
          <w:b/>
        </w:rPr>
        <w:t>противоградови</w:t>
      </w:r>
      <w:proofErr w:type="spellEnd"/>
      <w:r w:rsidRPr="00796CF4">
        <w:rPr>
          <w:b/>
        </w:rPr>
        <w:t xml:space="preserve"> ракети</w:t>
      </w:r>
      <w:r w:rsidR="006652B2" w:rsidRPr="00796CF4">
        <w:rPr>
          <w:b/>
        </w:rPr>
        <w:t xml:space="preserve">. </w:t>
      </w:r>
      <w:r w:rsidR="00AE3E5C" w:rsidRPr="00796CF4">
        <w:rPr>
          <w:b/>
        </w:rPr>
        <w:t>Срокът</w:t>
      </w:r>
      <w:r w:rsidR="003A7D8A" w:rsidRPr="00796CF4">
        <w:rPr>
          <w:b/>
        </w:rPr>
        <w:t>, предложен от участника</w:t>
      </w:r>
      <w:r w:rsidR="00AE3E5C" w:rsidRPr="00796CF4">
        <w:rPr>
          <w:b/>
        </w:rPr>
        <w:t xml:space="preserve"> </w:t>
      </w:r>
      <w:r w:rsidR="003A7D8A" w:rsidRPr="00796CF4">
        <w:rPr>
          <w:b/>
        </w:rPr>
        <w:t>ще бъде задължително за изпълнение условие и при заявени количества</w:t>
      </w:r>
      <w:r w:rsidR="00AE3E5C" w:rsidRPr="00796CF4">
        <w:rPr>
          <w:b/>
        </w:rPr>
        <w:t xml:space="preserve"> по-малки </w:t>
      </w:r>
      <w:r w:rsidR="003A7D8A" w:rsidRPr="00796CF4">
        <w:rPr>
          <w:b/>
        </w:rPr>
        <w:t xml:space="preserve">от 3500 бр. </w:t>
      </w:r>
      <w:proofErr w:type="spellStart"/>
      <w:r w:rsidR="003A7D8A" w:rsidRPr="00796CF4">
        <w:rPr>
          <w:b/>
        </w:rPr>
        <w:t>противоградови</w:t>
      </w:r>
      <w:proofErr w:type="spellEnd"/>
      <w:r w:rsidR="003A7D8A" w:rsidRPr="00796CF4">
        <w:rPr>
          <w:b/>
        </w:rPr>
        <w:t xml:space="preserve"> ракети</w:t>
      </w:r>
      <w:r w:rsidR="00AE3E5C" w:rsidRPr="00796CF4">
        <w:rPr>
          <w:b/>
        </w:rPr>
        <w:t>.</w:t>
      </w:r>
    </w:p>
    <w:p w:rsidR="006652B2" w:rsidRPr="00796CF4" w:rsidRDefault="00C061CB" w:rsidP="003A7994">
      <w:pPr>
        <w:spacing w:before="0"/>
        <w:ind w:firstLine="567"/>
      </w:pPr>
      <w:r w:rsidRPr="00796CF4">
        <w:t xml:space="preserve">Участниците трябва да предложат срок </w:t>
      </w:r>
      <w:r w:rsidR="00281E2E" w:rsidRPr="00796CF4">
        <w:t>за изпълнение на заявка</w:t>
      </w:r>
      <w:r w:rsidR="0058421F" w:rsidRPr="00796CF4">
        <w:t xml:space="preserve"> в дни, като той </w:t>
      </w:r>
      <w:r w:rsidRPr="00796CF4">
        <w:t xml:space="preserve">не </w:t>
      </w:r>
      <w:r w:rsidR="0058421F" w:rsidRPr="00796CF4">
        <w:t xml:space="preserve">може да бъде </w:t>
      </w:r>
      <w:r w:rsidRPr="00796CF4">
        <w:t xml:space="preserve">по-дълъг от </w:t>
      </w:r>
      <w:r w:rsidR="00127F15" w:rsidRPr="00796CF4">
        <w:t>30</w:t>
      </w:r>
      <w:r w:rsidRPr="00796CF4">
        <w:t xml:space="preserve"> дни.</w:t>
      </w:r>
    </w:p>
    <w:p w:rsidR="00C061CB" w:rsidRPr="00796CF4" w:rsidRDefault="00C061CB" w:rsidP="003A7994">
      <w:pPr>
        <w:spacing w:before="0"/>
        <w:ind w:firstLine="567"/>
      </w:pPr>
    </w:p>
    <w:p w:rsidR="007A24C6" w:rsidRPr="00796CF4" w:rsidRDefault="007A24C6" w:rsidP="003A7994">
      <w:pPr>
        <w:spacing w:before="0"/>
        <w:ind w:firstLine="567"/>
      </w:pPr>
      <w:r w:rsidRPr="00796CF4">
        <w:t xml:space="preserve">Точките по показател П1 – </w:t>
      </w:r>
      <w:r w:rsidR="003A7994" w:rsidRPr="00796CF4">
        <w:t>„</w:t>
      </w:r>
      <w:r w:rsidRPr="00796CF4">
        <w:t xml:space="preserve">Срок за </w:t>
      </w:r>
      <w:r w:rsidR="00592D75" w:rsidRPr="00796CF4">
        <w:t>изпълнение на заявка</w:t>
      </w:r>
      <w:r w:rsidR="003A7994" w:rsidRPr="00796CF4">
        <w:t>“</w:t>
      </w:r>
      <w:r w:rsidRPr="00796CF4">
        <w:t xml:space="preserve"> се определят по следната формула:</w:t>
      </w:r>
    </w:p>
    <w:p w:rsidR="007A24C6" w:rsidRPr="00796CF4" w:rsidRDefault="007A24C6" w:rsidP="003A7994">
      <w:pPr>
        <w:spacing w:before="0"/>
        <w:ind w:firstLine="567"/>
      </w:pPr>
      <w:r w:rsidRPr="00796CF4">
        <w:t xml:space="preserve">П1 </w:t>
      </w:r>
      <w:r w:rsidRPr="00796CF4">
        <w:rPr>
          <w:lang w:val="en-US"/>
        </w:rPr>
        <w:t xml:space="preserve">= </w:t>
      </w:r>
      <m:oMath>
        <m:r>
          <w:rPr>
            <w:rFonts w:ascii="Cambria Math" w:hAnsi="Cambria Math"/>
            <w:lang w:val="en-US"/>
          </w:rPr>
          <m:t xml:space="preserve">100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мин.</m:t>
                </m:r>
              </m:sub>
            </m:sSub>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x</m:t>
                </m:r>
              </m:sub>
            </m:sSub>
          </m:den>
        </m:f>
      </m:oMath>
      <w:r w:rsidRPr="00796CF4">
        <w:t>, където</w:t>
      </w:r>
      <w:r w:rsidR="0000490C" w:rsidRPr="00796CF4">
        <w:t>:</w:t>
      </w:r>
    </w:p>
    <w:p w:rsidR="007A24C6" w:rsidRPr="00796CF4" w:rsidRDefault="007A24C6" w:rsidP="003A7994">
      <w:pPr>
        <w:spacing w:before="0"/>
        <w:ind w:firstLine="567"/>
      </w:pPr>
      <w:r w:rsidRPr="00796CF4">
        <w:t>С</w:t>
      </w:r>
      <w:r w:rsidR="003A7994" w:rsidRPr="00796CF4">
        <w:rPr>
          <w:vertAlign w:val="subscript"/>
        </w:rPr>
        <w:t>мин.</w:t>
      </w:r>
      <w:r w:rsidRPr="00796CF4">
        <w:rPr>
          <w:vertAlign w:val="subscript"/>
          <w:lang w:val="en-US"/>
        </w:rPr>
        <w:t xml:space="preserve"> </w:t>
      </w:r>
      <w:r w:rsidRPr="00796CF4">
        <w:t>е най-</w:t>
      </w:r>
      <w:r w:rsidR="006721D1" w:rsidRPr="00796CF4">
        <w:t>краткият</w:t>
      </w:r>
      <w:r w:rsidRPr="00796CF4">
        <w:t xml:space="preserve"> срок предложен от уча</w:t>
      </w:r>
      <w:r w:rsidR="0000490C" w:rsidRPr="00796CF4">
        <w:t>с</w:t>
      </w:r>
      <w:r w:rsidRPr="00796CF4">
        <w:t>тник в процедурата</w:t>
      </w:r>
      <w:r w:rsidR="0000490C" w:rsidRPr="00796CF4">
        <w:t>;</w:t>
      </w:r>
    </w:p>
    <w:p w:rsidR="007A24C6" w:rsidRPr="00796CF4" w:rsidRDefault="007A24C6" w:rsidP="003A7994">
      <w:pPr>
        <w:spacing w:before="0"/>
        <w:ind w:firstLine="567"/>
      </w:pPr>
      <w:r w:rsidRPr="00796CF4">
        <w:t>С</w:t>
      </w:r>
      <w:r w:rsidRPr="00796CF4">
        <w:rPr>
          <w:vertAlign w:val="subscript"/>
        </w:rPr>
        <w:t xml:space="preserve">х </w:t>
      </w:r>
      <w:r w:rsidRPr="00796CF4">
        <w:t xml:space="preserve">е </w:t>
      </w:r>
      <w:r w:rsidR="003A7994" w:rsidRPr="00796CF4">
        <w:t xml:space="preserve">срокът за </w:t>
      </w:r>
      <w:r w:rsidR="00592D75" w:rsidRPr="00796CF4">
        <w:t>изпълнение на заявка</w:t>
      </w:r>
      <w:r w:rsidRPr="00796CF4">
        <w:t xml:space="preserve"> предложен от конкретния участник</w:t>
      </w:r>
      <w:r w:rsidR="0000490C" w:rsidRPr="00796CF4">
        <w:t>.</w:t>
      </w:r>
    </w:p>
    <w:p w:rsidR="00B24500" w:rsidRPr="00796CF4" w:rsidRDefault="00B24500" w:rsidP="00B24500">
      <w:pPr>
        <w:spacing w:before="0"/>
      </w:pPr>
    </w:p>
    <w:p w:rsidR="006721D1" w:rsidRPr="00796CF4" w:rsidRDefault="006721D1" w:rsidP="00B24500">
      <w:pPr>
        <w:spacing w:before="0"/>
        <w:ind w:firstLine="567"/>
        <w:rPr>
          <w:b/>
        </w:rPr>
      </w:pPr>
      <w:r w:rsidRPr="00796CF4">
        <w:rPr>
          <w:b/>
        </w:rPr>
        <w:t>Показателят „</w:t>
      </w:r>
      <w:r w:rsidR="00592D75" w:rsidRPr="00796CF4">
        <w:rPr>
          <w:b/>
        </w:rPr>
        <w:t xml:space="preserve">Цена на една </w:t>
      </w:r>
      <w:proofErr w:type="spellStart"/>
      <w:r w:rsidR="00592D75" w:rsidRPr="00796CF4">
        <w:rPr>
          <w:b/>
        </w:rPr>
        <w:t>противоградова</w:t>
      </w:r>
      <w:proofErr w:type="spellEnd"/>
      <w:r w:rsidR="00592D75" w:rsidRPr="00796CF4">
        <w:rPr>
          <w:b/>
        </w:rPr>
        <w:t xml:space="preserve"> ракета</w:t>
      </w:r>
      <w:r w:rsidRPr="00796CF4">
        <w:rPr>
          <w:b/>
        </w:rPr>
        <w:t>“ се отнася за единична цена на една противоградова ракета, без ДДС.</w:t>
      </w:r>
    </w:p>
    <w:p w:rsidR="006721D1" w:rsidRPr="00796CF4" w:rsidRDefault="006721D1" w:rsidP="003A7994">
      <w:pPr>
        <w:spacing w:before="0"/>
        <w:ind w:firstLine="567"/>
      </w:pPr>
    </w:p>
    <w:p w:rsidR="007A24C6" w:rsidRPr="00796CF4" w:rsidRDefault="007A24C6" w:rsidP="003A7994">
      <w:pPr>
        <w:spacing w:before="0"/>
        <w:ind w:firstLine="567"/>
      </w:pPr>
      <w:r w:rsidRPr="00796CF4">
        <w:t xml:space="preserve">Точките по показател П2 – </w:t>
      </w:r>
      <w:r w:rsidR="003A7994" w:rsidRPr="00796CF4">
        <w:t>„</w:t>
      </w:r>
      <w:r w:rsidR="00592D75" w:rsidRPr="00796CF4">
        <w:t xml:space="preserve">Цена на една </w:t>
      </w:r>
      <w:proofErr w:type="spellStart"/>
      <w:r w:rsidR="00592D75" w:rsidRPr="00796CF4">
        <w:t>противоградова</w:t>
      </w:r>
      <w:proofErr w:type="spellEnd"/>
      <w:r w:rsidR="00592D75" w:rsidRPr="00796CF4">
        <w:t xml:space="preserve"> ракета</w:t>
      </w:r>
      <w:r w:rsidR="003A7994" w:rsidRPr="00796CF4">
        <w:t>“</w:t>
      </w:r>
      <w:r w:rsidRPr="00796CF4">
        <w:t xml:space="preserve"> се определят по следната формула:</w:t>
      </w:r>
    </w:p>
    <w:p w:rsidR="007A24C6" w:rsidRPr="00796CF4" w:rsidRDefault="00592D75" w:rsidP="003A7994">
      <w:pPr>
        <w:spacing w:before="0"/>
        <w:ind w:firstLine="567"/>
      </w:pPr>
      <w:r w:rsidRPr="00796CF4">
        <w:t>П2</w:t>
      </w:r>
      <w:r w:rsidR="007A24C6" w:rsidRPr="00796CF4">
        <w:t xml:space="preserve"> </w:t>
      </w:r>
      <w:r w:rsidR="007A24C6" w:rsidRPr="00796CF4">
        <w:rPr>
          <w:lang w:val="en-US"/>
        </w:rPr>
        <w:t xml:space="preserve">= </w:t>
      </w:r>
      <m:oMath>
        <m:r>
          <w:rPr>
            <w:rFonts w:ascii="Cambria Math" w:hAnsi="Cambria Math"/>
            <w:lang w:val="en-US"/>
          </w:rPr>
          <m:t xml:space="preserve">100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ЦР</m:t>
                </m:r>
              </m:e>
              <m:sub>
                <m:r>
                  <w:rPr>
                    <w:rFonts w:ascii="Cambria Math" w:hAnsi="Cambria Math"/>
                    <w:lang w:val="en-US"/>
                  </w:rPr>
                  <m:t>min</m:t>
                </m:r>
              </m:sub>
            </m:sSub>
          </m:num>
          <m:den>
            <m:sSub>
              <m:sSubPr>
                <m:ctrlPr>
                  <w:rPr>
                    <w:rFonts w:ascii="Cambria Math" w:hAnsi="Cambria Math"/>
                    <w:i/>
                    <w:lang w:val="en-US"/>
                  </w:rPr>
                </m:ctrlPr>
              </m:sSubPr>
              <m:e>
                <m:r>
                  <w:rPr>
                    <w:rFonts w:ascii="Cambria Math" w:hAnsi="Cambria Math"/>
                    <w:lang w:val="en-US"/>
                  </w:rPr>
                  <m:t>ЦР</m:t>
                </m:r>
              </m:e>
              <m:sub>
                <m:r>
                  <w:rPr>
                    <w:rFonts w:ascii="Cambria Math" w:hAnsi="Cambria Math"/>
                    <w:lang w:val="en-US"/>
                  </w:rPr>
                  <m:t>x</m:t>
                </m:r>
              </m:sub>
            </m:sSub>
          </m:den>
        </m:f>
      </m:oMath>
      <w:r w:rsidR="007A24C6" w:rsidRPr="00796CF4">
        <w:t>, където</w:t>
      </w:r>
      <w:r w:rsidR="0000490C" w:rsidRPr="00796CF4">
        <w:t>:</w:t>
      </w:r>
    </w:p>
    <w:p w:rsidR="007A24C6" w:rsidRPr="00796CF4" w:rsidRDefault="00592D75" w:rsidP="003A7994">
      <w:pPr>
        <w:spacing w:before="0"/>
        <w:ind w:firstLine="567"/>
      </w:pPr>
      <w:proofErr w:type="spellStart"/>
      <w:r w:rsidRPr="00796CF4">
        <w:t>ЦР</w:t>
      </w:r>
      <w:r w:rsidR="003A7994" w:rsidRPr="00796CF4">
        <w:rPr>
          <w:vertAlign w:val="subscript"/>
        </w:rPr>
        <w:t>мин</w:t>
      </w:r>
      <w:proofErr w:type="spellEnd"/>
      <w:r w:rsidR="003A7994" w:rsidRPr="00796CF4">
        <w:rPr>
          <w:vertAlign w:val="subscript"/>
        </w:rPr>
        <w:t>.</w:t>
      </w:r>
      <w:r w:rsidR="007A24C6" w:rsidRPr="00796CF4">
        <w:rPr>
          <w:vertAlign w:val="subscript"/>
          <w:lang w:val="en-US"/>
        </w:rPr>
        <w:t xml:space="preserve"> </w:t>
      </w:r>
      <w:r w:rsidR="007A24C6" w:rsidRPr="00796CF4">
        <w:t>е най-</w:t>
      </w:r>
      <w:r w:rsidR="003A7994" w:rsidRPr="00796CF4">
        <w:t>ниската предложена цена</w:t>
      </w:r>
      <w:r w:rsidR="00923F8C" w:rsidRPr="00796CF4">
        <w:t xml:space="preserve"> на една </w:t>
      </w:r>
      <w:proofErr w:type="spellStart"/>
      <w:r w:rsidR="00923F8C" w:rsidRPr="00796CF4">
        <w:t>противоградова</w:t>
      </w:r>
      <w:proofErr w:type="spellEnd"/>
      <w:r w:rsidR="00923F8C" w:rsidRPr="00796CF4">
        <w:t xml:space="preserve"> ракета</w:t>
      </w:r>
      <w:r w:rsidR="007A24C6" w:rsidRPr="00796CF4">
        <w:t xml:space="preserve"> от уча</w:t>
      </w:r>
      <w:r w:rsidR="0000490C" w:rsidRPr="00796CF4">
        <w:t>с</w:t>
      </w:r>
      <w:r w:rsidR="007A24C6" w:rsidRPr="00796CF4">
        <w:t>тник в процедурата</w:t>
      </w:r>
      <w:r w:rsidR="00923F8C" w:rsidRPr="00796CF4">
        <w:t>;</w:t>
      </w:r>
    </w:p>
    <w:p w:rsidR="007A24C6" w:rsidRPr="00796CF4" w:rsidRDefault="00592D75" w:rsidP="003A7994">
      <w:pPr>
        <w:spacing w:before="0"/>
        <w:ind w:firstLine="567"/>
      </w:pPr>
      <w:proofErr w:type="spellStart"/>
      <w:r w:rsidRPr="00796CF4">
        <w:t>ЦР</w:t>
      </w:r>
      <w:r w:rsidR="007A24C6" w:rsidRPr="00796CF4">
        <w:rPr>
          <w:vertAlign w:val="subscript"/>
        </w:rPr>
        <w:t>х</w:t>
      </w:r>
      <w:proofErr w:type="spellEnd"/>
      <w:r w:rsidR="007A24C6" w:rsidRPr="00796CF4">
        <w:rPr>
          <w:vertAlign w:val="subscript"/>
        </w:rPr>
        <w:t xml:space="preserve"> </w:t>
      </w:r>
      <w:r w:rsidR="007A24C6" w:rsidRPr="00796CF4">
        <w:t xml:space="preserve">е </w:t>
      </w:r>
      <w:r w:rsidR="003A7994" w:rsidRPr="00796CF4">
        <w:t>предложената цена</w:t>
      </w:r>
      <w:r w:rsidR="00923F8C" w:rsidRPr="00796CF4">
        <w:t xml:space="preserve"> на една </w:t>
      </w:r>
      <w:proofErr w:type="spellStart"/>
      <w:r w:rsidR="00923F8C" w:rsidRPr="00796CF4">
        <w:t>противоградова</w:t>
      </w:r>
      <w:proofErr w:type="spellEnd"/>
      <w:r w:rsidR="00923F8C" w:rsidRPr="00796CF4">
        <w:t xml:space="preserve"> ракета</w:t>
      </w:r>
      <w:r w:rsidR="007A24C6" w:rsidRPr="00796CF4">
        <w:t xml:space="preserve"> от конкретния участник</w:t>
      </w:r>
      <w:r w:rsidR="00923F8C" w:rsidRPr="00796CF4">
        <w:t>.</w:t>
      </w:r>
    </w:p>
    <w:p w:rsidR="003A7994" w:rsidRPr="00796CF4" w:rsidRDefault="003A7994" w:rsidP="003A7994">
      <w:pPr>
        <w:spacing w:before="0"/>
        <w:ind w:firstLine="567"/>
      </w:pPr>
    </w:p>
    <w:p w:rsidR="00B24500" w:rsidRPr="00796CF4" w:rsidRDefault="00B24500" w:rsidP="00B24500">
      <w:pPr>
        <w:spacing w:before="0"/>
        <w:ind w:firstLine="567"/>
        <w:rPr>
          <w:b/>
        </w:rPr>
      </w:pPr>
      <w:r w:rsidRPr="00796CF4">
        <w:rPr>
          <w:b/>
        </w:rPr>
        <w:t xml:space="preserve">Показателят „Цена за транспорт“ включва цена на транспортна услуга за един километър за доставка на </w:t>
      </w:r>
      <w:proofErr w:type="spellStart"/>
      <w:r w:rsidRPr="00796CF4">
        <w:rPr>
          <w:b/>
        </w:rPr>
        <w:t>противоградовите</w:t>
      </w:r>
      <w:proofErr w:type="spellEnd"/>
      <w:r w:rsidRPr="00796CF4">
        <w:rPr>
          <w:b/>
        </w:rPr>
        <w:t xml:space="preserve"> ракети до обекти на Възложителя.</w:t>
      </w:r>
    </w:p>
    <w:p w:rsidR="00B24500" w:rsidRPr="00796CF4" w:rsidRDefault="00B24500" w:rsidP="00B24500">
      <w:pPr>
        <w:spacing w:before="0"/>
        <w:ind w:firstLine="567"/>
      </w:pPr>
    </w:p>
    <w:p w:rsidR="00B24500" w:rsidRPr="00796CF4" w:rsidRDefault="00592D75" w:rsidP="00B24500">
      <w:pPr>
        <w:spacing w:before="0"/>
        <w:ind w:firstLine="567"/>
      </w:pPr>
      <w:r w:rsidRPr="00796CF4">
        <w:t>Точките по показател П3</w:t>
      </w:r>
      <w:r w:rsidR="00B24500" w:rsidRPr="00796CF4">
        <w:t xml:space="preserve"> – „</w:t>
      </w:r>
      <w:r w:rsidRPr="00796CF4">
        <w:t>Цена за транспорт</w:t>
      </w:r>
      <w:r w:rsidR="00B24500" w:rsidRPr="00796CF4">
        <w:t>“ се определят по следната формула:</w:t>
      </w:r>
    </w:p>
    <w:p w:rsidR="00B24500" w:rsidRPr="00796CF4" w:rsidRDefault="00592D75" w:rsidP="00B24500">
      <w:pPr>
        <w:spacing w:before="0"/>
        <w:ind w:firstLine="567"/>
      </w:pPr>
      <w:r w:rsidRPr="00796CF4">
        <w:t>П3</w:t>
      </w:r>
      <w:r w:rsidR="00B24500" w:rsidRPr="00796CF4">
        <w:t xml:space="preserve"> </w:t>
      </w:r>
      <w:r w:rsidR="00B24500" w:rsidRPr="00796CF4">
        <w:rPr>
          <w:lang w:val="en-US"/>
        </w:rPr>
        <w:t xml:space="preserve">= </w:t>
      </w:r>
      <m:oMath>
        <m:r>
          <w:rPr>
            <w:rFonts w:ascii="Cambria Math" w:hAnsi="Cambria Math"/>
            <w:lang w:val="en-US"/>
          </w:rPr>
          <m:t xml:space="preserve">100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Ц</m:t>
                </m:r>
                <m:r>
                  <w:rPr>
                    <w:rFonts w:ascii="Cambria Math" w:hAnsi="Cambria Math"/>
                  </w:rPr>
                  <m:t>Т</m:t>
                </m:r>
              </m:e>
              <m:sub>
                <m:r>
                  <w:rPr>
                    <w:rFonts w:ascii="Cambria Math" w:hAnsi="Cambria Math"/>
                    <w:lang w:val="en-US"/>
                  </w:rPr>
                  <m:t>min</m:t>
                </m:r>
              </m:sub>
            </m:sSub>
          </m:num>
          <m:den>
            <m:sSub>
              <m:sSubPr>
                <m:ctrlPr>
                  <w:rPr>
                    <w:rFonts w:ascii="Cambria Math" w:hAnsi="Cambria Math"/>
                    <w:i/>
                    <w:lang w:val="en-US"/>
                  </w:rPr>
                </m:ctrlPr>
              </m:sSubPr>
              <m:e>
                <m:r>
                  <w:rPr>
                    <w:rFonts w:ascii="Cambria Math" w:hAnsi="Cambria Math"/>
                    <w:lang w:val="en-US"/>
                  </w:rPr>
                  <m:t>ЦТ</m:t>
                </m:r>
              </m:e>
              <m:sub>
                <m:r>
                  <w:rPr>
                    <w:rFonts w:ascii="Cambria Math" w:hAnsi="Cambria Math"/>
                    <w:lang w:val="en-US"/>
                  </w:rPr>
                  <m:t>x</m:t>
                </m:r>
              </m:sub>
            </m:sSub>
          </m:den>
        </m:f>
      </m:oMath>
      <w:r w:rsidR="00B24500" w:rsidRPr="00796CF4">
        <w:t>, където:</w:t>
      </w:r>
    </w:p>
    <w:p w:rsidR="00B24500" w:rsidRPr="00796CF4" w:rsidRDefault="00592D75" w:rsidP="00B24500">
      <w:pPr>
        <w:spacing w:before="0"/>
        <w:ind w:firstLine="567"/>
      </w:pPr>
      <w:proofErr w:type="spellStart"/>
      <w:r w:rsidRPr="00796CF4">
        <w:t>ЦТ</w:t>
      </w:r>
      <w:r w:rsidR="00B24500" w:rsidRPr="00796CF4">
        <w:rPr>
          <w:vertAlign w:val="subscript"/>
        </w:rPr>
        <w:t>мин</w:t>
      </w:r>
      <w:proofErr w:type="spellEnd"/>
      <w:r w:rsidR="00B24500" w:rsidRPr="00796CF4">
        <w:rPr>
          <w:vertAlign w:val="subscript"/>
        </w:rPr>
        <w:t>.</w:t>
      </w:r>
      <w:r w:rsidR="00B24500" w:rsidRPr="00796CF4">
        <w:rPr>
          <w:vertAlign w:val="subscript"/>
          <w:lang w:val="en-US"/>
        </w:rPr>
        <w:t xml:space="preserve"> </w:t>
      </w:r>
      <w:r w:rsidR="00B24500" w:rsidRPr="00796CF4">
        <w:t>е най-ниската предложена цена</w:t>
      </w:r>
      <w:r w:rsidR="00923F8C" w:rsidRPr="00796CF4">
        <w:t xml:space="preserve"> за транспорт от участник в процедурата;</w:t>
      </w:r>
    </w:p>
    <w:p w:rsidR="00B24500" w:rsidRPr="00796CF4" w:rsidRDefault="00B02AF5" w:rsidP="00592D75">
      <w:pPr>
        <w:spacing w:before="0"/>
        <w:ind w:firstLine="567"/>
      </w:pPr>
      <w:proofErr w:type="spellStart"/>
      <w:r w:rsidRPr="00796CF4">
        <w:t>Ц</w:t>
      </w:r>
      <w:r w:rsidR="00592D75" w:rsidRPr="00796CF4">
        <w:t>Т</w:t>
      </w:r>
      <w:r w:rsidR="00B24500" w:rsidRPr="00796CF4">
        <w:rPr>
          <w:vertAlign w:val="subscript"/>
        </w:rPr>
        <w:t>х</w:t>
      </w:r>
      <w:proofErr w:type="spellEnd"/>
      <w:r w:rsidR="00B24500" w:rsidRPr="00796CF4">
        <w:rPr>
          <w:vertAlign w:val="subscript"/>
        </w:rPr>
        <w:t xml:space="preserve"> </w:t>
      </w:r>
      <w:r w:rsidR="00B24500" w:rsidRPr="00796CF4">
        <w:t>е предложената цена</w:t>
      </w:r>
      <w:r w:rsidR="00923F8C" w:rsidRPr="00796CF4">
        <w:t xml:space="preserve"> за транспорт от конкретния участник.</w:t>
      </w:r>
    </w:p>
    <w:p w:rsidR="00B24500" w:rsidRPr="00796CF4" w:rsidRDefault="00B24500" w:rsidP="003A7994">
      <w:pPr>
        <w:spacing w:before="0"/>
        <w:ind w:firstLine="567"/>
      </w:pPr>
    </w:p>
    <w:p w:rsidR="00592D75" w:rsidRPr="00796CF4" w:rsidRDefault="00592D75" w:rsidP="00592D75">
      <w:pPr>
        <w:spacing w:before="0"/>
        <w:ind w:firstLine="567"/>
      </w:pPr>
      <w:r w:rsidRPr="00796CF4">
        <w:t>Комплексната оценка се изчислява по следната формула:</w:t>
      </w:r>
    </w:p>
    <w:p w:rsidR="00592D75" w:rsidRPr="003A7994" w:rsidRDefault="00592D75" w:rsidP="00592D75">
      <w:pPr>
        <w:spacing w:before="0"/>
        <w:ind w:firstLine="567"/>
        <w:rPr>
          <w:b/>
        </w:rPr>
      </w:pPr>
      <w:r w:rsidRPr="00796CF4">
        <w:rPr>
          <w:b/>
        </w:rPr>
        <w:t xml:space="preserve">КО </w:t>
      </w:r>
      <w:r w:rsidRPr="00796CF4">
        <w:rPr>
          <w:b/>
          <w:lang w:val="en-US"/>
        </w:rPr>
        <w:t xml:space="preserve">= </w:t>
      </w:r>
      <w:r w:rsidRPr="00796CF4">
        <w:rPr>
          <w:b/>
        </w:rPr>
        <w:t xml:space="preserve">0,40 х П1 + </w:t>
      </w:r>
      <w:r w:rsidR="00923F8C" w:rsidRPr="00796CF4">
        <w:rPr>
          <w:b/>
        </w:rPr>
        <w:t>0,5</w:t>
      </w:r>
      <w:r w:rsidRPr="00796CF4">
        <w:rPr>
          <w:b/>
        </w:rPr>
        <w:t>0 х П2</w:t>
      </w:r>
      <w:r w:rsidR="00923F8C" w:rsidRPr="00796CF4">
        <w:rPr>
          <w:b/>
        </w:rPr>
        <w:t xml:space="preserve"> + 0,10 х ПЗ</w:t>
      </w:r>
    </w:p>
    <w:p w:rsidR="00923F8C" w:rsidRDefault="00923F8C" w:rsidP="003A7994">
      <w:pPr>
        <w:spacing w:before="0"/>
        <w:ind w:firstLine="567"/>
        <w:rPr>
          <w:iCs/>
        </w:rPr>
      </w:pPr>
    </w:p>
    <w:p w:rsidR="0051192E" w:rsidRDefault="003D2F98" w:rsidP="003A7994">
      <w:pPr>
        <w:spacing w:before="0"/>
        <w:ind w:firstLine="567"/>
      </w:pPr>
      <w:r w:rsidRPr="008D2999">
        <w:rPr>
          <w:iCs/>
        </w:rPr>
        <w:t xml:space="preserve">Класирането на </w:t>
      </w:r>
      <w:r w:rsidR="00923F8C">
        <w:rPr>
          <w:iCs/>
        </w:rPr>
        <w:t>участниците</w:t>
      </w:r>
      <w:r w:rsidRPr="008D2999">
        <w:rPr>
          <w:iCs/>
        </w:rPr>
        <w:t xml:space="preserve"> </w:t>
      </w:r>
      <w:r w:rsidRPr="008D2999">
        <w:t xml:space="preserve">се извършва </w:t>
      </w:r>
      <w:r w:rsidR="006721D1">
        <w:t>в</w:t>
      </w:r>
      <w:r w:rsidRPr="008D2999">
        <w:t xml:space="preserve"> низходящ ред на получената комплексна оценка, като на първо място се класира офертата с най-висока оценка.</w:t>
      </w:r>
    </w:p>
    <w:p w:rsidR="007F53FC" w:rsidRDefault="007F53FC" w:rsidP="003A7994">
      <w:pPr>
        <w:spacing w:before="0"/>
        <w:ind w:firstLine="567"/>
      </w:pPr>
    </w:p>
    <w:p w:rsidR="007F53FC" w:rsidRPr="008D2999" w:rsidRDefault="007F53FC" w:rsidP="007F53FC">
      <w:pPr>
        <w:spacing w:before="0"/>
        <w:ind w:firstLine="567"/>
        <w:rPr>
          <w:rFonts w:eastAsia="Calibri"/>
        </w:rPr>
      </w:pPr>
      <w:r w:rsidRPr="008D2999">
        <w:rPr>
          <w:rFonts w:eastAsia="Calibri"/>
        </w:rPr>
        <w:t>Максималната комплексна оценка, която може да получи участник е 100</w:t>
      </w:r>
      <w:r>
        <w:rPr>
          <w:rFonts w:eastAsia="Calibri"/>
        </w:rPr>
        <w:t xml:space="preserve"> точки</w:t>
      </w:r>
      <w:r w:rsidRPr="008D2999">
        <w:rPr>
          <w:rFonts w:eastAsia="Calibri"/>
        </w:rPr>
        <w:t>.</w:t>
      </w:r>
    </w:p>
    <w:p w:rsidR="000466B3" w:rsidRDefault="000466B3" w:rsidP="003A7994">
      <w:pPr>
        <w:spacing w:before="0"/>
        <w:ind w:firstLine="567"/>
      </w:pPr>
    </w:p>
    <w:p w:rsidR="007F53FC" w:rsidRPr="008D2999" w:rsidRDefault="007F53FC" w:rsidP="007F53FC">
      <w:pPr>
        <w:spacing w:before="0"/>
        <w:ind w:firstLine="567"/>
        <w:rPr>
          <w:b/>
        </w:rPr>
      </w:pPr>
      <w:r w:rsidRPr="008D2999">
        <w:rPr>
          <w:b/>
        </w:rPr>
        <w:t>При изчисляването на всички стойности по горепосочените формули, резултатите се закръгляват до третия знак след десетичната запетая.</w:t>
      </w:r>
    </w:p>
    <w:p w:rsidR="007F53FC" w:rsidRDefault="007F53FC" w:rsidP="003A7994">
      <w:pPr>
        <w:spacing w:before="0"/>
        <w:ind w:firstLine="567"/>
      </w:pPr>
    </w:p>
    <w:p w:rsidR="001A16E7" w:rsidRPr="000375FF" w:rsidRDefault="001A16E7" w:rsidP="003D329A">
      <w:pPr>
        <w:pageBreakBefore/>
        <w:spacing w:before="0"/>
        <w:jc w:val="left"/>
        <w:rPr>
          <w:highlight w:val="yellow"/>
        </w:rPr>
      </w:pPr>
    </w:p>
    <w:p w:rsidR="001A16E7" w:rsidRPr="00014D9D" w:rsidRDefault="00434FE3" w:rsidP="00A77CB2">
      <w:pPr>
        <w:pStyle w:val="Heading1"/>
      </w:pPr>
      <w:bookmarkStart w:id="48" w:name="__RefHeading___Toc391411884"/>
      <w:bookmarkStart w:id="49" w:name="__RefHeading__328_1734234706"/>
      <w:bookmarkStart w:id="50" w:name="_Ref382829373"/>
      <w:bookmarkStart w:id="51" w:name="_Toc393986543"/>
      <w:bookmarkStart w:id="52" w:name="_Toc416877971"/>
      <w:bookmarkStart w:id="53" w:name="_Toc431287388"/>
      <w:bookmarkEnd w:id="48"/>
      <w:bookmarkEnd w:id="49"/>
      <w:r w:rsidRPr="00014D9D">
        <w:t xml:space="preserve">VI. </w:t>
      </w:r>
      <w:r w:rsidR="007A5240" w:rsidRPr="00A77CB2">
        <w:t>УКАЗАНИЯ</w:t>
      </w:r>
      <w:r w:rsidR="001A16E7" w:rsidRPr="00A77CB2">
        <w:t xml:space="preserve"> ЗА ПОДГОТОВКА НА ОФЕРТАТА</w:t>
      </w:r>
      <w:bookmarkEnd w:id="50"/>
      <w:bookmarkEnd w:id="51"/>
      <w:bookmarkEnd w:id="52"/>
      <w:bookmarkEnd w:id="53"/>
    </w:p>
    <w:p w:rsidR="00F92243" w:rsidRPr="00014D9D" w:rsidRDefault="00F92243" w:rsidP="003D329A">
      <w:pPr>
        <w:spacing w:before="0"/>
        <w:ind w:firstLine="708"/>
        <w:rPr>
          <w:rFonts w:eastAsia="Times New Roman"/>
        </w:rPr>
      </w:pPr>
    </w:p>
    <w:p w:rsidR="00E444C2" w:rsidRPr="00014D9D" w:rsidRDefault="006F6915" w:rsidP="003D329A">
      <w:pPr>
        <w:spacing w:before="0"/>
        <w:ind w:firstLine="567"/>
      </w:pPr>
      <w:r w:rsidRPr="00014D9D">
        <w:rPr>
          <w:rFonts w:eastAsia="Times New Roman"/>
        </w:rPr>
        <w:t>ИАБГ</w:t>
      </w:r>
      <w:r w:rsidR="001A16E7" w:rsidRPr="00014D9D">
        <w:rPr>
          <w:rFonts w:eastAsia="Times New Roman"/>
        </w:rPr>
        <w:t xml:space="preserve"> предоставя пълен достъп по електронен път до документацията за участие в процедурата, която може да</w:t>
      </w:r>
      <w:r w:rsidR="004B3F1B" w:rsidRPr="00014D9D">
        <w:rPr>
          <w:rFonts w:eastAsia="Times New Roman"/>
        </w:rPr>
        <w:t xml:space="preserve"> намерите на интернет адрес на в</w:t>
      </w:r>
      <w:r w:rsidR="001A16E7" w:rsidRPr="00014D9D">
        <w:rPr>
          <w:rFonts w:eastAsia="Times New Roman"/>
        </w:rPr>
        <w:t>ъзложителя,</w:t>
      </w:r>
      <w:r w:rsidR="001A16E7" w:rsidRPr="00014D9D">
        <w:rPr>
          <w:rFonts w:eastAsia="Times New Roman"/>
          <w:lang w:val="en-US"/>
        </w:rPr>
        <w:t xml:space="preserve"> </w:t>
      </w:r>
      <w:r w:rsidR="001A16E7" w:rsidRPr="00014D9D">
        <w:rPr>
          <w:rFonts w:eastAsia="Times New Roman"/>
        </w:rPr>
        <w:t>Профил на купувача:</w:t>
      </w:r>
      <w:r w:rsidR="001A16E7" w:rsidRPr="00014D9D">
        <w:t xml:space="preserve"> </w:t>
      </w:r>
      <w:r w:rsidR="00AD49E9" w:rsidRPr="00AD49E9">
        <w:rPr>
          <w:rFonts w:eastAsia="Batang"/>
          <w:b/>
          <w:bCs/>
          <w:lang w:eastAsia="ar-SA"/>
        </w:rPr>
        <w:t xml:space="preserve">„Доставка на </w:t>
      </w:r>
      <w:proofErr w:type="spellStart"/>
      <w:r w:rsidR="00AD49E9" w:rsidRPr="00AD49E9">
        <w:rPr>
          <w:rFonts w:eastAsia="Batang"/>
          <w:b/>
          <w:bCs/>
          <w:lang w:eastAsia="ar-SA"/>
        </w:rPr>
        <w:t>противоградови</w:t>
      </w:r>
      <w:proofErr w:type="spellEnd"/>
      <w:r w:rsidR="00AD49E9" w:rsidRPr="00AD49E9">
        <w:rPr>
          <w:rFonts w:eastAsia="Batang"/>
          <w:b/>
          <w:bCs/>
          <w:lang w:eastAsia="ar-SA"/>
        </w:rPr>
        <w:t xml:space="preserve"> ракети, включваща две обособени позиции, както следва: 1. Доставка на </w:t>
      </w:r>
      <w:proofErr w:type="spellStart"/>
      <w:r w:rsidR="00AD49E9" w:rsidRPr="00AD49E9">
        <w:rPr>
          <w:rFonts w:eastAsia="Batang"/>
          <w:b/>
          <w:bCs/>
          <w:lang w:eastAsia="ar-SA"/>
        </w:rPr>
        <w:t>противоградови</w:t>
      </w:r>
      <w:proofErr w:type="spellEnd"/>
      <w:r w:rsidR="00AD49E9" w:rsidRPr="00AD49E9">
        <w:rPr>
          <w:rFonts w:eastAsia="Batang"/>
          <w:b/>
          <w:bCs/>
          <w:lang w:eastAsia="ar-SA"/>
        </w:rPr>
        <w:t xml:space="preserve"> ракети с далечина на полета в точката на </w:t>
      </w:r>
      <w:proofErr w:type="spellStart"/>
      <w:r w:rsidR="00AD49E9" w:rsidRPr="00AD49E9">
        <w:rPr>
          <w:rFonts w:eastAsia="Batang"/>
          <w:b/>
          <w:bCs/>
          <w:lang w:eastAsia="ar-SA"/>
        </w:rPr>
        <w:t>самоликвидация</w:t>
      </w:r>
      <w:proofErr w:type="spellEnd"/>
      <w:r w:rsidR="00AD49E9" w:rsidRPr="00AD49E9">
        <w:rPr>
          <w:rFonts w:eastAsia="Batang"/>
          <w:b/>
          <w:bCs/>
          <w:lang w:eastAsia="ar-SA"/>
        </w:rPr>
        <w:t xml:space="preserve"> по „X“ 6000-6500 м., при </w:t>
      </w:r>
      <w:proofErr w:type="spellStart"/>
      <w:r w:rsidR="00AD49E9" w:rsidRPr="00AD49E9">
        <w:rPr>
          <w:rFonts w:eastAsia="Batang"/>
          <w:b/>
          <w:bCs/>
          <w:lang w:eastAsia="ar-SA"/>
        </w:rPr>
        <w:t>елевация</w:t>
      </w:r>
      <w:proofErr w:type="spellEnd"/>
      <w:r w:rsidR="00AD49E9" w:rsidRPr="00AD49E9">
        <w:rPr>
          <w:rFonts w:eastAsia="Batang"/>
          <w:b/>
          <w:bCs/>
          <w:lang w:eastAsia="ar-SA"/>
        </w:rPr>
        <w:t xml:space="preserve"> 55º и надморска височина 0 м.; 2. Доставка на </w:t>
      </w:r>
      <w:proofErr w:type="spellStart"/>
      <w:r w:rsidR="00AD49E9" w:rsidRPr="00AD49E9">
        <w:rPr>
          <w:rFonts w:eastAsia="Batang"/>
          <w:b/>
          <w:bCs/>
          <w:lang w:eastAsia="ar-SA"/>
        </w:rPr>
        <w:t>противоградови</w:t>
      </w:r>
      <w:proofErr w:type="spellEnd"/>
      <w:r w:rsidR="00AD49E9" w:rsidRPr="00AD49E9">
        <w:rPr>
          <w:rFonts w:eastAsia="Batang"/>
          <w:b/>
          <w:bCs/>
          <w:lang w:eastAsia="ar-SA"/>
        </w:rPr>
        <w:t xml:space="preserve"> ракети с далечина на полета в точката на </w:t>
      </w:r>
      <w:proofErr w:type="spellStart"/>
      <w:r w:rsidR="00AD49E9" w:rsidRPr="00AD49E9">
        <w:rPr>
          <w:rFonts w:eastAsia="Batang"/>
          <w:b/>
          <w:bCs/>
          <w:lang w:eastAsia="ar-SA"/>
        </w:rPr>
        <w:t>самоликвидация</w:t>
      </w:r>
      <w:proofErr w:type="spellEnd"/>
      <w:r w:rsidR="00AD49E9" w:rsidRPr="00AD49E9">
        <w:rPr>
          <w:rFonts w:eastAsia="Batang"/>
          <w:b/>
          <w:bCs/>
          <w:lang w:eastAsia="ar-SA"/>
        </w:rPr>
        <w:t xml:space="preserve"> по „X“ 7000-7400 м., при </w:t>
      </w:r>
      <w:proofErr w:type="spellStart"/>
      <w:r w:rsidR="00AD49E9" w:rsidRPr="00AD49E9">
        <w:rPr>
          <w:rFonts w:eastAsia="Batang"/>
          <w:b/>
          <w:bCs/>
          <w:lang w:eastAsia="ar-SA"/>
        </w:rPr>
        <w:t>елевация</w:t>
      </w:r>
      <w:proofErr w:type="spellEnd"/>
      <w:r w:rsidR="00AD49E9" w:rsidRPr="00AD49E9">
        <w:rPr>
          <w:rFonts w:eastAsia="Batang"/>
          <w:b/>
          <w:bCs/>
          <w:lang w:eastAsia="ar-SA"/>
        </w:rPr>
        <w:t xml:space="preserve"> 55º и надморска височина 0 м.“.</w:t>
      </w:r>
    </w:p>
    <w:p w:rsidR="001A16E7" w:rsidRPr="00014D9D" w:rsidRDefault="001A16E7" w:rsidP="003D329A">
      <w:pPr>
        <w:shd w:val="clear" w:color="auto" w:fill="FFFFFF"/>
        <w:spacing w:before="0"/>
        <w:ind w:right="53" w:firstLine="567"/>
      </w:pPr>
      <w:r w:rsidRPr="00014D9D">
        <w:t>Разходите за подготовка и изготвяне на офертата са за сметка на участниците в процедурата. Те не могат да предявяват каквит</w:t>
      </w:r>
      <w:r w:rsidR="00B02AF5">
        <w:t>о и да е било претенции спрямо В</w:t>
      </w:r>
      <w:r w:rsidRPr="00014D9D">
        <w:t>ъзложителя за разходи, направени от самите тях по подготовката и подаването на офертите им, независимо от резултата или самото провеждане на процедурата, освен в случаите на чл.</w:t>
      </w:r>
      <w:r w:rsidR="00056CAA" w:rsidRPr="00014D9D">
        <w:rPr>
          <w:lang w:val="en-US"/>
        </w:rPr>
        <w:t xml:space="preserve"> </w:t>
      </w:r>
      <w:r w:rsidRPr="00014D9D">
        <w:t>39, ал.</w:t>
      </w:r>
      <w:r w:rsidR="00056CAA" w:rsidRPr="00014D9D">
        <w:rPr>
          <w:lang w:val="en-US"/>
        </w:rPr>
        <w:t xml:space="preserve"> </w:t>
      </w:r>
      <w:r w:rsidRPr="00014D9D">
        <w:t>5 от ЗОП.</w:t>
      </w:r>
    </w:p>
    <w:p w:rsidR="00F501BC" w:rsidRPr="00014D9D" w:rsidRDefault="001A16E7" w:rsidP="003D329A">
      <w:pPr>
        <w:shd w:val="clear" w:color="auto" w:fill="FFFFFF"/>
        <w:spacing w:before="0"/>
        <w:ind w:right="53" w:firstLine="426"/>
        <w:rPr>
          <w:lang w:val="en-US"/>
        </w:rPr>
      </w:pPr>
      <w:r w:rsidRPr="00014D9D">
        <w:rPr>
          <w:lang w:val="en-US"/>
        </w:rPr>
        <w:t xml:space="preserve"> </w:t>
      </w:r>
    </w:p>
    <w:p w:rsidR="00792D91" w:rsidRPr="00014D9D" w:rsidRDefault="00792D91" w:rsidP="001709BB">
      <w:pPr>
        <w:pStyle w:val="ListParagraph"/>
        <w:keepNext/>
        <w:numPr>
          <w:ilvl w:val="0"/>
          <w:numId w:val="10"/>
        </w:numPr>
        <w:spacing w:before="0"/>
        <w:outlineLvl w:val="1"/>
        <w:rPr>
          <w:rFonts w:eastAsia="Times New Roman"/>
          <w:b/>
          <w:bCs/>
          <w:vanish/>
          <w:color w:val="000000"/>
          <w:lang w:val="en-US"/>
        </w:rPr>
      </w:pPr>
      <w:bookmarkStart w:id="54" w:name="_Toc402180813"/>
      <w:bookmarkStart w:id="55" w:name="_Toc402183334"/>
      <w:bookmarkStart w:id="56" w:name="_Toc402183403"/>
      <w:bookmarkStart w:id="57" w:name="_Toc402183473"/>
      <w:bookmarkStart w:id="58" w:name="_Toc402190200"/>
      <w:bookmarkStart w:id="59" w:name="_Toc402190264"/>
      <w:bookmarkStart w:id="60" w:name="_Toc402190496"/>
      <w:bookmarkStart w:id="61" w:name="_Toc402190567"/>
      <w:bookmarkStart w:id="62" w:name="_Toc402190637"/>
      <w:bookmarkStart w:id="63" w:name="_Toc402190834"/>
      <w:bookmarkStart w:id="64" w:name="_Toc402191730"/>
      <w:bookmarkStart w:id="65" w:name="_Toc402194367"/>
      <w:bookmarkStart w:id="66" w:name="_Toc407094338"/>
      <w:bookmarkStart w:id="67" w:name="_Toc407094505"/>
      <w:bookmarkStart w:id="68" w:name="_Toc407094728"/>
      <w:bookmarkStart w:id="69" w:name="_Toc410998553"/>
      <w:bookmarkStart w:id="70" w:name="_Toc410999579"/>
      <w:bookmarkStart w:id="71" w:name="_Toc413320266"/>
      <w:bookmarkStart w:id="72" w:name="_Toc413320722"/>
      <w:bookmarkStart w:id="73" w:name="_Toc413322953"/>
      <w:bookmarkStart w:id="74" w:name="_Toc413328165"/>
      <w:bookmarkStart w:id="75" w:name="_Toc413334161"/>
      <w:bookmarkStart w:id="76" w:name="_Toc416877424"/>
      <w:bookmarkStart w:id="77" w:name="_Toc416877666"/>
      <w:bookmarkStart w:id="78" w:name="_Toc416877724"/>
      <w:bookmarkStart w:id="79" w:name="_Toc416877782"/>
      <w:bookmarkStart w:id="80" w:name="_Toc416877972"/>
      <w:bookmarkStart w:id="81" w:name="_Toc430011528"/>
      <w:bookmarkStart w:id="82" w:name="_Toc430011701"/>
      <w:bookmarkStart w:id="83" w:name="_Toc430013361"/>
      <w:bookmarkStart w:id="84" w:name="_Toc430013413"/>
      <w:bookmarkStart w:id="85" w:name="_Toc430013465"/>
      <w:bookmarkStart w:id="86" w:name="_Toc430013517"/>
      <w:bookmarkStart w:id="87" w:name="_Toc430013569"/>
      <w:bookmarkStart w:id="88" w:name="_Toc430013622"/>
      <w:bookmarkStart w:id="89" w:name="_Toc430075239"/>
      <w:bookmarkStart w:id="90" w:name="_Toc430075357"/>
      <w:bookmarkStart w:id="91" w:name="_Toc430075447"/>
      <w:bookmarkStart w:id="92" w:name="_Toc430075527"/>
      <w:bookmarkStart w:id="93" w:name="_Toc430075624"/>
      <w:bookmarkStart w:id="94" w:name="_Toc430075721"/>
      <w:bookmarkStart w:id="95" w:name="_Toc430332953"/>
      <w:bookmarkStart w:id="96" w:name="_Toc430343143"/>
      <w:bookmarkStart w:id="97" w:name="_Toc430780428"/>
      <w:bookmarkStart w:id="98" w:name="_Toc430780477"/>
      <w:bookmarkStart w:id="99" w:name="_Toc430784297"/>
      <w:bookmarkStart w:id="100" w:name="_Toc430790885"/>
      <w:bookmarkStart w:id="101" w:name="_Toc430805898"/>
      <w:bookmarkStart w:id="102" w:name="_Toc430806506"/>
      <w:bookmarkStart w:id="103" w:name="_Toc430848566"/>
      <w:bookmarkStart w:id="104" w:name="_Toc431203409"/>
      <w:bookmarkStart w:id="105" w:name="_Toc431207749"/>
      <w:bookmarkStart w:id="106" w:name="_Toc431209302"/>
      <w:bookmarkStart w:id="107" w:name="_Toc43128738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792D91" w:rsidRPr="00014D9D" w:rsidRDefault="00792D91" w:rsidP="001709BB">
      <w:pPr>
        <w:pStyle w:val="ListParagraph"/>
        <w:keepNext/>
        <w:numPr>
          <w:ilvl w:val="0"/>
          <w:numId w:val="10"/>
        </w:numPr>
        <w:spacing w:before="0"/>
        <w:outlineLvl w:val="1"/>
        <w:rPr>
          <w:rFonts w:eastAsia="Times New Roman"/>
          <w:b/>
          <w:bCs/>
          <w:vanish/>
          <w:color w:val="000000"/>
          <w:lang w:val="en-US"/>
        </w:rPr>
      </w:pPr>
      <w:bookmarkStart w:id="108" w:name="_Toc402180814"/>
      <w:bookmarkStart w:id="109" w:name="_Toc402183335"/>
      <w:bookmarkStart w:id="110" w:name="_Toc402183404"/>
      <w:bookmarkStart w:id="111" w:name="_Toc402183474"/>
      <w:bookmarkStart w:id="112" w:name="_Toc402190201"/>
      <w:bookmarkStart w:id="113" w:name="_Toc402190265"/>
      <w:bookmarkStart w:id="114" w:name="_Toc402190497"/>
      <w:bookmarkStart w:id="115" w:name="_Toc402190568"/>
      <w:bookmarkStart w:id="116" w:name="_Toc402190638"/>
      <w:bookmarkStart w:id="117" w:name="_Toc402190835"/>
      <w:bookmarkStart w:id="118" w:name="_Toc402191731"/>
      <w:bookmarkStart w:id="119" w:name="_Toc402194368"/>
      <w:bookmarkStart w:id="120" w:name="_Toc407094339"/>
      <w:bookmarkStart w:id="121" w:name="_Toc407094506"/>
      <w:bookmarkStart w:id="122" w:name="_Toc407094729"/>
      <w:bookmarkStart w:id="123" w:name="_Toc410998554"/>
      <w:bookmarkStart w:id="124" w:name="_Toc410999580"/>
      <w:bookmarkStart w:id="125" w:name="_Toc413320267"/>
      <w:bookmarkStart w:id="126" w:name="_Toc413320723"/>
      <w:bookmarkStart w:id="127" w:name="_Toc413322954"/>
      <w:bookmarkStart w:id="128" w:name="_Toc413328166"/>
      <w:bookmarkStart w:id="129" w:name="_Toc413334162"/>
      <w:bookmarkStart w:id="130" w:name="_Toc416877425"/>
      <w:bookmarkStart w:id="131" w:name="_Toc416877667"/>
      <w:bookmarkStart w:id="132" w:name="_Toc416877725"/>
      <w:bookmarkStart w:id="133" w:name="_Toc416877783"/>
      <w:bookmarkStart w:id="134" w:name="_Toc416877973"/>
      <w:bookmarkStart w:id="135" w:name="_Toc430011529"/>
      <w:bookmarkStart w:id="136" w:name="_Toc430011702"/>
      <w:bookmarkStart w:id="137" w:name="_Toc430013362"/>
      <w:bookmarkStart w:id="138" w:name="_Toc430013414"/>
      <w:bookmarkStart w:id="139" w:name="_Toc430013466"/>
      <w:bookmarkStart w:id="140" w:name="_Toc430013518"/>
      <w:bookmarkStart w:id="141" w:name="_Toc430013570"/>
      <w:bookmarkStart w:id="142" w:name="_Toc430013623"/>
      <w:bookmarkStart w:id="143" w:name="_Toc430075240"/>
      <w:bookmarkStart w:id="144" w:name="_Toc430075358"/>
      <w:bookmarkStart w:id="145" w:name="_Toc430075448"/>
      <w:bookmarkStart w:id="146" w:name="_Toc430075528"/>
      <w:bookmarkStart w:id="147" w:name="_Toc430075625"/>
      <w:bookmarkStart w:id="148" w:name="_Toc430075722"/>
      <w:bookmarkStart w:id="149" w:name="_Toc430332954"/>
      <w:bookmarkStart w:id="150" w:name="_Toc430343144"/>
      <w:bookmarkStart w:id="151" w:name="_Toc430780429"/>
      <w:bookmarkStart w:id="152" w:name="_Toc430780478"/>
      <w:bookmarkStart w:id="153" w:name="_Toc430784298"/>
      <w:bookmarkStart w:id="154" w:name="_Toc430790886"/>
      <w:bookmarkStart w:id="155" w:name="_Toc430805899"/>
      <w:bookmarkStart w:id="156" w:name="_Toc430806507"/>
      <w:bookmarkStart w:id="157" w:name="_Toc430848567"/>
      <w:bookmarkStart w:id="158" w:name="_Toc431203410"/>
      <w:bookmarkStart w:id="159" w:name="_Toc431207750"/>
      <w:bookmarkStart w:id="160" w:name="_Toc431209303"/>
      <w:bookmarkStart w:id="161" w:name="_Toc43128739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792D91" w:rsidRPr="00014D9D" w:rsidRDefault="00792D91" w:rsidP="001709BB">
      <w:pPr>
        <w:pStyle w:val="ListParagraph"/>
        <w:keepNext/>
        <w:numPr>
          <w:ilvl w:val="0"/>
          <w:numId w:val="10"/>
        </w:numPr>
        <w:spacing w:before="0"/>
        <w:outlineLvl w:val="1"/>
        <w:rPr>
          <w:rFonts w:eastAsia="Times New Roman"/>
          <w:b/>
          <w:bCs/>
          <w:vanish/>
          <w:color w:val="000000"/>
          <w:lang w:val="en-US"/>
        </w:rPr>
      </w:pPr>
      <w:bookmarkStart w:id="162" w:name="_Toc402180815"/>
      <w:bookmarkStart w:id="163" w:name="_Toc402183336"/>
      <w:bookmarkStart w:id="164" w:name="_Toc402183405"/>
      <w:bookmarkStart w:id="165" w:name="_Toc402183475"/>
      <w:bookmarkStart w:id="166" w:name="_Toc402190202"/>
      <w:bookmarkStart w:id="167" w:name="_Toc402190266"/>
      <w:bookmarkStart w:id="168" w:name="_Toc402190498"/>
      <w:bookmarkStart w:id="169" w:name="_Toc402190569"/>
      <w:bookmarkStart w:id="170" w:name="_Toc402190639"/>
      <w:bookmarkStart w:id="171" w:name="_Toc402190836"/>
      <w:bookmarkStart w:id="172" w:name="_Toc402191732"/>
      <w:bookmarkStart w:id="173" w:name="_Toc402194369"/>
      <w:bookmarkStart w:id="174" w:name="_Toc407094340"/>
      <w:bookmarkStart w:id="175" w:name="_Toc407094507"/>
      <w:bookmarkStart w:id="176" w:name="_Toc407094730"/>
      <w:bookmarkStart w:id="177" w:name="_Toc410998555"/>
      <w:bookmarkStart w:id="178" w:name="_Toc410999581"/>
      <w:bookmarkStart w:id="179" w:name="_Toc413320268"/>
      <w:bookmarkStart w:id="180" w:name="_Toc413320724"/>
      <w:bookmarkStart w:id="181" w:name="_Toc413322955"/>
      <w:bookmarkStart w:id="182" w:name="_Toc413328167"/>
      <w:bookmarkStart w:id="183" w:name="_Toc413334163"/>
      <w:bookmarkStart w:id="184" w:name="_Toc416877426"/>
      <w:bookmarkStart w:id="185" w:name="_Toc416877668"/>
      <w:bookmarkStart w:id="186" w:name="_Toc416877726"/>
      <w:bookmarkStart w:id="187" w:name="_Toc416877784"/>
      <w:bookmarkStart w:id="188" w:name="_Toc416877974"/>
      <w:bookmarkStart w:id="189" w:name="_Toc430011530"/>
      <w:bookmarkStart w:id="190" w:name="_Toc430011703"/>
      <w:bookmarkStart w:id="191" w:name="_Toc430013363"/>
      <w:bookmarkStart w:id="192" w:name="_Toc430013415"/>
      <w:bookmarkStart w:id="193" w:name="_Toc430013467"/>
      <w:bookmarkStart w:id="194" w:name="_Toc430013519"/>
      <w:bookmarkStart w:id="195" w:name="_Toc430013571"/>
      <w:bookmarkStart w:id="196" w:name="_Toc430013624"/>
      <w:bookmarkStart w:id="197" w:name="_Toc430075241"/>
      <w:bookmarkStart w:id="198" w:name="_Toc430075359"/>
      <w:bookmarkStart w:id="199" w:name="_Toc430075449"/>
      <w:bookmarkStart w:id="200" w:name="_Toc430075529"/>
      <w:bookmarkStart w:id="201" w:name="_Toc430075626"/>
      <w:bookmarkStart w:id="202" w:name="_Toc430075723"/>
      <w:bookmarkStart w:id="203" w:name="_Toc430332955"/>
      <w:bookmarkStart w:id="204" w:name="_Toc430343145"/>
      <w:bookmarkStart w:id="205" w:name="_Toc430780430"/>
      <w:bookmarkStart w:id="206" w:name="_Toc430780479"/>
      <w:bookmarkStart w:id="207" w:name="_Toc430784299"/>
      <w:bookmarkStart w:id="208" w:name="_Toc430790887"/>
      <w:bookmarkStart w:id="209" w:name="_Toc430805900"/>
      <w:bookmarkStart w:id="210" w:name="_Toc430806508"/>
      <w:bookmarkStart w:id="211" w:name="_Toc430848568"/>
      <w:bookmarkStart w:id="212" w:name="_Toc431203411"/>
      <w:bookmarkStart w:id="213" w:name="_Toc431207751"/>
      <w:bookmarkStart w:id="214" w:name="_Toc431209304"/>
      <w:bookmarkStart w:id="215" w:name="_Toc43128739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BE625D" w:rsidRPr="00E8302D" w:rsidRDefault="007A5240" w:rsidP="00E8302D">
      <w:pPr>
        <w:pStyle w:val="Heading2"/>
        <w:numPr>
          <w:ilvl w:val="0"/>
          <w:numId w:val="22"/>
        </w:numPr>
      </w:pPr>
      <w:bookmarkStart w:id="216" w:name="_Toc416877975"/>
      <w:bookmarkStart w:id="217" w:name="_Toc431287392"/>
      <w:r w:rsidRPr="00E8302D">
        <w:t>Условия за участие</w:t>
      </w:r>
      <w:bookmarkEnd w:id="216"/>
      <w:bookmarkEnd w:id="217"/>
    </w:p>
    <w:p w:rsidR="00F92243" w:rsidRPr="00014D9D" w:rsidRDefault="00F92243" w:rsidP="003D329A">
      <w:pPr>
        <w:shd w:val="clear" w:color="auto" w:fill="FFFFFF"/>
        <w:spacing w:before="0"/>
        <w:ind w:right="53" w:firstLine="709"/>
      </w:pPr>
    </w:p>
    <w:p w:rsidR="00F501BC" w:rsidRPr="00014D9D" w:rsidRDefault="00F501BC" w:rsidP="003D329A">
      <w:pPr>
        <w:shd w:val="clear" w:color="auto" w:fill="FFFFFF"/>
        <w:spacing w:before="0"/>
        <w:ind w:right="53" w:firstLine="567"/>
      </w:pPr>
      <w:r w:rsidRPr="00014D9D">
        <w:t xml:space="preserve">В процедурата за възлагане на обществената поръчка може да участва, като подаде оферта, всяко българско или чуждестранно физическо или юридическо лице, както и обединение от такива лица. Участник не може да бъде отстранен от процедурата за възлагане на обществената поръчка на основание на неговия статут или правноорганизационната му форма, когато участниците в обединението имат право да предоставят съответната </w:t>
      </w:r>
      <w:r w:rsidR="00AD49E9">
        <w:t>доставка</w:t>
      </w:r>
      <w:r w:rsidRPr="00014D9D">
        <w:t xml:space="preserve"> в държавата, в която са установени.</w:t>
      </w:r>
      <w:r w:rsidRPr="00014D9D">
        <w:rPr>
          <w:lang w:val="ru-RU"/>
        </w:rPr>
        <w:t xml:space="preserve"> </w:t>
      </w:r>
      <w:r w:rsidRPr="00014D9D">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участие.</w:t>
      </w:r>
    </w:p>
    <w:p w:rsidR="00F501BC" w:rsidRPr="00014D9D" w:rsidRDefault="00F501BC" w:rsidP="003D329A">
      <w:pPr>
        <w:shd w:val="clear" w:color="auto" w:fill="FFFFFF"/>
        <w:spacing w:before="0"/>
        <w:ind w:right="53" w:firstLine="567"/>
      </w:pPr>
      <w:r w:rsidRPr="00014D9D">
        <w:t xml:space="preserve">Всеки от участниците в процедурата на настоящата обществена поръчка се представлява от лицето, което съгласно учредителните документи има представителна власт, или от изрично упълномощени лица.  </w:t>
      </w:r>
    </w:p>
    <w:p w:rsidR="00F501BC" w:rsidRPr="00014D9D" w:rsidRDefault="00F501BC" w:rsidP="003D329A">
      <w:pPr>
        <w:shd w:val="clear" w:color="auto" w:fill="FFFFFF"/>
        <w:spacing w:before="0"/>
        <w:ind w:right="53" w:firstLine="426"/>
      </w:pPr>
    </w:p>
    <w:p w:rsidR="00F501BC" w:rsidRPr="00014D9D" w:rsidRDefault="007A5240" w:rsidP="00AD5C8C">
      <w:pPr>
        <w:pStyle w:val="Heading3"/>
        <w:numPr>
          <w:ilvl w:val="0"/>
          <w:numId w:val="0"/>
        </w:numPr>
        <w:ind w:firstLine="567"/>
      </w:pPr>
      <w:bookmarkStart w:id="218" w:name="_Toc416877976"/>
      <w:bookmarkStart w:id="219" w:name="_Toc431287393"/>
      <w:r w:rsidRPr="00014D9D">
        <w:t>1.</w:t>
      </w:r>
      <w:proofErr w:type="spellStart"/>
      <w:r w:rsidRPr="00014D9D">
        <w:t>1</w:t>
      </w:r>
      <w:proofErr w:type="spellEnd"/>
      <w:r w:rsidR="00D52D9A" w:rsidRPr="00014D9D">
        <w:t xml:space="preserve">. </w:t>
      </w:r>
      <w:r w:rsidRPr="00014D9D">
        <w:t>Изисквания към участниците</w:t>
      </w:r>
      <w:bookmarkEnd w:id="218"/>
      <w:bookmarkEnd w:id="219"/>
      <w:r w:rsidR="00F501BC" w:rsidRPr="00014D9D">
        <w:t xml:space="preserve"> </w:t>
      </w:r>
    </w:p>
    <w:p w:rsidR="00F501BC" w:rsidRPr="00014D9D" w:rsidRDefault="00F501BC" w:rsidP="003D329A">
      <w:pPr>
        <w:spacing w:before="0"/>
        <w:rPr>
          <w:rFonts w:eastAsia="Times New Roman"/>
        </w:rPr>
      </w:pPr>
    </w:p>
    <w:p w:rsidR="00F501BC" w:rsidRPr="00014D9D" w:rsidRDefault="00F501BC" w:rsidP="003D329A">
      <w:pPr>
        <w:shd w:val="clear" w:color="auto" w:fill="FFFFFF"/>
        <w:spacing w:before="0"/>
        <w:ind w:right="53" w:firstLine="567"/>
      </w:pPr>
      <w:r w:rsidRPr="00014D9D">
        <w:t xml:space="preserve">Участникът </w:t>
      </w:r>
      <w:r w:rsidR="00D81637">
        <w:t xml:space="preserve">трябва </w:t>
      </w:r>
      <w:r w:rsidRPr="00014D9D">
        <w:t>да отговаря на изискванията на чл. 47 ал.1 т.1 б. от ”а”-”д” включително</w:t>
      </w:r>
      <w:r w:rsidR="00B02AF5">
        <w:t>,</w:t>
      </w:r>
      <w:r w:rsidR="00C4201E" w:rsidRPr="00014D9D">
        <w:t xml:space="preserve"> т. 2, т.</w:t>
      </w:r>
      <w:r w:rsidR="00AD49E9">
        <w:t xml:space="preserve"> </w:t>
      </w:r>
      <w:r w:rsidR="00C4201E" w:rsidRPr="00014D9D">
        <w:t>3, т. 4</w:t>
      </w:r>
      <w:r w:rsidRPr="00014D9D">
        <w:t>, ал.</w:t>
      </w:r>
      <w:r w:rsidR="00F92243" w:rsidRPr="00014D9D">
        <w:t xml:space="preserve"> </w:t>
      </w:r>
      <w:r w:rsidRPr="00014D9D">
        <w:t xml:space="preserve">5, както и на </w:t>
      </w:r>
      <w:r w:rsidRPr="003E3BBC">
        <w:t>чл. 47, ал.</w:t>
      </w:r>
      <w:r w:rsidR="00F92243" w:rsidRPr="003E3BBC">
        <w:t xml:space="preserve"> </w:t>
      </w:r>
      <w:r w:rsidRPr="003E3BBC">
        <w:t>2, т. 1</w:t>
      </w:r>
      <w:r w:rsidR="008355D5" w:rsidRPr="003E3BBC">
        <w:t xml:space="preserve"> и</w:t>
      </w:r>
      <w:r w:rsidRPr="003E3BBC">
        <w:t xml:space="preserve"> </w:t>
      </w:r>
      <w:r w:rsidR="00C4201E" w:rsidRPr="003E3BBC">
        <w:t xml:space="preserve">т. </w:t>
      </w:r>
      <w:r w:rsidRPr="003E3BBC">
        <w:t>5</w:t>
      </w:r>
      <w:r w:rsidRPr="00014D9D">
        <w:t xml:space="preserve"> от ЗОП, както следва: </w:t>
      </w:r>
    </w:p>
    <w:p w:rsidR="00F501BC" w:rsidRPr="00014D9D" w:rsidRDefault="00F501BC" w:rsidP="003D329A">
      <w:pPr>
        <w:pStyle w:val="Style"/>
        <w:ind w:left="0" w:firstLine="0"/>
        <w:rPr>
          <w:b/>
        </w:rPr>
      </w:pPr>
    </w:p>
    <w:p w:rsidR="00F501BC" w:rsidRPr="00014D9D" w:rsidRDefault="00F501BC" w:rsidP="001709BB">
      <w:pPr>
        <w:pStyle w:val="Style"/>
        <w:numPr>
          <w:ilvl w:val="0"/>
          <w:numId w:val="9"/>
        </w:numPr>
        <w:ind w:left="426" w:firstLine="141"/>
      </w:pPr>
      <w:r w:rsidRPr="00014D9D">
        <w:t xml:space="preserve">Да не е осъден с влязла в сила присъда, освен ако е реабилитиран, за: </w:t>
      </w:r>
    </w:p>
    <w:p w:rsidR="00F501BC" w:rsidRPr="00014D9D" w:rsidRDefault="00F501BC" w:rsidP="003D329A">
      <w:pPr>
        <w:pStyle w:val="Style"/>
        <w:ind w:left="0" w:firstLine="566"/>
      </w:pPr>
      <w:r w:rsidRPr="00014D9D">
        <w:t>а) престъпление против финансовата, данъчната или осигурителната система, включително изпиране на пари, по чл. 253 - 260 от Наказателния кодекс;</w:t>
      </w:r>
    </w:p>
    <w:p w:rsidR="00F501BC" w:rsidRPr="00014D9D" w:rsidRDefault="00F501BC" w:rsidP="003D329A">
      <w:pPr>
        <w:pStyle w:val="Style"/>
        <w:ind w:firstLine="426"/>
      </w:pPr>
      <w:r w:rsidRPr="00014D9D">
        <w:t>б) подкуп по чл. 301 - 307 от Наказателния кодекс;</w:t>
      </w:r>
    </w:p>
    <w:p w:rsidR="00F501BC" w:rsidRPr="00014D9D" w:rsidRDefault="00F501BC" w:rsidP="003D329A">
      <w:pPr>
        <w:pStyle w:val="Style"/>
        <w:ind w:firstLine="426"/>
      </w:pPr>
      <w:r w:rsidRPr="00014D9D">
        <w:t>в) участие в организирана престъпна група по чл. 321 и 321а от Наказателния кодекс;</w:t>
      </w:r>
    </w:p>
    <w:p w:rsidR="00F501BC" w:rsidRPr="00014D9D" w:rsidRDefault="00F501BC" w:rsidP="003D329A">
      <w:pPr>
        <w:pStyle w:val="Style"/>
        <w:ind w:firstLine="426"/>
      </w:pPr>
      <w:r w:rsidRPr="00014D9D">
        <w:t>г) престъпление против собствеността по чл. 194 - 217 от Наказателния кодекс;</w:t>
      </w:r>
    </w:p>
    <w:p w:rsidR="00F501BC" w:rsidRPr="00014D9D" w:rsidRDefault="00F501BC" w:rsidP="003D329A">
      <w:pPr>
        <w:pStyle w:val="Style"/>
        <w:ind w:firstLine="426"/>
      </w:pPr>
      <w:r w:rsidRPr="00014D9D">
        <w:t>д) престъпление против стопанството по чл. 219 - 252 от Наказателния кодекс;</w:t>
      </w:r>
    </w:p>
    <w:p w:rsidR="00F501BC" w:rsidRPr="00014D9D" w:rsidRDefault="00F501BC" w:rsidP="001709BB">
      <w:pPr>
        <w:pStyle w:val="Style"/>
        <w:numPr>
          <w:ilvl w:val="0"/>
          <w:numId w:val="9"/>
        </w:numPr>
        <w:ind w:left="426" w:firstLine="141"/>
      </w:pPr>
      <w:r w:rsidRPr="00014D9D">
        <w:t>Да не е обявен в несъстоятелност;</w:t>
      </w:r>
    </w:p>
    <w:p w:rsidR="00F501BC" w:rsidRPr="00014D9D" w:rsidRDefault="00F501BC" w:rsidP="001709BB">
      <w:pPr>
        <w:pStyle w:val="Style"/>
        <w:numPr>
          <w:ilvl w:val="0"/>
          <w:numId w:val="9"/>
        </w:numPr>
        <w:ind w:left="0" w:firstLine="567"/>
      </w:pPr>
      <w:r w:rsidRPr="00014D9D">
        <w:t>Да не е в производство по ликвидация или да не се намира в подобна процедура съгласно националните закони и подзаконови ак</w:t>
      </w:r>
      <w:r w:rsidR="00C7004E">
        <w:t>тове</w:t>
      </w:r>
      <w:r w:rsidRPr="00014D9D">
        <w:t>;</w:t>
      </w:r>
    </w:p>
    <w:p w:rsidR="00F501BC" w:rsidRPr="00014D9D" w:rsidRDefault="00F501BC" w:rsidP="001709BB">
      <w:pPr>
        <w:pStyle w:val="Style"/>
        <w:numPr>
          <w:ilvl w:val="0"/>
          <w:numId w:val="9"/>
        </w:numPr>
        <w:ind w:left="0" w:firstLine="567"/>
      </w:pPr>
      <w:r w:rsidRPr="00014D9D">
        <w:t>Да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да няма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F501BC" w:rsidRPr="00014D9D" w:rsidRDefault="00F501BC" w:rsidP="001709BB">
      <w:pPr>
        <w:pStyle w:val="Style"/>
        <w:numPr>
          <w:ilvl w:val="0"/>
          <w:numId w:val="9"/>
        </w:numPr>
        <w:ind w:left="0" w:firstLine="567"/>
      </w:pPr>
      <w:r w:rsidRPr="00014D9D">
        <w:t xml:space="preserve">Да не е в открито производство по несъстоятелност, или е сключил извънсъдебно споразумение с кредиторите си по смисъла на чл. 740 от Търговския закон, а </w:t>
      </w:r>
      <w:r w:rsidRPr="00014D9D">
        <w:lastRenderedPageBreak/>
        <w:t>в случай че кандидатът или участникът е чуждестранно лице – да не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F501BC" w:rsidRPr="00014D9D" w:rsidRDefault="00F501BC" w:rsidP="001709BB">
      <w:pPr>
        <w:pStyle w:val="Style"/>
        <w:numPr>
          <w:ilvl w:val="0"/>
          <w:numId w:val="9"/>
        </w:numPr>
        <w:ind w:left="0" w:firstLine="567"/>
      </w:pPr>
      <w:r w:rsidRPr="00014D9D">
        <w:t>Да не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F501BC" w:rsidRPr="00014D9D" w:rsidRDefault="00F501BC" w:rsidP="001709BB">
      <w:pPr>
        <w:pStyle w:val="Style"/>
        <w:numPr>
          <w:ilvl w:val="0"/>
          <w:numId w:val="9"/>
        </w:numPr>
        <w:ind w:left="0" w:firstLine="567"/>
      </w:pPr>
      <w:r w:rsidRPr="00014D9D">
        <w:t xml:space="preserve">Следните лица да не са свързани лица с </w:t>
      </w:r>
      <w:r w:rsidR="00223527">
        <w:t>В</w:t>
      </w:r>
      <w:r w:rsidRPr="00014D9D">
        <w:t>ъзложителя или със служители на ръководна длъжност в неговата организация и да отговарят на изискванията на чл. 47, ал. 1, т. 1 и ал. 2, т. 5 от ЗОП:</w:t>
      </w:r>
    </w:p>
    <w:p w:rsidR="00F501BC" w:rsidRPr="00014D9D" w:rsidRDefault="00C4201E" w:rsidP="001709BB">
      <w:pPr>
        <w:pStyle w:val="Style"/>
        <w:numPr>
          <w:ilvl w:val="1"/>
          <w:numId w:val="9"/>
        </w:numPr>
        <w:ind w:left="0" w:firstLine="540"/>
      </w:pPr>
      <w:r w:rsidRPr="00014D9D">
        <w:t xml:space="preserve"> п</w:t>
      </w:r>
      <w:r w:rsidR="00F501BC" w:rsidRPr="00014D9D">
        <w:t xml:space="preserve">ри събирателно дружество </w:t>
      </w:r>
      <w:r w:rsidRPr="00014D9D">
        <w:t>–</w:t>
      </w:r>
      <w:r w:rsidR="00F501BC" w:rsidRPr="00014D9D">
        <w:t xml:space="preserve"> за лицата по чл. 84, ал. 1 и чл. 89, ал. 1 от Търговския закон;</w:t>
      </w:r>
    </w:p>
    <w:p w:rsidR="00F501BC" w:rsidRPr="00014D9D" w:rsidRDefault="00C4201E" w:rsidP="001709BB">
      <w:pPr>
        <w:pStyle w:val="Style"/>
        <w:numPr>
          <w:ilvl w:val="1"/>
          <w:numId w:val="9"/>
        </w:numPr>
        <w:ind w:left="0" w:firstLine="540"/>
      </w:pPr>
      <w:r w:rsidRPr="00014D9D">
        <w:t xml:space="preserve"> </w:t>
      </w:r>
      <w:r w:rsidR="00F501BC" w:rsidRPr="00014D9D">
        <w:t>при командитно дружество - за лицата по чл. 105 от Търговския закон, без ограничено отговорните съдружници;</w:t>
      </w:r>
    </w:p>
    <w:p w:rsidR="00C4201E" w:rsidRPr="00014D9D" w:rsidRDefault="00C4201E" w:rsidP="001709BB">
      <w:pPr>
        <w:pStyle w:val="Style"/>
        <w:numPr>
          <w:ilvl w:val="1"/>
          <w:numId w:val="9"/>
        </w:numPr>
        <w:ind w:left="0" w:firstLine="540"/>
      </w:pPr>
      <w:r w:rsidRPr="00014D9D">
        <w:t xml:space="preserve"> </w:t>
      </w:r>
      <w:r w:rsidR="00F501BC" w:rsidRPr="00014D9D">
        <w:t>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C4201E" w:rsidRPr="00014D9D" w:rsidRDefault="00C4201E" w:rsidP="001709BB">
      <w:pPr>
        <w:pStyle w:val="Style"/>
        <w:numPr>
          <w:ilvl w:val="1"/>
          <w:numId w:val="9"/>
        </w:numPr>
        <w:ind w:left="0" w:firstLine="540"/>
      </w:pPr>
      <w:r w:rsidRPr="00014D9D">
        <w:t xml:space="preserve"> </w:t>
      </w:r>
      <w:r w:rsidR="00F501BC" w:rsidRPr="00014D9D">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C4201E" w:rsidRPr="00014D9D" w:rsidRDefault="00F501BC" w:rsidP="001709BB">
      <w:pPr>
        <w:pStyle w:val="Style"/>
        <w:numPr>
          <w:ilvl w:val="1"/>
          <w:numId w:val="9"/>
        </w:numPr>
        <w:ind w:left="0" w:firstLine="540"/>
      </w:pPr>
      <w:r w:rsidRPr="00014D9D">
        <w:t>при командитно дружество с акции - за лицата по чл. 244, ал. 4 от Търговския закон;</w:t>
      </w:r>
    </w:p>
    <w:p w:rsidR="00C4201E" w:rsidRPr="00014D9D" w:rsidRDefault="00F501BC" w:rsidP="001709BB">
      <w:pPr>
        <w:pStyle w:val="Style"/>
        <w:numPr>
          <w:ilvl w:val="1"/>
          <w:numId w:val="9"/>
        </w:numPr>
        <w:ind w:left="0" w:firstLine="540"/>
      </w:pPr>
      <w:r w:rsidRPr="00014D9D">
        <w:t>при едноличен търговец - за физическото лице - търговец;</w:t>
      </w:r>
    </w:p>
    <w:p w:rsidR="00400136" w:rsidRPr="00014D9D" w:rsidRDefault="00F501BC" w:rsidP="001709BB">
      <w:pPr>
        <w:pStyle w:val="Style"/>
        <w:numPr>
          <w:ilvl w:val="1"/>
          <w:numId w:val="9"/>
        </w:numPr>
        <w:ind w:left="0" w:firstLine="540"/>
      </w:pPr>
      <w:r w:rsidRPr="00014D9D">
        <w:t>във всички останали случаи, включително за чуждестранните лица - за лицата, които представляват кандидата или участника;</w:t>
      </w:r>
    </w:p>
    <w:p w:rsidR="00C4201E" w:rsidRPr="00014D9D" w:rsidRDefault="00AD49E9" w:rsidP="001709BB">
      <w:pPr>
        <w:pStyle w:val="Style"/>
        <w:numPr>
          <w:ilvl w:val="1"/>
          <w:numId w:val="9"/>
        </w:numPr>
        <w:ind w:left="0" w:firstLine="540"/>
      </w:pPr>
      <w:r>
        <w:t>в случаите по т. 7.1 – 7</w:t>
      </w:r>
      <w:r w:rsidR="00F501BC" w:rsidRPr="00014D9D">
        <w:t>.7 - и за прокуристите, когато има такива; когато чуждестранно лице има повече от един прокурист, изискването се прилага само за прокуриста, в чиято представителна власт е включена територията на Република България.</w:t>
      </w:r>
    </w:p>
    <w:p w:rsidR="00C4201E" w:rsidRPr="00014D9D" w:rsidRDefault="00C4201E" w:rsidP="001709BB">
      <w:pPr>
        <w:pStyle w:val="Style"/>
        <w:numPr>
          <w:ilvl w:val="0"/>
          <w:numId w:val="9"/>
        </w:numPr>
        <w:ind w:left="0" w:firstLine="567"/>
      </w:pPr>
      <w:r w:rsidRPr="00014D9D">
        <w:t>Да не е сключил договор с лице по чл. 21 или 22 от Закона за предотвратяване и установяване на конфликт на интереси.</w:t>
      </w:r>
      <w:r w:rsidRPr="00014D9D">
        <w:rPr>
          <w:b/>
        </w:rPr>
        <w:t xml:space="preserve">  </w:t>
      </w:r>
    </w:p>
    <w:p w:rsidR="00F501BC" w:rsidRDefault="00F501BC" w:rsidP="003D329A">
      <w:pPr>
        <w:pStyle w:val="Style"/>
        <w:ind w:firstLine="426"/>
        <w:rPr>
          <w:b/>
        </w:rPr>
      </w:pPr>
    </w:p>
    <w:p w:rsidR="00F501BC" w:rsidRPr="00014D9D" w:rsidRDefault="00F501BC" w:rsidP="006721D1">
      <w:pPr>
        <w:pStyle w:val="Style"/>
        <w:ind w:left="0" w:firstLine="426"/>
        <w:rPr>
          <w:b/>
        </w:rPr>
      </w:pPr>
      <w:r w:rsidRPr="00014D9D">
        <w:rPr>
          <w:b/>
          <w:i/>
        </w:rPr>
        <w:t>*Забележка:</w:t>
      </w:r>
      <w:r w:rsidRPr="00014D9D">
        <w:rPr>
          <w:b/>
        </w:rPr>
        <w:t xml:space="preserve"> В случай, че участникът е обединение, на административните  изисквания следва да отговаря всеки от участниците в обединението поотделно.</w:t>
      </w:r>
    </w:p>
    <w:p w:rsidR="00F501BC" w:rsidRPr="00014D9D" w:rsidRDefault="00F501BC" w:rsidP="003D329A">
      <w:pPr>
        <w:pStyle w:val="Style"/>
        <w:ind w:firstLine="426"/>
        <w:rPr>
          <w:b/>
        </w:rPr>
      </w:pPr>
    </w:p>
    <w:p w:rsidR="00F501BC" w:rsidRPr="00014D9D" w:rsidRDefault="00F501BC" w:rsidP="003D329A">
      <w:pPr>
        <w:pStyle w:val="Style"/>
        <w:ind w:left="0" w:right="0" w:firstLine="566"/>
        <w:rPr>
          <w:b/>
        </w:rPr>
      </w:pPr>
      <w:r w:rsidRPr="00014D9D">
        <w:rPr>
          <w:b/>
        </w:rPr>
        <w:t>Участникът ще бъде отстранен от участие в процедурата, ако не отговаря на някое от административните изисквания.</w:t>
      </w:r>
    </w:p>
    <w:p w:rsidR="00434FE3" w:rsidRPr="00014D9D" w:rsidRDefault="00434FE3" w:rsidP="003D329A">
      <w:pPr>
        <w:shd w:val="clear" w:color="auto" w:fill="FFFFFF"/>
        <w:spacing w:before="0"/>
        <w:ind w:right="53" w:firstLine="566"/>
        <w:rPr>
          <w:lang w:val="en-US"/>
        </w:rPr>
      </w:pPr>
    </w:p>
    <w:p w:rsidR="00F501BC" w:rsidRPr="00014D9D" w:rsidRDefault="00F501BC" w:rsidP="003D329A">
      <w:pPr>
        <w:shd w:val="clear" w:color="auto" w:fill="FFFFFF"/>
        <w:spacing w:before="0"/>
        <w:ind w:right="53" w:firstLine="566"/>
      </w:pPr>
      <w:r w:rsidRPr="00014D9D">
        <w:t xml:space="preserve">За доказване съответствие с административните изисквания </w:t>
      </w:r>
      <w:r w:rsidR="008F4323" w:rsidRPr="00014D9D">
        <w:t>у</w:t>
      </w:r>
      <w:r w:rsidR="00A3647B" w:rsidRPr="00014D9D">
        <w:t xml:space="preserve">частникът </w:t>
      </w:r>
      <w:r w:rsidRPr="00014D9D">
        <w:t>представя оригинал на декларация по чл.</w:t>
      </w:r>
      <w:r w:rsidR="00C46725" w:rsidRPr="00014D9D">
        <w:t xml:space="preserve"> </w:t>
      </w:r>
      <w:r w:rsidRPr="00014D9D">
        <w:t xml:space="preserve">47 ал. 9 от ЗОП. В декларацията се включва и информация относно публичните регистри, в които се съдържат посочените обстоятелства, или компетентният орган, който съгласно законодателството на държавата, в която кандидатът или участникът е установен е длъжен да предоставя информация за </w:t>
      </w:r>
      <w:r w:rsidR="00CF7E74">
        <w:t>тези обстоятелства служебно на В</w:t>
      </w:r>
      <w:r w:rsidRPr="00014D9D">
        <w:t>ъзложителя.</w:t>
      </w:r>
    </w:p>
    <w:p w:rsidR="00C46725" w:rsidRPr="008B3A83" w:rsidRDefault="00C46725" w:rsidP="003D329A">
      <w:pPr>
        <w:shd w:val="clear" w:color="auto" w:fill="FFFFFF"/>
        <w:spacing w:before="0"/>
        <w:ind w:right="53" w:firstLine="426"/>
        <w:rPr>
          <w:rFonts w:eastAsia="Arial"/>
          <w:b/>
          <w:i/>
        </w:rPr>
      </w:pPr>
    </w:p>
    <w:p w:rsidR="00F501BC" w:rsidRPr="008B3A83" w:rsidRDefault="00F501BC" w:rsidP="003D329A">
      <w:pPr>
        <w:shd w:val="clear" w:color="auto" w:fill="FFFFFF"/>
        <w:spacing w:before="0"/>
        <w:ind w:right="53" w:firstLine="566"/>
      </w:pPr>
      <w:r w:rsidRPr="008B3A83">
        <w:rPr>
          <w:rFonts w:eastAsia="Arial"/>
          <w:b/>
          <w:i/>
        </w:rPr>
        <w:t xml:space="preserve">Забележка: </w:t>
      </w:r>
      <w:r w:rsidRPr="008B3A83">
        <w:t>Ако участник или негов управител, респективно член на управителните му органи, а в случай, че членовете са юридически лица – техните представители в управителния орган, декларира в декларацията или посочи в други документи неверни данни и обстоятелства и това бъде установено от комисията, назна</w:t>
      </w:r>
      <w:r w:rsidR="004B3F1B" w:rsidRPr="008B3A83">
        <w:t>ч</w:t>
      </w:r>
      <w:r w:rsidR="009375CA">
        <w:t>ена от В</w:t>
      </w:r>
      <w:r w:rsidRPr="008B3A83">
        <w:t xml:space="preserve">ъзложителя за разглеждане, оценяване и класиране на офертите, в хода на провеждане на процедурата </w:t>
      </w:r>
      <w:r w:rsidR="00C46725" w:rsidRPr="008B3A83">
        <w:t>за</w:t>
      </w:r>
      <w:r w:rsidRPr="008B3A83">
        <w:t xml:space="preserve"> избор на </w:t>
      </w:r>
      <w:r w:rsidR="008B3A83" w:rsidRPr="008B3A83">
        <w:t>у</w:t>
      </w:r>
      <w:r w:rsidR="00421CD8" w:rsidRPr="008B3A83">
        <w:t>частник</w:t>
      </w:r>
      <w:r w:rsidRPr="008B3A83">
        <w:t xml:space="preserve">, този участник ще бъде отстранен от участие в </w:t>
      </w:r>
      <w:r w:rsidR="00C46725" w:rsidRPr="008B3A83">
        <w:t>процедурата.</w:t>
      </w:r>
    </w:p>
    <w:p w:rsidR="00C46725" w:rsidRPr="008B3A83" w:rsidRDefault="00C46725" w:rsidP="003D329A">
      <w:pPr>
        <w:pStyle w:val="Style"/>
        <w:ind w:left="0" w:right="0" w:firstLine="426"/>
        <w:rPr>
          <w:b/>
          <w:color w:val="FF0000"/>
          <w:highlight w:val="yellow"/>
        </w:rPr>
      </w:pPr>
    </w:p>
    <w:p w:rsidR="00F501BC" w:rsidRDefault="00F501BC" w:rsidP="003D329A">
      <w:pPr>
        <w:pStyle w:val="Style"/>
        <w:ind w:left="0" w:right="0" w:firstLine="566"/>
        <w:rPr>
          <w:b/>
        </w:rPr>
      </w:pPr>
      <w:r w:rsidRPr="008A4D95">
        <w:rPr>
          <w:b/>
        </w:rPr>
        <w:lastRenderedPageBreak/>
        <w:t xml:space="preserve">ВАЖНО: Участниците са длъжни в процеса на провеждане на </w:t>
      </w:r>
      <w:r w:rsidR="00C46725" w:rsidRPr="008A4D95">
        <w:rPr>
          <w:b/>
        </w:rPr>
        <w:t>процедурат</w:t>
      </w:r>
      <w:r w:rsidR="004B3F1B" w:rsidRPr="008A4D95">
        <w:rPr>
          <w:b/>
        </w:rPr>
        <w:t>а да уведомяват в</w:t>
      </w:r>
      <w:r w:rsidRPr="008A4D95">
        <w:rPr>
          <w:b/>
        </w:rPr>
        <w:t>ъзложителя за всички настъпили промени в горните обстоятелства в 7-дневен срок от настъпването им.</w:t>
      </w:r>
    </w:p>
    <w:p w:rsidR="008360FC" w:rsidRDefault="008360FC" w:rsidP="008360FC">
      <w:pPr>
        <w:pStyle w:val="Heading3"/>
        <w:numPr>
          <w:ilvl w:val="0"/>
          <w:numId w:val="0"/>
        </w:numPr>
        <w:rPr>
          <w:bCs w:val="0"/>
          <w:color w:val="auto"/>
        </w:rPr>
      </w:pPr>
    </w:p>
    <w:p w:rsidR="004E25B7" w:rsidRPr="00AD49E9" w:rsidRDefault="00281E2E" w:rsidP="008360FC">
      <w:pPr>
        <w:pStyle w:val="Heading3"/>
        <w:numPr>
          <w:ilvl w:val="0"/>
          <w:numId w:val="0"/>
        </w:numPr>
        <w:ind w:firstLine="566"/>
      </w:pPr>
      <w:bookmarkStart w:id="220" w:name="_Toc431287394"/>
      <w:r w:rsidRPr="00AD49E9">
        <w:t>1.2</w:t>
      </w:r>
      <w:r w:rsidR="007A5240" w:rsidRPr="00AD49E9">
        <w:t>. Технически възможности</w:t>
      </w:r>
      <w:bookmarkEnd w:id="220"/>
    </w:p>
    <w:p w:rsidR="007A5240" w:rsidRPr="00AD49E9" w:rsidRDefault="007A5240" w:rsidP="003D329A">
      <w:pPr>
        <w:spacing w:before="0"/>
        <w:ind w:firstLine="426"/>
        <w:rPr>
          <w:rFonts w:eastAsia="Times New Roman"/>
          <w:b/>
        </w:rPr>
      </w:pPr>
    </w:p>
    <w:p w:rsidR="00983446" w:rsidRPr="00AD49E9" w:rsidRDefault="00FF0681" w:rsidP="003D329A">
      <w:pPr>
        <w:spacing w:before="0"/>
        <w:ind w:firstLine="567"/>
        <w:rPr>
          <w:rFonts w:eastAsia="Times New Roman"/>
          <w:u w:val="single"/>
        </w:rPr>
      </w:pPr>
      <w:r w:rsidRPr="00AD49E9">
        <w:rPr>
          <w:rFonts w:eastAsia="Times New Roman"/>
          <w:u w:val="single"/>
        </w:rPr>
        <w:t>Минимални изисквания</w:t>
      </w:r>
      <w:r w:rsidR="00983446" w:rsidRPr="00AD49E9">
        <w:rPr>
          <w:rFonts w:eastAsia="Times New Roman"/>
          <w:u w:val="single"/>
        </w:rPr>
        <w:t>:</w:t>
      </w:r>
    </w:p>
    <w:p w:rsidR="00EA4269" w:rsidRPr="000375FF" w:rsidRDefault="00EA4269" w:rsidP="003D329A">
      <w:pPr>
        <w:spacing w:before="0"/>
        <w:ind w:firstLine="567"/>
        <w:rPr>
          <w:rFonts w:eastAsia="Times New Roman"/>
          <w:highlight w:val="yellow"/>
          <w:lang w:eastAsia="bg-BG"/>
        </w:rPr>
      </w:pPr>
    </w:p>
    <w:p w:rsidR="00281E2E" w:rsidRPr="00281E2E" w:rsidRDefault="00281E2E" w:rsidP="00281E2E">
      <w:pPr>
        <w:spacing w:before="0"/>
        <w:rPr>
          <w:rFonts w:eastAsia="Times New Roman"/>
          <w:lang w:eastAsia="bg-BG"/>
        </w:rPr>
      </w:pPr>
      <w:r w:rsidRPr="00281E2E">
        <w:t xml:space="preserve">1. </w:t>
      </w:r>
      <w:proofErr w:type="spellStart"/>
      <w:r w:rsidR="008564FD" w:rsidRPr="00281E2E">
        <w:t>Участикът</w:t>
      </w:r>
      <w:proofErr w:type="spellEnd"/>
      <w:r w:rsidR="008564FD" w:rsidRPr="00281E2E">
        <w:t xml:space="preserve"> следва да е изпълнил минимум 1 доставка, сходна с предмета на настоящата процедура през последните три години, считано от крайния срок за подаване на оферти.</w:t>
      </w:r>
      <w:r w:rsidR="008564FD" w:rsidRPr="00281E2E">
        <w:rPr>
          <w:rFonts w:eastAsia="Times New Roman"/>
          <w:lang w:eastAsia="bg-BG"/>
        </w:rPr>
        <w:t xml:space="preserve"> За доставки, сходни с предмета на поръчката се приемат доставки на </w:t>
      </w:r>
      <w:proofErr w:type="spellStart"/>
      <w:r w:rsidR="008564FD" w:rsidRPr="00281E2E">
        <w:rPr>
          <w:rFonts w:eastAsia="Times New Roman"/>
          <w:lang w:eastAsia="bg-BG"/>
        </w:rPr>
        <w:t>противоградови</w:t>
      </w:r>
      <w:proofErr w:type="spellEnd"/>
      <w:r w:rsidR="008564FD" w:rsidRPr="00281E2E">
        <w:rPr>
          <w:rFonts w:eastAsia="Times New Roman"/>
          <w:lang w:eastAsia="bg-BG"/>
        </w:rPr>
        <w:t xml:space="preserve"> ракети</w:t>
      </w:r>
      <w:r w:rsidRPr="00281E2E">
        <w:rPr>
          <w:rFonts w:eastAsia="Times New Roman"/>
          <w:lang w:eastAsia="bg-BG"/>
        </w:rPr>
        <w:t>.</w:t>
      </w:r>
    </w:p>
    <w:p w:rsidR="00EA4269" w:rsidRPr="00281E2E" w:rsidRDefault="00BC1452" w:rsidP="00281E2E">
      <w:pPr>
        <w:rPr>
          <w:rFonts w:eastAsia="Times New Roman"/>
        </w:rPr>
      </w:pPr>
      <w:r>
        <w:rPr>
          <w:rFonts w:eastAsia="Times New Roman"/>
          <w:lang w:val="en-US"/>
        </w:rPr>
        <w:t>2</w:t>
      </w:r>
      <w:r w:rsidR="00281E2E" w:rsidRPr="00281E2E">
        <w:rPr>
          <w:rFonts w:eastAsia="Times New Roman"/>
        </w:rPr>
        <w:t xml:space="preserve">. </w:t>
      </w:r>
      <w:r w:rsidR="00D66545" w:rsidRPr="00281E2E">
        <w:rPr>
          <w:rFonts w:eastAsia="Times New Roman"/>
        </w:rPr>
        <w:t>Участникът следва да</w:t>
      </w:r>
      <w:r w:rsidR="00D66545" w:rsidRPr="00281E2E">
        <w:rPr>
          <w:rFonts w:eastAsia="Times New Roman"/>
          <w:lang w:val="en-US"/>
        </w:rPr>
        <w:t xml:space="preserve"> </w:t>
      </w:r>
      <w:r w:rsidR="00D66545" w:rsidRPr="00281E2E">
        <w:rPr>
          <w:rFonts w:eastAsia="Times New Roman"/>
        </w:rPr>
        <w:t xml:space="preserve">притежава </w:t>
      </w:r>
      <w:r w:rsidR="00170A39" w:rsidRPr="00281E2E">
        <w:rPr>
          <w:rFonts w:eastAsia="Times New Roman"/>
        </w:rPr>
        <w:t xml:space="preserve">валиден </w:t>
      </w:r>
      <w:r w:rsidR="00D66545" w:rsidRPr="00281E2E">
        <w:rPr>
          <w:rFonts w:eastAsia="Times New Roman"/>
        </w:rPr>
        <w:t xml:space="preserve">сертификат за внедрена система за управление на качеството </w:t>
      </w:r>
      <w:r w:rsidR="00D66545" w:rsidRPr="00281E2E">
        <w:rPr>
          <w:rFonts w:eastAsia="Times New Roman"/>
          <w:lang w:val="en-US"/>
        </w:rPr>
        <w:t>ISO 9001</w:t>
      </w:r>
      <w:r w:rsidR="00EA4269" w:rsidRPr="00281E2E">
        <w:rPr>
          <w:rFonts w:eastAsia="Times New Roman"/>
        </w:rPr>
        <w:t>:</w:t>
      </w:r>
      <w:r w:rsidR="00D66545" w:rsidRPr="00281E2E">
        <w:rPr>
          <w:rFonts w:eastAsia="Times New Roman"/>
          <w:lang w:val="en-US"/>
        </w:rPr>
        <w:t>2008</w:t>
      </w:r>
      <w:r w:rsidR="00281E2E" w:rsidRPr="00281E2E">
        <w:rPr>
          <w:rFonts w:eastAsia="Times New Roman"/>
        </w:rPr>
        <w:t xml:space="preserve"> или еквивалент с обхват, сходен с предмета на поръчката.</w:t>
      </w:r>
    </w:p>
    <w:p w:rsidR="00281E2E" w:rsidRPr="00281E2E" w:rsidRDefault="00281E2E" w:rsidP="00281E2E">
      <w:pPr>
        <w:spacing w:before="0"/>
        <w:rPr>
          <w:highlight w:val="yellow"/>
        </w:rPr>
      </w:pPr>
    </w:p>
    <w:p w:rsidR="00254774" w:rsidRPr="00A6600A" w:rsidRDefault="00254774" w:rsidP="00254774">
      <w:pPr>
        <w:spacing w:before="0"/>
        <w:ind w:firstLine="567"/>
      </w:pPr>
      <w:r w:rsidRPr="00A6600A">
        <w:t xml:space="preserve">Участникът може да докаже съответствието си с изискванията за </w:t>
      </w:r>
      <w:r w:rsidR="00AB049C">
        <w:t>технически</w:t>
      </w:r>
      <w:r w:rsidR="00A6600A">
        <w:t xml:space="preserve"> възможности </w:t>
      </w:r>
      <w:r w:rsidRPr="00A6600A">
        <w:t xml:space="preserve">с възможностите на едно или повече лица, като представи доказателства, че при изпълнение на поръчката ще има на разположение ресурсите на трети лица за срока на </w:t>
      </w:r>
      <w:r w:rsidR="00AD49E9">
        <w:t>договора</w:t>
      </w:r>
      <w:r w:rsidRPr="00A6600A">
        <w:t>.</w:t>
      </w:r>
    </w:p>
    <w:p w:rsidR="008C1DEA" w:rsidRDefault="008C1DEA" w:rsidP="008360FC">
      <w:pPr>
        <w:pStyle w:val="Heading2"/>
        <w:numPr>
          <w:ilvl w:val="0"/>
          <w:numId w:val="0"/>
        </w:numPr>
        <w:ind w:left="720"/>
      </w:pPr>
      <w:bookmarkStart w:id="221" w:name="_Toc413334166"/>
      <w:bookmarkStart w:id="222" w:name="_Toc416877977"/>
    </w:p>
    <w:p w:rsidR="00B03C16" w:rsidRPr="002D51B7" w:rsidRDefault="00B03C16" w:rsidP="008360FC">
      <w:pPr>
        <w:pStyle w:val="Heading3"/>
        <w:numPr>
          <w:ilvl w:val="0"/>
          <w:numId w:val="0"/>
        </w:numPr>
        <w:ind w:firstLine="566"/>
      </w:pPr>
      <w:bookmarkStart w:id="223" w:name="_Toc431287395"/>
      <w:r w:rsidRPr="002D51B7">
        <w:t>1.3. Участие в обществената поръчка на подизпъл</w:t>
      </w:r>
      <w:r w:rsidR="00180495">
        <w:t>нители, обединения и</w:t>
      </w:r>
      <w:r w:rsidR="00180495">
        <w:rPr>
          <w:lang w:val="en-US"/>
        </w:rPr>
        <w:t xml:space="preserve"> </w:t>
      </w:r>
      <w:r w:rsidRPr="002D51B7">
        <w:t>чуждестранни лица</w:t>
      </w:r>
      <w:bookmarkEnd w:id="221"/>
      <w:bookmarkEnd w:id="222"/>
      <w:bookmarkEnd w:id="223"/>
      <w:r w:rsidRPr="002D51B7">
        <w:t xml:space="preserve"> </w:t>
      </w:r>
    </w:p>
    <w:p w:rsidR="00B03C16" w:rsidRPr="002D51B7" w:rsidRDefault="00B03C16" w:rsidP="003D329A">
      <w:pPr>
        <w:shd w:val="clear" w:color="auto" w:fill="FFFFFF"/>
        <w:tabs>
          <w:tab w:val="left" w:pos="284"/>
        </w:tabs>
        <w:spacing w:before="0"/>
        <w:rPr>
          <w:b/>
          <w:u w:val="single"/>
        </w:rPr>
      </w:pPr>
    </w:p>
    <w:p w:rsidR="00B03C16" w:rsidRPr="002D51B7" w:rsidRDefault="00B03C16" w:rsidP="003D329A">
      <w:pPr>
        <w:pStyle w:val="Style"/>
        <w:ind w:left="0" w:right="0" w:firstLine="566"/>
        <w:rPr>
          <w:b/>
          <w:i/>
        </w:rPr>
      </w:pPr>
      <w:r w:rsidRPr="00254774">
        <w:rPr>
          <w:b/>
          <w:i/>
        </w:rPr>
        <w:t>Изисквания към подизпълнителите:</w:t>
      </w:r>
    </w:p>
    <w:p w:rsidR="00AB7125" w:rsidRPr="002D51B7" w:rsidRDefault="00AB7125" w:rsidP="003D329A">
      <w:pPr>
        <w:pStyle w:val="Style"/>
        <w:ind w:left="0" w:right="0" w:firstLine="566"/>
      </w:pPr>
    </w:p>
    <w:p w:rsidR="00B03C16" w:rsidRPr="002D51B7" w:rsidRDefault="00B03C16" w:rsidP="003D329A">
      <w:pPr>
        <w:pStyle w:val="Style"/>
        <w:ind w:left="0" w:right="0" w:firstLine="566"/>
      </w:pPr>
      <w:r w:rsidRPr="002D51B7">
        <w:t>В случай, че е предвидено участието на подизпълнители, трябва да бъдат посочени, а така също и видовете работи, които ще се предложат на подизпълнителите и съответният дял в проценти от стойността на обществената поръчка.</w:t>
      </w:r>
    </w:p>
    <w:p w:rsidR="00B03C16" w:rsidRPr="002D51B7" w:rsidRDefault="00B03C16" w:rsidP="003D329A">
      <w:pPr>
        <w:pStyle w:val="Style"/>
        <w:ind w:left="0" w:right="0" w:firstLine="426"/>
      </w:pPr>
    </w:p>
    <w:p w:rsidR="00B03C16" w:rsidRPr="002D51B7" w:rsidRDefault="00B03C16" w:rsidP="003D329A">
      <w:pPr>
        <w:pStyle w:val="Style"/>
        <w:ind w:left="0" w:right="0" w:firstLine="426"/>
        <w:rPr>
          <w:b/>
          <w:i/>
        </w:rPr>
      </w:pPr>
      <w:r w:rsidRPr="002D51B7">
        <w:rPr>
          <w:b/>
          <w:i/>
        </w:rPr>
        <w:t>Изисквания към участник обединение/консорциум</w:t>
      </w:r>
    </w:p>
    <w:p w:rsidR="00AB7125" w:rsidRPr="002D51B7" w:rsidRDefault="00AB7125" w:rsidP="003D329A">
      <w:pPr>
        <w:tabs>
          <w:tab w:val="left" w:pos="851"/>
        </w:tabs>
        <w:autoSpaceDE w:val="0"/>
        <w:spacing w:before="0"/>
        <w:ind w:firstLine="426"/>
      </w:pPr>
    </w:p>
    <w:p w:rsidR="00B03C16" w:rsidRPr="002D51B7" w:rsidRDefault="00447F65" w:rsidP="003D329A">
      <w:pPr>
        <w:tabs>
          <w:tab w:val="left" w:pos="851"/>
        </w:tabs>
        <w:autoSpaceDE w:val="0"/>
        <w:spacing w:before="0"/>
        <w:ind w:firstLine="426"/>
      </w:pPr>
      <w:r w:rsidRPr="002D51B7">
        <w:t>В случай, че у</w:t>
      </w:r>
      <w:r w:rsidR="00B03C16" w:rsidRPr="002D51B7">
        <w:t xml:space="preserve">частникът в процедурата е обединение, което не е регистрирано като самостоятелно юридическо лице преди датата на подаване на офертата, се представя копие на договор за учредяване на обединението/консорциум, сключен в писмена форма със следното минимално изискуемо съдържание: </w:t>
      </w:r>
    </w:p>
    <w:p w:rsidR="00B03C16" w:rsidRPr="002D51B7" w:rsidRDefault="00B03C16" w:rsidP="001709BB">
      <w:pPr>
        <w:numPr>
          <w:ilvl w:val="1"/>
          <w:numId w:val="7"/>
        </w:numPr>
        <w:tabs>
          <w:tab w:val="clear" w:pos="0"/>
          <w:tab w:val="left" w:pos="993"/>
          <w:tab w:val="num" w:pos="1353"/>
        </w:tabs>
        <w:autoSpaceDE w:val="0"/>
        <w:spacing w:before="0"/>
        <w:ind w:left="0" w:firstLine="709"/>
      </w:pPr>
      <w:r w:rsidRPr="002D51B7">
        <w:t>изрично посочване на предмета на поръчката, за изпълнението на която се сключва договора;</w:t>
      </w:r>
    </w:p>
    <w:p w:rsidR="00B03C16" w:rsidRPr="002D51B7" w:rsidRDefault="00B03C16" w:rsidP="001709BB">
      <w:pPr>
        <w:numPr>
          <w:ilvl w:val="1"/>
          <w:numId w:val="7"/>
        </w:numPr>
        <w:tabs>
          <w:tab w:val="clear" w:pos="0"/>
          <w:tab w:val="num" w:pos="928"/>
          <w:tab w:val="left" w:pos="993"/>
          <w:tab w:val="num" w:pos="1353"/>
        </w:tabs>
        <w:autoSpaceDE w:val="0"/>
        <w:spacing w:before="0"/>
        <w:ind w:left="0" w:firstLine="709"/>
      </w:pPr>
      <w:r w:rsidRPr="002D51B7">
        <w:t xml:space="preserve">всички членове на обединението/консорциума следва да поемат отговорност заедно и поотделно за изпълнението на договора за възлагане на обществена поръчка; </w:t>
      </w:r>
    </w:p>
    <w:p w:rsidR="00B03C16" w:rsidRPr="002D51B7" w:rsidRDefault="00B03C16" w:rsidP="001709BB">
      <w:pPr>
        <w:numPr>
          <w:ilvl w:val="1"/>
          <w:numId w:val="7"/>
        </w:numPr>
        <w:tabs>
          <w:tab w:val="clear" w:pos="0"/>
          <w:tab w:val="num" w:pos="928"/>
          <w:tab w:val="left" w:pos="993"/>
          <w:tab w:val="num" w:pos="1353"/>
        </w:tabs>
        <w:autoSpaceDE w:val="0"/>
        <w:spacing w:before="0"/>
        <w:ind w:left="0" w:firstLine="709"/>
      </w:pPr>
      <w:r w:rsidRPr="002D51B7">
        <w:t>всички членове на обединението/консорциума следва да поемат задължение да не прекратяват участието си в обединението/консорциума за целия пе</w:t>
      </w:r>
      <w:r w:rsidR="00492403">
        <w:t>риод на изпълнение на договора;</w:t>
      </w:r>
    </w:p>
    <w:p w:rsidR="00B03C16" w:rsidRPr="002D51B7" w:rsidRDefault="00B03C16" w:rsidP="001709BB">
      <w:pPr>
        <w:numPr>
          <w:ilvl w:val="1"/>
          <w:numId w:val="7"/>
        </w:numPr>
        <w:tabs>
          <w:tab w:val="clear" w:pos="0"/>
          <w:tab w:val="num" w:pos="928"/>
          <w:tab w:val="left" w:pos="993"/>
          <w:tab w:val="num" w:pos="1353"/>
        </w:tabs>
        <w:autoSpaceDE w:val="0"/>
        <w:spacing w:before="0"/>
        <w:ind w:left="0" w:firstLine="709"/>
      </w:pPr>
      <w:r w:rsidRPr="002D51B7">
        <w:t>участниците в обединението/консорциума трябва да определят едно лице, което да представлява обединението/консорциума за целите на поръчката. Упълномощаването трябва да е извършено със специална упълномощителна клауза в договора за създаване на обединението/консорциума или в отделно пълномощно с нотариална заверка на подписите, представено от всеки един от участни</w:t>
      </w:r>
      <w:r w:rsidR="00492403">
        <w:t>ците в обединението/консорциума;</w:t>
      </w:r>
    </w:p>
    <w:p w:rsidR="00B03C16" w:rsidRPr="002D51B7" w:rsidRDefault="00492403" w:rsidP="001709BB">
      <w:pPr>
        <w:numPr>
          <w:ilvl w:val="1"/>
          <w:numId w:val="7"/>
        </w:numPr>
        <w:tabs>
          <w:tab w:val="clear" w:pos="0"/>
          <w:tab w:val="num" w:pos="928"/>
          <w:tab w:val="left" w:pos="993"/>
          <w:tab w:val="num" w:pos="1353"/>
        </w:tabs>
        <w:autoSpaceDE w:val="0"/>
        <w:spacing w:before="0"/>
        <w:ind w:left="0" w:firstLine="709"/>
      </w:pPr>
      <w:r>
        <w:t>в</w:t>
      </w:r>
      <w:r w:rsidR="00B03C16" w:rsidRPr="002D51B7">
        <w:t xml:space="preserve"> договора трябва да бъде определено наименованието на участника (обединението/консорциума). Не се допускат никакви промени в състава на обединението/консорциума след подаването на офертата. </w:t>
      </w:r>
    </w:p>
    <w:p w:rsidR="00B03C16" w:rsidRPr="002D51B7" w:rsidRDefault="00B03C16" w:rsidP="003D329A">
      <w:pPr>
        <w:tabs>
          <w:tab w:val="left" w:pos="360"/>
          <w:tab w:val="left" w:pos="928"/>
          <w:tab w:val="left" w:pos="1211"/>
        </w:tabs>
        <w:autoSpaceDE w:val="0"/>
        <w:spacing w:before="0"/>
        <w:ind w:firstLine="426"/>
      </w:pPr>
      <w:r w:rsidRPr="002D51B7">
        <w:t xml:space="preserve">Когато участник в обществената поръчка е вече създадено обединение, се допуска представянето на допълнително споразумение за участие в настоящата поръчка към договора </w:t>
      </w:r>
      <w:r w:rsidRPr="002D51B7">
        <w:lastRenderedPageBreak/>
        <w:t>за създаване на дружество по Закона за задълженията и догов</w:t>
      </w:r>
      <w:r w:rsidR="004B3F1B" w:rsidRPr="002D51B7">
        <w:t xml:space="preserve">орите с изискуемите от </w:t>
      </w:r>
      <w:r w:rsidR="00B437FA">
        <w:t>В</w:t>
      </w:r>
      <w:r w:rsidRPr="002D51B7">
        <w:t>ъзложителя реквизити.</w:t>
      </w:r>
    </w:p>
    <w:p w:rsidR="00B03C16" w:rsidRPr="002D51B7" w:rsidRDefault="00B03C16" w:rsidP="003D329A">
      <w:pPr>
        <w:tabs>
          <w:tab w:val="left" w:pos="851"/>
        </w:tabs>
        <w:autoSpaceDE w:val="0"/>
        <w:spacing w:before="0"/>
        <w:ind w:firstLine="426"/>
      </w:pPr>
      <w:r w:rsidRPr="002D51B7">
        <w:t xml:space="preserve"> </w:t>
      </w:r>
      <w:r w:rsidR="00AB7125" w:rsidRPr="002D51B7">
        <w:t>Копие на договора</w:t>
      </w:r>
      <w:r w:rsidRPr="002D51B7">
        <w:t xml:space="preserve"> за създаването на обединение/консорциум, съответно допълнителното споразумение</w:t>
      </w:r>
      <w:r w:rsidR="00A3647B" w:rsidRPr="002D51B7">
        <w:t>,</w:t>
      </w:r>
      <w:r w:rsidRPr="002D51B7">
        <w:t xml:space="preserve"> се прилага към офертата на участника, както и регистрацията на обединението/консорциума (в случай, че обединението/</w:t>
      </w:r>
      <w:r w:rsidR="00A3647B" w:rsidRPr="002D51B7">
        <w:t>консорциумът</w:t>
      </w:r>
      <w:r w:rsidR="00FF5EAA" w:rsidRPr="002D51B7">
        <w:t xml:space="preserve"> </w:t>
      </w:r>
      <w:r w:rsidRPr="002D51B7">
        <w:t>е регистрирано преди датата на подаване на офертата за настоящата обществена поръчка).</w:t>
      </w:r>
    </w:p>
    <w:p w:rsidR="00DD5FF4" w:rsidRPr="002D51B7" w:rsidRDefault="00B03C16">
      <w:pPr>
        <w:widowControl w:val="0"/>
        <w:spacing w:before="0"/>
        <w:ind w:firstLine="567"/>
        <w:rPr>
          <w:rFonts w:eastAsia="Times New Roman"/>
          <w:b/>
        </w:rPr>
      </w:pPr>
      <w:r w:rsidRPr="002D51B7">
        <w:rPr>
          <w:b/>
        </w:rPr>
        <w:t>Когато не е приложен договор за създаване на обединението/допълнително споразумение или в приложения договор/допълнително споразумение липсват клаузи, гарантиращи изпълнението на горепосочените условия, или състава на обединението се е променил след подаването на офертата, участникът ще бъде отстранен от участ</w:t>
      </w:r>
      <w:r w:rsidR="00A6600A">
        <w:rPr>
          <w:b/>
        </w:rPr>
        <w:t xml:space="preserve">ие в процедурата за </w:t>
      </w:r>
      <w:r w:rsidRPr="002D51B7">
        <w:rPr>
          <w:b/>
        </w:rPr>
        <w:t>настоящата обществена поръчка.</w:t>
      </w:r>
    </w:p>
    <w:p w:rsidR="00AB7125" w:rsidRPr="000375FF" w:rsidRDefault="00AB7125" w:rsidP="003D329A">
      <w:pPr>
        <w:pStyle w:val="Style"/>
        <w:ind w:left="0" w:right="0" w:firstLine="566"/>
        <w:rPr>
          <w:b/>
          <w:i/>
          <w:highlight w:val="yellow"/>
        </w:rPr>
      </w:pPr>
    </w:p>
    <w:p w:rsidR="00AB7125" w:rsidRPr="00FD5BCB" w:rsidRDefault="00AB7125" w:rsidP="003D329A">
      <w:pPr>
        <w:pStyle w:val="Style"/>
        <w:ind w:left="0" w:right="0" w:firstLine="566"/>
        <w:rPr>
          <w:b/>
          <w:i/>
        </w:rPr>
      </w:pPr>
      <w:r w:rsidRPr="00FD5BCB">
        <w:rPr>
          <w:b/>
          <w:i/>
        </w:rPr>
        <w:t>Изисквания към участник-чуждестранно лице</w:t>
      </w:r>
    </w:p>
    <w:p w:rsidR="00AB7125" w:rsidRPr="00FD5BCB" w:rsidRDefault="00AB7125" w:rsidP="003D329A">
      <w:pPr>
        <w:pStyle w:val="Style"/>
        <w:ind w:left="0" w:right="0" w:firstLine="566"/>
      </w:pPr>
    </w:p>
    <w:p w:rsidR="00AB7125" w:rsidRPr="00FD5BCB" w:rsidRDefault="00A6600A" w:rsidP="003D329A">
      <w:pPr>
        <w:pStyle w:val="Style"/>
        <w:ind w:left="0" w:right="0" w:firstLine="566"/>
      </w:pPr>
      <w:r>
        <w:t>При подписване на договор</w:t>
      </w:r>
      <w:r w:rsidR="00AB7125" w:rsidRPr="00FD5BCB">
        <w:t xml:space="preserve"> за </w:t>
      </w:r>
      <w:r>
        <w:t xml:space="preserve">възлагане на </w:t>
      </w:r>
      <w:r w:rsidR="00AB7125" w:rsidRPr="00FD5BCB">
        <w:t xml:space="preserve">обществена поръчка участникът определен за </w:t>
      </w:r>
      <w:r w:rsidR="002D51B7" w:rsidRPr="00FD5BCB">
        <w:t>изпълнител</w:t>
      </w:r>
      <w:r w:rsidR="00AB7125" w:rsidRPr="00FD5BCB">
        <w:t xml:space="preserve"> е длъжен да представи документи за удостоверяване липсата на обстоятелствата по предходните параграфи,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w:t>
      </w:r>
    </w:p>
    <w:p w:rsidR="00AB7125" w:rsidRPr="00FD5BCB" w:rsidRDefault="00AB7125" w:rsidP="003D329A">
      <w:pPr>
        <w:pStyle w:val="Style"/>
        <w:ind w:left="0" w:right="0" w:firstLine="566"/>
      </w:pPr>
      <w:r w:rsidRPr="00FD5BCB">
        <w:t xml:space="preserve">Когато в съответната чужда държава не се издават исканите документи или когато те не включват всички случаи, участникът представя клетвена декларация, ако такава декларация има правно значение според закона на държавата, в която е установен. </w:t>
      </w:r>
    </w:p>
    <w:p w:rsidR="00AB7125" w:rsidRPr="00FD5BCB" w:rsidRDefault="00AB7125" w:rsidP="003D329A">
      <w:pPr>
        <w:pStyle w:val="Style"/>
        <w:ind w:left="0" w:right="0" w:firstLine="566"/>
      </w:pPr>
      <w:r w:rsidRPr="00FD5BCB">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AB7125" w:rsidRPr="00FD5BCB" w:rsidRDefault="00AB7125" w:rsidP="003D329A">
      <w:pPr>
        <w:pStyle w:val="Style"/>
        <w:ind w:left="0" w:right="0" w:firstLine="566"/>
      </w:pPr>
      <w:r w:rsidRPr="00FD5BCB">
        <w:t>Възложителят няма право да изисква от участник-чуждестранно лице набавянето на сертификат или документ за регистрация на административен орган, ако те представят еквивалентен документ, издаден от държавата, в която са установени.</w:t>
      </w:r>
    </w:p>
    <w:p w:rsidR="00B03C16" w:rsidRPr="000375FF" w:rsidRDefault="00B03C16" w:rsidP="003D329A">
      <w:pPr>
        <w:widowControl w:val="0"/>
        <w:spacing w:before="0"/>
        <w:ind w:firstLine="567"/>
        <w:rPr>
          <w:rFonts w:eastAsia="Times New Roman"/>
          <w:b/>
          <w:highlight w:val="yellow"/>
        </w:rPr>
      </w:pPr>
    </w:p>
    <w:p w:rsidR="00E02621" w:rsidRPr="00FD5BCB" w:rsidRDefault="00E02621" w:rsidP="008360FC">
      <w:pPr>
        <w:pStyle w:val="Heading2"/>
        <w:numPr>
          <w:ilvl w:val="0"/>
          <w:numId w:val="0"/>
        </w:numPr>
        <w:ind w:left="720"/>
      </w:pPr>
      <w:bookmarkStart w:id="224" w:name="_Toc431287396"/>
      <w:r w:rsidRPr="0027204B">
        <w:t>2. Гаранции</w:t>
      </w:r>
      <w:bookmarkEnd w:id="224"/>
    </w:p>
    <w:p w:rsidR="00E02621" w:rsidRPr="00FD5BCB" w:rsidRDefault="00E02621" w:rsidP="003D329A">
      <w:pPr>
        <w:widowControl w:val="0"/>
        <w:spacing w:before="0"/>
        <w:ind w:firstLine="709"/>
        <w:rPr>
          <w:rFonts w:eastAsia="Times New Roman"/>
        </w:rPr>
      </w:pPr>
    </w:p>
    <w:p w:rsidR="00574FB3" w:rsidRDefault="00E02621" w:rsidP="0027204B">
      <w:pPr>
        <w:widowControl w:val="0"/>
        <w:spacing w:before="0"/>
        <w:ind w:firstLine="567"/>
        <w:rPr>
          <w:rFonts w:eastAsia="Times New Roman"/>
        </w:rPr>
      </w:pPr>
      <w:r w:rsidRPr="00FD5BCB">
        <w:rPr>
          <w:rFonts w:eastAsia="Times New Roman"/>
        </w:rPr>
        <w:t>Участникът представя гаранция за участие в процедурата по свой избор в парична сума или банкова гаранция в размер на</w:t>
      </w:r>
      <w:r w:rsidR="00C43DCB">
        <w:rPr>
          <w:rFonts w:eastAsia="Times New Roman"/>
        </w:rPr>
        <w:t xml:space="preserve">: </w:t>
      </w:r>
    </w:p>
    <w:p w:rsidR="00E02621" w:rsidRPr="00A43AC1" w:rsidRDefault="00574FB3" w:rsidP="0027204B">
      <w:pPr>
        <w:widowControl w:val="0"/>
        <w:spacing w:before="0"/>
        <w:ind w:firstLine="567"/>
        <w:rPr>
          <w:rFonts w:eastAsia="Times New Roman"/>
        </w:rPr>
      </w:pPr>
      <w:r w:rsidRPr="00A43AC1">
        <w:rPr>
          <w:rFonts w:eastAsia="Times New Roman"/>
        </w:rPr>
        <w:t>З</w:t>
      </w:r>
      <w:r w:rsidR="00B437FA" w:rsidRPr="00A43AC1">
        <w:rPr>
          <w:rFonts w:eastAsia="Times New Roman"/>
        </w:rPr>
        <w:t>а обособена позиция 1 – 18 720 лв.</w:t>
      </w:r>
      <w:r w:rsidRPr="00A43AC1">
        <w:rPr>
          <w:rFonts w:eastAsia="Times New Roman"/>
        </w:rPr>
        <w:t xml:space="preserve"> </w:t>
      </w:r>
      <w:r w:rsidR="00E02621" w:rsidRPr="00A43AC1">
        <w:rPr>
          <w:rFonts w:eastAsia="Times New Roman"/>
        </w:rPr>
        <w:t xml:space="preserve"> </w:t>
      </w:r>
    </w:p>
    <w:p w:rsidR="00C43DCB" w:rsidRPr="00FD5BCB" w:rsidRDefault="00C43DCB" w:rsidP="0027204B">
      <w:pPr>
        <w:widowControl w:val="0"/>
        <w:spacing w:before="0"/>
        <w:ind w:firstLine="567"/>
        <w:rPr>
          <w:rFonts w:eastAsia="Times New Roman"/>
        </w:rPr>
      </w:pPr>
      <w:r w:rsidRPr="00A43AC1">
        <w:rPr>
          <w:rFonts w:eastAsia="Times New Roman"/>
        </w:rPr>
        <w:t xml:space="preserve">За обособена позиция 2 </w:t>
      </w:r>
      <w:r w:rsidR="00057AA2" w:rsidRPr="00A43AC1">
        <w:rPr>
          <w:rFonts w:eastAsia="Times New Roman"/>
        </w:rPr>
        <w:t>–</w:t>
      </w:r>
      <w:r w:rsidRPr="00A43AC1">
        <w:rPr>
          <w:rFonts w:eastAsia="Times New Roman"/>
        </w:rPr>
        <w:t xml:space="preserve"> </w:t>
      </w:r>
      <w:r w:rsidR="00B437FA" w:rsidRPr="00A43AC1">
        <w:rPr>
          <w:rFonts w:eastAsia="Times New Roman"/>
        </w:rPr>
        <w:t>2990 лв.</w:t>
      </w:r>
    </w:p>
    <w:p w:rsidR="00E02621" w:rsidRPr="00FD5BCB" w:rsidRDefault="008F7B51">
      <w:pPr>
        <w:widowControl w:val="0"/>
        <w:spacing w:before="0"/>
        <w:ind w:firstLine="567"/>
        <w:rPr>
          <w:rFonts w:eastAsia="Times New Roman"/>
        </w:rPr>
      </w:pPr>
      <w:r w:rsidRPr="00FD5BCB">
        <w:rPr>
          <w:rFonts w:eastAsia="Times New Roman"/>
        </w:rPr>
        <w:t>Валидността на банковата гаранция (в случай, че се представи такава) следва да е със срок надвишаващ срока на валидност на офертат</w:t>
      </w:r>
      <w:r w:rsidR="00FD5BCB" w:rsidRPr="00FD5BCB">
        <w:rPr>
          <w:rFonts w:eastAsia="Times New Roman"/>
        </w:rPr>
        <w:t>а</w:t>
      </w:r>
      <w:r w:rsidRPr="00FD5BCB">
        <w:rPr>
          <w:rFonts w:eastAsia="Times New Roman"/>
        </w:rPr>
        <w:t xml:space="preserve"> с 30 дни.</w:t>
      </w:r>
    </w:p>
    <w:p w:rsidR="00E02621" w:rsidRPr="00FD5BCB" w:rsidRDefault="00E02621" w:rsidP="003D329A">
      <w:pPr>
        <w:widowControl w:val="0"/>
        <w:spacing w:before="0"/>
        <w:ind w:firstLine="567"/>
        <w:rPr>
          <w:rFonts w:eastAsia="Times New Roman"/>
          <w:kern w:val="1"/>
        </w:rPr>
      </w:pPr>
      <w:r w:rsidRPr="00FD5BCB">
        <w:rPr>
          <w:rFonts w:eastAsia="Times New Roman"/>
        </w:rPr>
        <w:t>Гаранцията за участие, когато е парич</w:t>
      </w:r>
      <w:r w:rsidR="004B3F1B" w:rsidRPr="00FD5BCB">
        <w:rPr>
          <w:rFonts w:eastAsia="Times New Roman"/>
        </w:rPr>
        <w:t xml:space="preserve">на сума, се внася по сметка на </w:t>
      </w:r>
      <w:r w:rsidR="00B437FA">
        <w:rPr>
          <w:rFonts w:eastAsia="Times New Roman"/>
        </w:rPr>
        <w:t>В</w:t>
      </w:r>
      <w:r w:rsidRPr="00FD5BCB">
        <w:rPr>
          <w:rFonts w:eastAsia="Times New Roman"/>
        </w:rPr>
        <w:t>ъзложителя:</w:t>
      </w:r>
    </w:p>
    <w:p w:rsidR="00E02621" w:rsidRPr="00FD5BCB" w:rsidRDefault="00E02621">
      <w:pPr>
        <w:spacing w:before="0"/>
        <w:ind w:firstLine="567"/>
        <w:rPr>
          <w:rFonts w:eastAsia="Times New Roman"/>
          <w:kern w:val="1"/>
          <w:lang w:val="en-US"/>
        </w:rPr>
      </w:pPr>
    </w:p>
    <w:p w:rsidR="00E02621" w:rsidRPr="00FD5BCB" w:rsidRDefault="00E02621">
      <w:pPr>
        <w:spacing w:before="0"/>
        <w:ind w:firstLine="567"/>
        <w:rPr>
          <w:rFonts w:eastAsia="Times New Roman"/>
          <w:kern w:val="1"/>
        </w:rPr>
      </w:pPr>
      <w:r w:rsidRPr="00FD5BCB">
        <w:rPr>
          <w:rFonts w:eastAsia="Times New Roman"/>
          <w:kern w:val="1"/>
        </w:rPr>
        <w:t>Банка: Уникредит Булбанк</w:t>
      </w:r>
    </w:p>
    <w:p w:rsidR="00E02621" w:rsidRPr="00FD5BCB" w:rsidRDefault="00E02621">
      <w:pPr>
        <w:spacing w:before="0"/>
        <w:ind w:firstLine="567"/>
        <w:rPr>
          <w:rFonts w:eastAsia="Times New Roman"/>
          <w:kern w:val="1"/>
          <w:lang w:val="en-US"/>
        </w:rPr>
      </w:pPr>
      <w:r w:rsidRPr="00FD5BCB">
        <w:t>IBAN: BG</w:t>
      </w:r>
      <w:r w:rsidR="005E5406" w:rsidRPr="00FD5BCB">
        <w:t>74 UNCR 9660 3110 0078 19</w:t>
      </w:r>
    </w:p>
    <w:p w:rsidR="00E02621" w:rsidRPr="00FD5BCB" w:rsidRDefault="00E02621">
      <w:pPr>
        <w:spacing w:before="0"/>
        <w:ind w:firstLine="567"/>
        <w:rPr>
          <w:rFonts w:eastAsia="Times New Roman"/>
        </w:rPr>
      </w:pPr>
      <w:r w:rsidRPr="00FD5BCB">
        <w:rPr>
          <w:rFonts w:eastAsia="Times New Roman"/>
          <w:kern w:val="1"/>
        </w:rPr>
        <w:t xml:space="preserve">BIC код: </w:t>
      </w:r>
      <w:r w:rsidRPr="00FD5BCB">
        <w:t>UNCRBGSF</w:t>
      </w:r>
    </w:p>
    <w:p w:rsidR="00E02621" w:rsidRPr="000375FF" w:rsidRDefault="00E02621">
      <w:pPr>
        <w:widowControl w:val="0"/>
        <w:spacing w:before="0"/>
        <w:ind w:firstLine="567"/>
        <w:rPr>
          <w:rFonts w:eastAsia="Times New Roman"/>
          <w:highlight w:val="yellow"/>
          <w:lang w:val="en-US"/>
        </w:rPr>
      </w:pPr>
    </w:p>
    <w:p w:rsidR="00E02621" w:rsidRPr="00FD5BCB" w:rsidRDefault="00E02621">
      <w:pPr>
        <w:widowControl w:val="0"/>
        <w:spacing w:before="0"/>
        <w:ind w:firstLine="567"/>
        <w:rPr>
          <w:rFonts w:eastAsia="Verdana"/>
        </w:rPr>
      </w:pPr>
      <w:r w:rsidRPr="00FD5BCB">
        <w:rPr>
          <w:rFonts w:eastAsia="Times New Roman"/>
        </w:rPr>
        <w:t>В нареждането за плащане, както и в предложената банкова гаранция задължително следва да бъде записан номера на решението за откриване на процедурата.</w:t>
      </w:r>
    </w:p>
    <w:p w:rsidR="00E02621" w:rsidRPr="00FD5BCB" w:rsidRDefault="00E02621">
      <w:pPr>
        <w:widowControl w:val="0"/>
        <w:spacing w:before="0"/>
        <w:ind w:firstLine="567"/>
        <w:rPr>
          <w:rFonts w:eastAsia="Times New Roman"/>
        </w:rPr>
      </w:pPr>
      <w:r w:rsidRPr="00FD5BCB">
        <w:rPr>
          <w:rFonts w:eastAsia="Times New Roman"/>
        </w:rPr>
        <w:t>Платежното нареждане за паричната сума, внесена за гаранция за участие по горепосочената сметка, се представя в оригинал, а в случай че е наредено внасяне по електронен път при условията и по реда на Закона за електронния документ и електронния подпис, следва да бъде представен документ, възпроизведен на хартиен носител и заверен от участника.</w:t>
      </w:r>
    </w:p>
    <w:p w:rsidR="00E02621" w:rsidRPr="00FD5BCB" w:rsidRDefault="00E02621" w:rsidP="003A0429">
      <w:pPr>
        <w:widowControl w:val="0"/>
        <w:spacing w:before="0"/>
        <w:ind w:firstLine="567"/>
        <w:rPr>
          <w:rFonts w:eastAsia="Times New Roman"/>
        </w:rPr>
      </w:pPr>
      <w:r w:rsidRPr="00FD5BCB">
        <w:rPr>
          <w:rFonts w:eastAsia="Times New Roman"/>
        </w:rPr>
        <w:t>Гаранцията за участие в процедурата се задържа по реда на чл. 61</w:t>
      </w:r>
      <w:r w:rsidRPr="00FD5BCB">
        <w:rPr>
          <w:rFonts w:eastAsia="Times New Roman"/>
          <w:lang w:val="en-US"/>
        </w:rPr>
        <w:t xml:space="preserve">, </w:t>
      </w:r>
      <w:r w:rsidRPr="00FD5BCB">
        <w:rPr>
          <w:rFonts w:eastAsia="Times New Roman"/>
        </w:rPr>
        <w:t>ал</w:t>
      </w:r>
      <w:r w:rsidRPr="00FD5BCB">
        <w:rPr>
          <w:rFonts w:eastAsia="Times New Roman"/>
          <w:lang w:val="en-US"/>
        </w:rPr>
        <w:t>.</w:t>
      </w:r>
      <w:r w:rsidR="00B437FA">
        <w:rPr>
          <w:rFonts w:eastAsia="Times New Roman"/>
        </w:rPr>
        <w:t xml:space="preserve"> 1 от ЗОП. </w:t>
      </w:r>
      <w:r w:rsidR="00B437FA">
        <w:rPr>
          <w:rFonts w:eastAsia="Times New Roman"/>
        </w:rPr>
        <w:lastRenderedPageBreak/>
        <w:t>В</w:t>
      </w:r>
      <w:r w:rsidRPr="00FD5BCB">
        <w:rPr>
          <w:rFonts w:eastAsia="Times New Roman"/>
        </w:rPr>
        <w:t>ъзложителят има право да усвои гаранцията за участие, независимо от нейната форма в случаите, посочени в чл. 61, ал. 2 от ЗОП. Гаранцията за участие се освобождава, съгласно изискванията на чл. 62 от ЗОП.</w:t>
      </w:r>
    </w:p>
    <w:p w:rsidR="00EB414C" w:rsidRDefault="004C289B" w:rsidP="004C289B">
      <w:pPr>
        <w:widowControl w:val="0"/>
        <w:spacing w:before="0"/>
        <w:ind w:firstLine="567"/>
        <w:rPr>
          <w:rFonts w:eastAsia="Times New Roman"/>
        </w:rPr>
      </w:pPr>
      <w:r w:rsidRPr="00DE4D5D">
        <w:rPr>
          <w:rFonts w:eastAsia="Times New Roman"/>
        </w:rPr>
        <w:t xml:space="preserve">За изпълнение на </w:t>
      </w:r>
      <w:r w:rsidR="00732690" w:rsidRPr="00B437FA">
        <w:rPr>
          <w:rFonts w:eastAsia="Times New Roman"/>
        </w:rPr>
        <w:t>договорите</w:t>
      </w:r>
      <w:r w:rsidRPr="00DE4D5D">
        <w:rPr>
          <w:rFonts w:eastAsia="Times New Roman"/>
        </w:rPr>
        <w:t>, по двете</w:t>
      </w:r>
      <w:r w:rsidR="00E068A7" w:rsidRPr="00DE4D5D">
        <w:rPr>
          <w:rFonts w:eastAsia="Times New Roman"/>
        </w:rPr>
        <w:t xml:space="preserve"> обособени позиции, изпълнителите</w:t>
      </w:r>
      <w:r w:rsidRPr="00DE4D5D">
        <w:rPr>
          <w:rFonts w:eastAsia="Times New Roman"/>
        </w:rPr>
        <w:t xml:space="preserve"> представя</w:t>
      </w:r>
      <w:r w:rsidR="00B4119E">
        <w:rPr>
          <w:rFonts w:eastAsia="Times New Roman"/>
        </w:rPr>
        <w:t>т</w:t>
      </w:r>
      <w:r w:rsidR="00E02621" w:rsidRPr="00DE4D5D">
        <w:rPr>
          <w:rFonts w:eastAsia="Times New Roman"/>
        </w:rPr>
        <w:t xml:space="preserve"> гаранция за изпълнение в размер на </w:t>
      </w:r>
      <w:r w:rsidR="007E379F" w:rsidRPr="00B437FA">
        <w:rPr>
          <w:rFonts w:eastAsia="Times New Roman"/>
        </w:rPr>
        <w:t>0,</w:t>
      </w:r>
      <w:r w:rsidR="007E379F" w:rsidRPr="00B437FA">
        <w:rPr>
          <w:rFonts w:eastAsia="Times New Roman"/>
          <w:lang w:val="en-US"/>
        </w:rPr>
        <w:t>1</w:t>
      </w:r>
      <w:r w:rsidR="005B7A2F">
        <w:rPr>
          <w:rFonts w:eastAsia="Times New Roman"/>
        </w:rPr>
        <w:t xml:space="preserve"> (нула цяло и едно) на сто</w:t>
      </w:r>
      <w:r w:rsidR="00E02621" w:rsidRPr="00DE4D5D">
        <w:rPr>
          <w:rFonts w:eastAsia="Times New Roman"/>
        </w:rPr>
        <w:t xml:space="preserve"> от стойността на договора</w:t>
      </w:r>
      <w:r w:rsidR="00EB414C">
        <w:rPr>
          <w:rFonts w:eastAsia="Times New Roman"/>
        </w:rPr>
        <w:t xml:space="preserve"> без ДДС</w:t>
      </w:r>
      <w:r w:rsidR="00E02621" w:rsidRPr="00DE4D5D">
        <w:rPr>
          <w:rFonts w:eastAsia="Times New Roman"/>
        </w:rPr>
        <w:t xml:space="preserve"> под формата на парична сума или банкова гаранция преди сключване на договора. </w:t>
      </w:r>
    </w:p>
    <w:p w:rsidR="00EB414C" w:rsidRPr="00FD5BCB" w:rsidRDefault="00EB414C" w:rsidP="00EB414C">
      <w:pPr>
        <w:widowControl w:val="0"/>
        <w:spacing w:before="0"/>
        <w:ind w:firstLine="567"/>
        <w:rPr>
          <w:rFonts w:eastAsia="Times New Roman"/>
        </w:rPr>
      </w:pPr>
      <w:r w:rsidRPr="00FD5BCB">
        <w:rPr>
          <w:rFonts w:eastAsia="Times New Roman"/>
        </w:rPr>
        <w:t xml:space="preserve">Валидността на банковата гаранция (в случай, че се представи такава) следва да е </w:t>
      </w:r>
      <w:r>
        <w:rPr>
          <w:rFonts w:eastAsia="Times New Roman"/>
        </w:rPr>
        <w:t>валидна 30 (тридесет) дни, след изтичане срока на договора</w:t>
      </w:r>
      <w:r w:rsidRPr="00FD5BCB">
        <w:rPr>
          <w:rFonts w:eastAsia="Times New Roman"/>
        </w:rPr>
        <w:t>.</w:t>
      </w:r>
    </w:p>
    <w:p w:rsidR="00E02621" w:rsidRPr="00DE4D5D" w:rsidRDefault="00E02621" w:rsidP="004C289B">
      <w:pPr>
        <w:widowControl w:val="0"/>
        <w:spacing w:before="0"/>
        <w:ind w:firstLine="567"/>
        <w:rPr>
          <w:rFonts w:eastAsia="Times New Roman"/>
        </w:rPr>
      </w:pPr>
      <w:r w:rsidRPr="00DE4D5D">
        <w:rPr>
          <w:rFonts w:eastAsia="Times New Roman"/>
        </w:rPr>
        <w:t>Гаранцията за изпълнение, когато е парич</w:t>
      </w:r>
      <w:r w:rsidR="004B3F1B" w:rsidRPr="00DE4D5D">
        <w:rPr>
          <w:rFonts w:eastAsia="Times New Roman"/>
        </w:rPr>
        <w:t xml:space="preserve">на сума, се внася по сметка на </w:t>
      </w:r>
      <w:r w:rsidR="00927BD7" w:rsidRPr="00DE4D5D">
        <w:rPr>
          <w:rFonts w:eastAsia="Times New Roman"/>
        </w:rPr>
        <w:t>В</w:t>
      </w:r>
      <w:r w:rsidRPr="00DE4D5D">
        <w:rPr>
          <w:rFonts w:eastAsia="Times New Roman"/>
        </w:rPr>
        <w:t>ъзложителя:</w:t>
      </w:r>
    </w:p>
    <w:p w:rsidR="00E02621" w:rsidRPr="00DE4D5D" w:rsidRDefault="00E02621">
      <w:pPr>
        <w:spacing w:before="0"/>
        <w:ind w:firstLine="720"/>
        <w:rPr>
          <w:rFonts w:eastAsia="Times New Roman"/>
          <w:kern w:val="1"/>
        </w:rPr>
      </w:pPr>
    </w:p>
    <w:p w:rsidR="00E02621" w:rsidRPr="00057AA2" w:rsidRDefault="00E02621">
      <w:pPr>
        <w:spacing w:before="0"/>
        <w:ind w:firstLine="567"/>
        <w:rPr>
          <w:rFonts w:eastAsia="Times New Roman"/>
          <w:kern w:val="1"/>
        </w:rPr>
      </w:pPr>
      <w:r w:rsidRPr="00057AA2">
        <w:rPr>
          <w:rFonts w:eastAsia="Times New Roman"/>
          <w:kern w:val="1"/>
        </w:rPr>
        <w:t xml:space="preserve">Банка: </w:t>
      </w:r>
      <w:proofErr w:type="spellStart"/>
      <w:r w:rsidRPr="00057AA2">
        <w:rPr>
          <w:rFonts w:eastAsia="Times New Roman"/>
          <w:kern w:val="1"/>
        </w:rPr>
        <w:t>Уникредит</w:t>
      </w:r>
      <w:proofErr w:type="spellEnd"/>
      <w:r w:rsidRPr="00057AA2">
        <w:rPr>
          <w:rFonts w:eastAsia="Times New Roman"/>
          <w:kern w:val="1"/>
        </w:rPr>
        <w:t xml:space="preserve"> Булбанк</w:t>
      </w:r>
    </w:p>
    <w:p w:rsidR="00E02621" w:rsidRPr="00057AA2" w:rsidRDefault="00E02621">
      <w:pPr>
        <w:spacing w:before="0"/>
        <w:ind w:firstLine="567"/>
        <w:rPr>
          <w:rFonts w:eastAsia="Times New Roman"/>
          <w:kern w:val="1"/>
          <w:lang w:val="en-US"/>
        </w:rPr>
      </w:pPr>
      <w:r w:rsidRPr="00057AA2">
        <w:t xml:space="preserve">IBAN: </w:t>
      </w:r>
      <w:r w:rsidR="005E5406" w:rsidRPr="00057AA2">
        <w:t>BG74 UNCR 9660 3110 0078 19</w:t>
      </w:r>
    </w:p>
    <w:p w:rsidR="00E02621" w:rsidRPr="00057AA2" w:rsidRDefault="00E02621">
      <w:pPr>
        <w:spacing w:before="0"/>
        <w:ind w:firstLine="567"/>
        <w:rPr>
          <w:rFonts w:eastAsia="Times New Roman"/>
          <w:kern w:val="1"/>
          <w:shd w:val="clear" w:color="auto" w:fill="FFFF00"/>
        </w:rPr>
      </w:pPr>
      <w:r w:rsidRPr="00057AA2">
        <w:rPr>
          <w:rFonts w:eastAsia="Times New Roman"/>
          <w:kern w:val="1"/>
        </w:rPr>
        <w:t xml:space="preserve">BIC код: </w:t>
      </w:r>
      <w:r w:rsidRPr="00057AA2">
        <w:t>UNCRBGSF</w:t>
      </w:r>
    </w:p>
    <w:p w:rsidR="00E02621" w:rsidRPr="000375FF" w:rsidRDefault="00E02621">
      <w:pPr>
        <w:spacing w:before="0"/>
        <w:ind w:firstLine="720"/>
        <w:rPr>
          <w:highlight w:val="yellow"/>
        </w:rPr>
      </w:pPr>
    </w:p>
    <w:p w:rsidR="00E02621" w:rsidRPr="00DE4D5D" w:rsidRDefault="00E02621">
      <w:pPr>
        <w:spacing w:before="0"/>
        <w:ind w:firstLine="567"/>
      </w:pPr>
      <w:r w:rsidRPr="00DE4D5D">
        <w:t>Условията и сроковете за задържане или освобождаване на гаранцията за изпълнение се уреждат в договора</w:t>
      </w:r>
      <w:r w:rsidR="004C289B" w:rsidRPr="00DE4D5D">
        <w:t xml:space="preserve"> </w:t>
      </w:r>
      <w:r w:rsidRPr="00DE4D5D">
        <w:t>за възлагане на обществена поръчка.</w:t>
      </w:r>
    </w:p>
    <w:p w:rsidR="00E02621" w:rsidRPr="00FD5BCB" w:rsidRDefault="00E02621">
      <w:pPr>
        <w:widowControl w:val="0"/>
        <w:spacing w:before="0"/>
        <w:ind w:firstLine="567"/>
        <w:rPr>
          <w:rFonts w:eastAsia="Times New Roman"/>
        </w:rPr>
      </w:pPr>
      <w:r w:rsidRPr="00FD5BCB">
        <w:rPr>
          <w:rFonts w:eastAsia="Times New Roman"/>
        </w:rPr>
        <w:t>Възложителят освобождава гаранциите, без да дължи лихви за периода, през който средствата законно са престояли при него.</w:t>
      </w:r>
    </w:p>
    <w:p w:rsidR="00E02621" w:rsidRPr="000375FF" w:rsidRDefault="00E02621">
      <w:pPr>
        <w:widowControl w:val="0"/>
        <w:spacing w:before="0"/>
        <w:ind w:firstLine="567"/>
        <w:rPr>
          <w:rFonts w:eastAsia="Times New Roman"/>
          <w:b/>
          <w:highlight w:val="yellow"/>
        </w:rPr>
      </w:pPr>
    </w:p>
    <w:p w:rsidR="00E02621" w:rsidRPr="008360FC" w:rsidRDefault="00E02621" w:rsidP="008360FC">
      <w:pPr>
        <w:pStyle w:val="Heading2"/>
        <w:numPr>
          <w:ilvl w:val="0"/>
          <w:numId w:val="0"/>
        </w:numPr>
        <w:ind w:left="720"/>
        <w:rPr>
          <w:b w:val="0"/>
        </w:rPr>
      </w:pPr>
      <w:bookmarkStart w:id="225" w:name="_Toc431287397"/>
      <w:r w:rsidRPr="003A0429">
        <w:t>3</w:t>
      </w:r>
      <w:r w:rsidRPr="008360FC">
        <w:rPr>
          <w:b w:val="0"/>
        </w:rPr>
        <w:t xml:space="preserve">. </w:t>
      </w:r>
      <w:r w:rsidRPr="008360FC">
        <w:rPr>
          <w:rStyle w:val="Heading2Char"/>
          <w:b/>
        </w:rPr>
        <w:t>Искания за разяснения</w:t>
      </w:r>
      <w:bookmarkEnd w:id="225"/>
    </w:p>
    <w:p w:rsidR="00E02621" w:rsidRPr="000375FF" w:rsidRDefault="00E02621">
      <w:pPr>
        <w:widowControl w:val="0"/>
        <w:spacing w:before="0"/>
        <w:ind w:firstLine="709"/>
        <w:rPr>
          <w:rFonts w:eastAsia="Times New Roman"/>
          <w:b/>
          <w:highlight w:val="yellow"/>
        </w:rPr>
      </w:pPr>
    </w:p>
    <w:p w:rsidR="00E02621" w:rsidRPr="00B30903" w:rsidRDefault="00C235C6">
      <w:pPr>
        <w:widowControl w:val="0"/>
        <w:spacing w:before="0"/>
        <w:ind w:firstLine="567"/>
      </w:pPr>
      <w:r w:rsidRPr="00C235C6">
        <w:rPr>
          <w:rFonts w:eastAsia="Times New Roman"/>
        </w:rPr>
        <w:t>До 10 (десет</w:t>
      </w:r>
      <w:r w:rsidR="00E02621" w:rsidRPr="00C235C6">
        <w:rPr>
          <w:rFonts w:eastAsia="Times New Roman"/>
        </w:rPr>
        <w:t>) дни преди изтичането на срока за подаване на офертите, заинтересованите ли</w:t>
      </w:r>
      <w:r w:rsidR="00FE142E">
        <w:rPr>
          <w:rFonts w:eastAsia="Times New Roman"/>
        </w:rPr>
        <w:t>ца могат да поискат писмено от В</w:t>
      </w:r>
      <w:r w:rsidR="00E02621" w:rsidRPr="00C235C6">
        <w:rPr>
          <w:rFonts w:eastAsia="Times New Roman"/>
        </w:rPr>
        <w:t xml:space="preserve">ъзложителя разяснения по документацията за участие. Искането за разяснения се представя лично от участника или негов упълномощен представител в Деловодството на Изпълнителна агенция „Борба с градушките“, </w:t>
      </w:r>
      <w:r w:rsidR="00E02621" w:rsidRPr="00C235C6">
        <w:rPr>
          <w:shd w:val="clear" w:color="auto" w:fill="FFFFFF"/>
        </w:rPr>
        <w:t>София, п.к. 1606,</w:t>
      </w:r>
      <w:r w:rsidR="00E02621" w:rsidRPr="00C235C6">
        <w:t xml:space="preserve"> </w:t>
      </w:r>
      <w:r w:rsidR="00E02621" w:rsidRPr="00C235C6">
        <w:rPr>
          <w:shd w:val="clear" w:color="auto" w:fill="FFFFFF"/>
        </w:rPr>
        <w:t>бул. ”Христо Ботев” № 17, ет. 6</w:t>
      </w:r>
      <w:r w:rsidR="00E02621" w:rsidRPr="00C235C6">
        <w:rPr>
          <w:rFonts w:eastAsia="Times New Roman"/>
        </w:rPr>
        <w:t>, всеки работен ден от 09.00 часа до 1</w:t>
      </w:r>
      <w:r w:rsidR="00E02621" w:rsidRPr="00C235C6">
        <w:rPr>
          <w:rFonts w:eastAsia="Times New Roman"/>
          <w:lang w:val="en-US"/>
        </w:rPr>
        <w:t>6</w:t>
      </w:r>
      <w:r w:rsidR="00E02621" w:rsidRPr="00C235C6">
        <w:rPr>
          <w:rFonts w:eastAsia="Times New Roman"/>
        </w:rPr>
        <w:t>:</w:t>
      </w:r>
      <w:r w:rsidR="00E02621" w:rsidRPr="00C235C6">
        <w:rPr>
          <w:rFonts w:eastAsia="Times New Roman"/>
          <w:lang w:val="en-US"/>
        </w:rPr>
        <w:t>00</w:t>
      </w:r>
      <w:r w:rsidR="00E02621" w:rsidRPr="00C235C6">
        <w:rPr>
          <w:rFonts w:eastAsia="Times New Roman"/>
        </w:rPr>
        <w:t xml:space="preserve"> часа. Искането за разяснения може да бъде изпратено и по пощата като препоръчано писмо с обратна разписка, по факс или по електронен път при условията и по реда на Закона за електронния документ и електронния подпис. Искания за разяснения, подадени по пощата</w:t>
      </w:r>
      <w:r w:rsidR="00FE142E">
        <w:rPr>
          <w:rFonts w:eastAsia="Times New Roman"/>
        </w:rPr>
        <w:t>, следва да бъдат получени при В</w:t>
      </w:r>
      <w:r w:rsidR="00E02621" w:rsidRPr="00C235C6">
        <w:rPr>
          <w:rFonts w:eastAsia="Times New Roman"/>
        </w:rPr>
        <w:t>ъзложителя в срока, определен за подаване на такива искания. Искания, получени след изтичането на законоустановения срок, не се</w:t>
      </w:r>
      <w:r w:rsidR="00FE142E">
        <w:rPr>
          <w:rFonts w:eastAsia="Times New Roman"/>
        </w:rPr>
        <w:t xml:space="preserve"> приемат и не се разглеждат от В</w:t>
      </w:r>
      <w:r w:rsidR="00E02621" w:rsidRPr="00C235C6">
        <w:rPr>
          <w:rFonts w:eastAsia="Times New Roman"/>
        </w:rPr>
        <w:t>ъзложителя. На всяко надлежно получено искане за</w:t>
      </w:r>
      <w:r w:rsidR="00A22FCF">
        <w:rPr>
          <w:rFonts w:eastAsia="Times New Roman"/>
        </w:rPr>
        <w:t xml:space="preserve"> разяснения по документацията, В</w:t>
      </w:r>
      <w:r w:rsidR="00E02621" w:rsidRPr="00C235C6">
        <w:rPr>
          <w:rFonts w:eastAsia="Times New Roman"/>
        </w:rPr>
        <w:t>ъзложителят предоставя разяснение в четири</w:t>
      </w:r>
      <w:r w:rsidR="00A22FCF">
        <w:rPr>
          <w:rFonts w:eastAsia="Times New Roman"/>
        </w:rPr>
        <w:t xml:space="preserve">дневен срок от постъпването му. </w:t>
      </w:r>
      <w:r w:rsidR="00E02621" w:rsidRPr="00C235C6">
        <w:rPr>
          <w:rFonts w:eastAsia="Times New Roman"/>
        </w:rPr>
        <w:t xml:space="preserve">Възложителят публикува разяснението на интернет адреса на ИАБГ: </w:t>
      </w:r>
      <w:r w:rsidR="00F207E5" w:rsidRPr="00F207E5">
        <w:t>http://iabg.government.bg/?p=30&amp;kid=3</w:t>
      </w:r>
    </w:p>
    <w:p w:rsidR="00E02621" w:rsidRPr="00C235C6" w:rsidRDefault="00E02621">
      <w:pPr>
        <w:widowControl w:val="0"/>
        <w:spacing w:before="0"/>
        <w:ind w:firstLine="567"/>
        <w:rPr>
          <w:rFonts w:eastAsia="Times New Roman"/>
        </w:rPr>
      </w:pPr>
      <w:r w:rsidRPr="00C235C6">
        <w:rPr>
          <w:rFonts w:eastAsia="Times New Roman"/>
        </w:rPr>
        <w:t>В случай, че от п</w:t>
      </w:r>
      <w:r w:rsidR="00FE142E">
        <w:rPr>
          <w:rFonts w:eastAsia="Times New Roman"/>
        </w:rPr>
        <w:t>редоставяне на разяснението от В</w:t>
      </w:r>
      <w:r w:rsidRPr="00C235C6">
        <w:rPr>
          <w:rFonts w:eastAsia="Times New Roman"/>
        </w:rPr>
        <w:t>ъзложителя до крайния срок за получаване на оферт</w:t>
      </w:r>
      <w:r w:rsidR="00C235C6" w:rsidRPr="00C235C6">
        <w:rPr>
          <w:rFonts w:eastAsia="Times New Roman"/>
        </w:rPr>
        <w:t>и остават по-малко от 6</w:t>
      </w:r>
      <w:r w:rsidR="00FE142E">
        <w:rPr>
          <w:rFonts w:eastAsia="Times New Roman"/>
        </w:rPr>
        <w:t xml:space="preserve"> дни, В</w:t>
      </w:r>
      <w:r w:rsidRPr="00C235C6">
        <w:rPr>
          <w:rFonts w:eastAsia="Times New Roman"/>
        </w:rPr>
        <w:t>ъзложителят ще удължи срока за получаване на оферти с толкова дни, колкото е забавата.</w:t>
      </w:r>
    </w:p>
    <w:p w:rsidR="00E02621" w:rsidRPr="00C235C6" w:rsidRDefault="00E02621">
      <w:pPr>
        <w:widowControl w:val="0"/>
        <w:spacing w:before="0"/>
        <w:ind w:firstLine="567"/>
        <w:rPr>
          <w:rFonts w:eastAsia="Times New Roman"/>
        </w:rPr>
      </w:pPr>
      <w:r w:rsidRPr="00C235C6">
        <w:rPr>
          <w:rFonts w:eastAsia="Times New Roman"/>
        </w:rPr>
        <w:t xml:space="preserve">Обменът на информация между </w:t>
      </w:r>
      <w:r w:rsidR="00927BD7">
        <w:rPr>
          <w:rFonts w:eastAsia="Times New Roman"/>
        </w:rPr>
        <w:t>В</w:t>
      </w:r>
      <w:r w:rsidRPr="00C235C6">
        <w:rPr>
          <w:rFonts w:eastAsia="Times New Roman"/>
        </w:rPr>
        <w:t xml:space="preserve">ъзложителя и участниците в процедурата се извършва в писмен вид, като средствата за комуникация са чрез Деловодството на Изпълнителна агенция „Борба с градушките“, </w:t>
      </w:r>
      <w:r w:rsidRPr="00C235C6">
        <w:rPr>
          <w:shd w:val="clear" w:color="auto" w:fill="FFFFFF"/>
        </w:rPr>
        <w:t>София, п.к. 1606,</w:t>
      </w:r>
      <w:r w:rsidRPr="00C235C6">
        <w:t xml:space="preserve"> </w:t>
      </w:r>
      <w:r w:rsidRPr="00C235C6">
        <w:rPr>
          <w:shd w:val="clear" w:color="auto" w:fill="FFFFFF"/>
        </w:rPr>
        <w:t xml:space="preserve">бул. </w:t>
      </w:r>
      <w:r w:rsidRPr="00927BD7">
        <w:rPr>
          <w:shd w:val="clear" w:color="auto" w:fill="FFFFFF"/>
        </w:rPr>
        <w:t>”Христо Ботев” № 17, ет. 6</w:t>
      </w:r>
      <w:r w:rsidRPr="00C235C6">
        <w:rPr>
          <w:rFonts w:eastAsia="Times New Roman"/>
        </w:rPr>
        <w:t>, по пощата, по факс или по електронен път при условията и по реда на Закона за електронния документ и електронния подпис или чрез комбинация от тези сре</w:t>
      </w:r>
      <w:r w:rsidR="00FE142E">
        <w:rPr>
          <w:rFonts w:eastAsia="Times New Roman"/>
        </w:rPr>
        <w:t>дства по избор на В</w:t>
      </w:r>
      <w:r w:rsidRPr="00C235C6">
        <w:rPr>
          <w:rFonts w:eastAsia="Times New Roman"/>
        </w:rPr>
        <w:t>ъзложителя.</w:t>
      </w:r>
    </w:p>
    <w:p w:rsidR="00DA0785" w:rsidRPr="000375FF" w:rsidRDefault="00DA0785">
      <w:pPr>
        <w:widowControl w:val="0"/>
        <w:spacing w:before="0"/>
        <w:ind w:firstLine="567"/>
        <w:rPr>
          <w:rFonts w:eastAsia="Times New Roman"/>
          <w:highlight w:val="yellow"/>
        </w:rPr>
      </w:pPr>
    </w:p>
    <w:p w:rsidR="004E25B7" w:rsidRPr="00C235C6" w:rsidRDefault="00E02621" w:rsidP="008360FC">
      <w:pPr>
        <w:pStyle w:val="Heading2"/>
        <w:numPr>
          <w:ilvl w:val="0"/>
          <w:numId w:val="0"/>
        </w:numPr>
        <w:ind w:left="720"/>
      </w:pPr>
      <w:bookmarkStart w:id="226" w:name="_Toc431287398"/>
      <w:r w:rsidRPr="00C235C6">
        <w:t xml:space="preserve">4. </w:t>
      </w:r>
      <w:r w:rsidR="004E25B7" w:rsidRPr="00C235C6">
        <w:t>Подаване на оферта</w:t>
      </w:r>
      <w:bookmarkEnd w:id="226"/>
    </w:p>
    <w:p w:rsidR="004E25B7" w:rsidRPr="00C235C6" w:rsidRDefault="004E25B7">
      <w:pPr>
        <w:spacing w:before="0"/>
        <w:ind w:firstLine="426"/>
        <w:rPr>
          <w:rFonts w:eastAsia="Times New Roman"/>
          <w:b/>
        </w:rPr>
      </w:pPr>
    </w:p>
    <w:p w:rsidR="00AA7167" w:rsidRPr="00C235C6" w:rsidRDefault="004E25B7">
      <w:pPr>
        <w:spacing w:before="0"/>
        <w:ind w:firstLine="567"/>
        <w:rPr>
          <w:rFonts w:eastAsia="Times New Roman"/>
        </w:rPr>
      </w:pPr>
      <w:r w:rsidRPr="00C235C6">
        <w:rPr>
          <w:rFonts w:eastAsia="Times New Roman"/>
        </w:rPr>
        <w:t>Офертата се представя от у</w:t>
      </w:r>
      <w:r w:rsidR="002F113F" w:rsidRPr="00C235C6">
        <w:rPr>
          <w:rFonts w:eastAsia="Times New Roman"/>
        </w:rPr>
        <w:t xml:space="preserve">частника или от изрично упълномощен от него представител лично в Деловодството на </w:t>
      </w:r>
      <w:r w:rsidR="005F2EE6" w:rsidRPr="00C235C6">
        <w:rPr>
          <w:rFonts w:eastAsia="Times New Roman"/>
        </w:rPr>
        <w:t>Изпълнителна</w:t>
      </w:r>
      <w:r w:rsidR="002F113F" w:rsidRPr="00C235C6">
        <w:rPr>
          <w:rFonts w:eastAsia="Times New Roman"/>
        </w:rPr>
        <w:t xml:space="preserve"> агенция </w:t>
      </w:r>
      <w:r w:rsidR="00A403F7" w:rsidRPr="00C235C6">
        <w:rPr>
          <w:rFonts w:eastAsia="Times New Roman"/>
        </w:rPr>
        <w:t>„Б</w:t>
      </w:r>
      <w:r w:rsidR="005F2EE6" w:rsidRPr="00C235C6">
        <w:rPr>
          <w:rFonts w:eastAsia="Times New Roman"/>
        </w:rPr>
        <w:t>орба с градушките</w:t>
      </w:r>
      <w:r w:rsidR="00A403F7" w:rsidRPr="00C235C6">
        <w:rPr>
          <w:rFonts w:eastAsia="Times New Roman"/>
        </w:rPr>
        <w:t>“</w:t>
      </w:r>
      <w:r w:rsidR="002F113F" w:rsidRPr="00C235C6">
        <w:rPr>
          <w:rFonts w:eastAsia="Times New Roman"/>
        </w:rPr>
        <w:t xml:space="preserve">, </w:t>
      </w:r>
      <w:r w:rsidR="005F2EE6" w:rsidRPr="00C235C6">
        <w:rPr>
          <w:shd w:val="clear" w:color="auto" w:fill="FFFFFF"/>
        </w:rPr>
        <w:t>София, п.к. 1606,</w:t>
      </w:r>
      <w:r w:rsidR="005F2EE6" w:rsidRPr="00C235C6">
        <w:t xml:space="preserve"> </w:t>
      </w:r>
      <w:r w:rsidR="005F2EE6" w:rsidRPr="00C235C6">
        <w:rPr>
          <w:shd w:val="clear" w:color="auto" w:fill="FFFFFF"/>
        </w:rPr>
        <w:t xml:space="preserve">бул.”Христо Ботев” № 17, </w:t>
      </w:r>
      <w:r w:rsidR="005F2EE6" w:rsidRPr="00927BD7">
        <w:rPr>
          <w:shd w:val="clear" w:color="auto" w:fill="FFFFFF"/>
        </w:rPr>
        <w:t>ет.</w:t>
      </w:r>
      <w:r w:rsidR="00A403F7" w:rsidRPr="00927BD7">
        <w:rPr>
          <w:shd w:val="clear" w:color="auto" w:fill="FFFFFF"/>
        </w:rPr>
        <w:t xml:space="preserve"> </w:t>
      </w:r>
      <w:r w:rsidR="005F2EE6" w:rsidRPr="00927BD7">
        <w:rPr>
          <w:shd w:val="clear" w:color="auto" w:fill="FFFFFF"/>
        </w:rPr>
        <w:t>6</w:t>
      </w:r>
      <w:r w:rsidR="005F2EE6" w:rsidRPr="00927BD7">
        <w:t xml:space="preserve"> </w:t>
      </w:r>
      <w:r w:rsidR="005F2EE6" w:rsidRPr="00927BD7">
        <w:rPr>
          <w:rFonts w:eastAsia="Times New Roman"/>
        </w:rPr>
        <w:t>в</w:t>
      </w:r>
      <w:r w:rsidR="002F113F" w:rsidRPr="00C235C6">
        <w:rPr>
          <w:rFonts w:eastAsia="Times New Roman"/>
        </w:rPr>
        <w:t>сек</w:t>
      </w:r>
      <w:r w:rsidR="006A4FF0" w:rsidRPr="00C235C6">
        <w:rPr>
          <w:rFonts w:eastAsia="Times New Roman"/>
        </w:rPr>
        <w:t>и работен ден от 9.00 часа до 16</w:t>
      </w:r>
      <w:r w:rsidR="002F113F" w:rsidRPr="00C235C6">
        <w:rPr>
          <w:rFonts w:eastAsia="Times New Roman"/>
        </w:rPr>
        <w:t>.00 часа, по пощата с препоръчано писмо с обратна раз</w:t>
      </w:r>
      <w:r w:rsidR="00AA7167" w:rsidRPr="00C235C6">
        <w:rPr>
          <w:rFonts w:eastAsia="Times New Roman"/>
        </w:rPr>
        <w:t>писка или чрез куриерска служба.</w:t>
      </w:r>
    </w:p>
    <w:p w:rsidR="00AA7167" w:rsidRPr="00796CF4" w:rsidRDefault="00AA7167">
      <w:pPr>
        <w:spacing w:before="0"/>
        <w:ind w:firstLine="567"/>
        <w:rPr>
          <w:rFonts w:eastAsia="Times New Roman"/>
        </w:rPr>
      </w:pPr>
      <w:r w:rsidRPr="00796CF4">
        <w:rPr>
          <w:rFonts w:eastAsia="Times New Roman"/>
        </w:rPr>
        <w:t>Срок за представяне на офертата:</w:t>
      </w:r>
      <w:r w:rsidR="00104E56" w:rsidRPr="00796CF4">
        <w:rPr>
          <w:rFonts w:eastAsia="Times New Roman"/>
        </w:rPr>
        <w:t xml:space="preserve"> </w:t>
      </w:r>
      <w:r w:rsidR="00023705">
        <w:rPr>
          <w:rFonts w:eastAsia="Times New Roman"/>
        </w:rPr>
        <w:t>09</w:t>
      </w:r>
      <w:r w:rsidR="00796CF4" w:rsidRPr="00796CF4">
        <w:rPr>
          <w:rFonts w:eastAsia="Times New Roman"/>
        </w:rPr>
        <w:t>.11.</w:t>
      </w:r>
      <w:r w:rsidR="00104E56" w:rsidRPr="00796CF4">
        <w:rPr>
          <w:rFonts w:eastAsia="Times New Roman"/>
        </w:rPr>
        <w:t xml:space="preserve">2015 г. </w:t>
      </w:r>
      <w:r w:rsidR="008D2999" w:rsidRPr="00796CF4">
        <w:rPr>
          <w:rFonts w:eastAsia="Times New Roman"/>
        </w:rPr>
        <w:t>до</w:t>
      </w:r>
      <w:r w:rsidR="00104E56" w:rsidRPr="00796CF4">
        <w:rPr>
          <w:rFonts w:eastAsia="Times New Roman"/>
        </w:rPr>
        <w:t xml:space="preserve"> 16.00 ч.</w:t>
      </w:r>
      <w:r w:rsidRPr="00796CF4">
        <w:rPr>
          <w:rFonts w:eastAsia="Times New Roman"/>
        </w:rPr>
        <w:t xml:space="preserve"> </w:t>
      </w:r>
    </w:p>
    <w:p w:rsidR="002F113F" w:rsidRPr="00C235C6" w:rsidRDefault="00AA7167">
      <w:pPr>
        <w:spacing w:before="0"/>
        <w:ind w:firstLine="567"/>
        <w:rPr>
          <w:rFonts w:eastAsia="Times New Roman"/>
        </w:rPr>
      </w:pPr>
      <w:r w:rsidRPr="00C235C6">
        <w:rPr>
          <w:rFonts w:eastAsia="Times New Roman"/>
        </w:rPr>
        <w:lastRenderedPageBreak/>
        <w:t>В случай, че у</w:t>
      </w:r>
      <w:r w:rsidR="002F113F" w:rsidRPr="00C235C6">
        <w:rPr>
          <w:rFonts w:eastAsia="Times New Roman"/>
        </w:rPr>
        <w:t xml:space="preserve">частникът изпраща офертата си чрез препоръчано писмо с обратна разписка или куриерска служба, той следва да изпрати офертата така, че да обезпечи нейното пристигане в </w:t>
      </w:r>
      <w:r w:rsidR="004374DE" w:rsidRPr="00C235C6">
        <w:rPr>
          <w:rFonts w:eastAsia="Times New Roman"/>
        </w:rPr>
        <w:t>Изпълнителна агенция „Борба с градушките“</w:t>
      </w:r>
      <w:r w:rsidR="005F2EE6" w:rsidRPr="00C235C6">
        <w:rPr>
          <w:rFonts w:eastAsia="Times New Roman"/>
        </w:rPr>
        <w:t xml:space="preserve">, </w:t>
      </w:r>
      <w:r w:rsidR="005F2EE6" w:rsidRPr="00C235C6">
        <w:rPr>
          <w:shd w:val="clear" w:color="auto" w:fill="FFFFFF"/>
        </w:rPr>
        <w:t>София, п.к. 1606,</w:t>
      </w:r>
      <w:r w:rsidR="005F2EE6" w:rsidRPr="00C235C6">
        <w:t xml:space="preserve"> </w:t>
      </w:r>
      <w:r w:rsidR="005F2EE6" w:rsidRPr="00C235C6">
        <w:rPr>
          <w:shd w:val="clear" w:color="auto" w:fill="FFFFFF"/>
        </w:rPr>
        <w:t>бул.”Христо Ботев” № 17, ет.</w:t>
      </w:r>
      <w:r w:rsidR="004374DE" w:rsidRPr="00C235C6">
        <w:rPr>
          <w:shd w:val="clear" w:color="auto" w:fill="FFFFFF"/>
        </w:rPr>
        <w:t xml:space="preserve"> </w:t>
      </w:r>
      <w:r w:rsidR="005F2EE6" w:rsidRPr="00C235C6">
        <w:rPr>
          <w:shd w:val="clear" w:color="auto" w:fill="FFFFFF"/>
        </w:rPr>
        <w:t>6</w:t>
      </w:r>
      <w:r w:rsidR="005F2EE6" w:rsidRPr="00C235C6">
        <w:t xml:space="preserve"> </w:t>
      </w:r>
      <w:r w:rsidR="002F113F" w:rsidRPr="00C235C6">
        <w:rPr>
          <w:rFonts w:eastAsia="Times New Roman"/>
        </w:rPr>
        <w:t xml:space="preserve"> преди изтичане на срока, в който могат да бъдат подадени оферти. Рискът от забава </w:t>
      </w:r>
      <w:r w:rsidRPr="00C235C6">
        <w:rPr>
          <w:rFonts w:eastAsia="Times New Roman"/>
        </w:rPr>
        <w:t>или изгубване на офертата е на у</w:t>
      </w:r>
      <w:r w:rsidR="002F113F" w:rsidRPr="00C235C6">
        <w:rPr>
          <w:rFonts w:eastAsia="Times New Roman"/>
        </w:rPr>
        <w:t>частника.</w:t>
      </w:r>
    </w:p>
    <w:p w:rsidR="002F113F" w:rsidRPr="00C235C6" w:rsidRDefault="002F113F">
      <w:pPr>
        <w:widowControl w:val="0"/>
        <w:spacing w:before="0"/>
        <w:ind w:firstLine="567"/>
        <w:rPr>
          <w:rFonts w:eastAsia="Times New Roman"/>
        </w:rPr>
      </w:pPr>
      <w:r w:rsidRPr="00C235C6">
        <w:rPr>
          <w:rFonts w:eastAsia="Times New Roman"/>
        </w:rPr>
        <w:t>Офертата се представя в писмен вид на хартиен носител. Офертата се подава в запечатан непрозрачен с ненарушена цялост плик с надпис:</w:t>
      </w:r>
    </w:p>
    <w:p w:rsidR="00BA5DDA" w:rsidRPr="000375FF" w:rsidRDefault="00BA5DDA" w:rsidP="003D329A">
      <w:pPr>
        <w:widowControl w:val="0"/>
        <w:spacing w:before="0"/>
        <w:ind w:firstLine="709"/>
        <w:rPr>
          <w:rFonts w:eastAsia="Times New Roman"/>
          <w:b/>
          <w:bCs/>
          <w:color w:val="000000"/>
          <w:highlight w:val="yellow"/>
          <w:lang w:eastAsia="bg-BG"/>
        </w:rPr>
      </w:pPr>
    </w:p>
    <w:p w:rsidR="005F2EE6" w:rsidRPr="00C235C6" w:rsidRDefault="002F113F" w:rsidP="003D329A">
      <w:pPr>
        <w:pBdr>
          <w:top w:val="single" w:sz="4" w:space="1" w:color="000000"/>
          <w:left w:val="single" w:sz="4" w:space="0" w:color="000000"/>
          <w:bottom w:val="single" w:sz="4" w:space="1" w:color="000000"/>
          <w:right w:val="single" w:sz="4" w:space="4" w:color="000000"/>
        </w:pBdr>
        <w:spacing w:before="0"/>
        <w:jc w:val="center"/>
        <w:rPr>
          <w:rFonts w:eastAsia="Times New Roman"/>
          <w:b/>
          <w:bCs/>
          <w:color w:val="000000"/>
          <w:lang w:eastAsia="bg-BG"/>
        </w:rPr>
      </w:pPr>
      <w:r w:rsidRPr="00C235C6">
        <w:rPr>
          <w:rFonts w:eastAsia="Times New Roman"/>
          <w:b/>
          <w:bCs/>
          <w:color w:val="000000"/>
          <w:lang w:eastAsia="bg-BG"/>
        </w:rPr>
        <w:t xml:space="preserve">ОФЕРТА </w:t>
      </w:r>
      <w:r w:rsidRPr="00C235C6">
        <w:rPr>
          <w:rFonts w:eastAsia="Times New Roman"/>
          <w:b/>
          <w:bCs/>
          <w:color w:val="000000"/>
          <w:lang w:eastAsia="bg-BG"/>
        </w:rPr>
        <w:br/>
        <w:t xml:space="preserve">до </w:t>
      </w:r>
      <w:r w:rsidRPr="00C235C6">
        <w:rPr>
          <w:rFonts w:eastAsia="Times New Roman"/>
          <w:b/>
          <w:bCs/>
          <w:color w:val="000000"/>
          <w:lang w:eastAsia="bg-BG"/>
        </w:rPr>
        <w:br/>
      </w:r>
      <w:r w:rsidR="005F2EE6" w:rsidRPr="00C235C6">
        <w:rPr>
          <w:rFonts w:eastAsia="Times New Roman"/>
          <w:b/>
          <w:bCs/>
          <w:color w:val="000000"/>
          <w:lang w:eastAsia="bg-BG"/>
        </w:rPr>
        <w:t xml:space="preserve">Изпълнителна агенция </w:t>
      </w:r>
      <w:r w:rsidR="00BA5DDA" w:rsidRPr="00C235C6">
        <w:rPr>
          <w:rFonts w:eastAsia="Times New Roman"/>
          <w:b/>
          <w:bCs/>
          <w:color w:val="000000"/>
          <w:lang w:eastAsia="bg-BG"/>
        </w:rPr>
        <w:t>„Борба с градушките“</w:t>
      </w:r>
    </w:p>
    <w:p w:rsidR="00A43AC1" w:rsidRPr="00A43AC1" w:rsidRDefault="005F2EE6" w:rsidP="00A43AC1">
      <w:pPr>
        <w:pBdr>
          <w:top w:val="single" w:sz="4" w:space="1" w:color="000000"/>
          <w:left w:val="single" w:sz="4" w:space="0" w:color="000000"/>
          <w:bottom w:val="single" w:sz="4" w:space="1" w:color="000000"/>
          <w:right w:val="single" w:sz="4" w:space="4" w:color="000000"/>
        </w:pBdr>
        <w:spacing w:before="0"/>
        <w:jc w:val="center"/>
        <w:rPr>
          <w:rFonts w:eastAsia="Times New Roman"/>
          <w:b/>
          <w:iCs/>
          <w:color w:val="000000"/>
          <w:lang w:eastAsia="bg-BG"/>
        </w:rPr>
      </w:pPr>
      <w:r w:rsidRPr="00C235C6">
        <w:rPr>
          <w:shd w:val="clear" w:color="auto" w:fill="FFFFFF"/>
        </w:rPr>
        <w:t>София, п.к. 1606,</w:t>
      </w:r>
      <w:r w:rsidRPr="00C235C6">
        <w:t xml:space="preserve"> </w:t>
      </w:r>
      <w:r w:rsidRPr="00C235C6">
        <w:rPr>
          <w:shd w:val="clear" w:color="auto" w:fill="FFFFFF"/>
        </w:rPr>
        <w:t>бул.”Христо Ботев” № 17, ет.</w:t>
      </w:r>
      <w:r w:rsidR="00BA5DDA" w:rsidRPr="00C235C6">
        <w:rPr>
          <w:shd w:val="clear" w:color="auto" w:fill="FFFFFF"/>
        </w:rPr>
        <w:t xml:space="preserve"> </w:t>
      </w:r>
      <w:r w:rsidRPr="00C235C6">
        <w:rPr>
          <w:shd w:val="clear" w:color="auto" w:fill="FFFFFF"/>
        </w:rPr>
        <w:t>6</w:t>
      </w:r>
      <w:r w:rsidR="002F113F" w:rsidRPr="00C235C6">
        <w:rPr>
          <w:rFonts w:eastAsia="Times New Roman"/>
          <w:b/>
          <w:bCs/>
          <w:lang w:eastAsia="bg-BG"/>
        </w:rPr>
        <w:br/>
      </w:r>
      <w:r w:rsidR="002F113F" w:rsidRPr="00C235C6">
        <w:rPr>
          <w:rFonts w:eastAsia="Times New Roman"/>
          <w:b/>
          <w:bCs/>
          <w:color w:val="000000"/>
          <w:lang w:eastAsia="bg-BG"/>
        </w:rPr>
        <w:br/>
      </w:r>
      <w:r w:rsidR="002F113F" w:rsidRPr="00337B66">
        <w:rPr>
          <w:rFonts w:eastAsia="Times New Roman"/>
          <w:color w:val="000000"/>
          <w:lang w:eastAsia="bg-BG"/>
        </w:rPr>
        <w:t xml:space="preserve">за участие в открита процедура за </w:t>
      </w:r>
      <w:r w:rsidR="002D598E" w:rsidRPr="00337B66">
        <w:rPr>
          <w:rFonts w:eastAsia="Times New Roman"/>
          <w:color w:val="000000"/>
          <w:lang w:eastAsia="bg-BG"/>
        </w:rPr>
        <w:t>възлаг</w:t>
      </w:r>
      <w:r w:rsidR="00732690" w:rsidRPr="00337B66">
        <w:rPr>
          <w:rFonts w:eastAsia="Times New Roman"/>
          <w:color w:val="000000"/>
          <w:lang w:eastAsia="bg-BG"/>
        </w:rPr>
        <w:t>ане на обществена поръчка</w:t>
      </w:r>
      <w:r w:rsidR="005927C9" w:rsidRPr="00337B66">
        <w:rPr>
          <w:rFonts w:eastAsia="Times New Roman"/>
          <w:color w:val="000000"/>
          <w:lang w:eastAsia="bg-BG"/>
        </w:rPr>
        <w:t>, с предмет</w:t>
      </w:r>
      <w:r w:rsidR="002F113F" w:rsidRPr="00337B66">
        <w:rPr>
          <w:rFonts w:eastAsia="Times New Roman"/>
          <w:color w:val="000000"/>
          <w:lang w:eastAsia="bg-BG"/>
        </w:rPr>
        <w:t>:</w:t>
      </w:r>
      <w:r w:rsidR="002F113F" w:rsidRPr="00C235C6">
        <w:rPr>
          <w:rFonts w:eastAsia="Times New Roman"/>
          <w:color w:val="000000"/>
          <w:lang w:eastAsia="bg-BG"/>
        </w:rPr>
        <w:t xml:space="preserve"> </w:t>
      </w:r>
      <w:r w:rsidR="002F113F" w:rsidRPr="00C235C6">
        <w:rPr>
          <w:rFonts w:eastAsia="Times New Roman"/>
          <w:color w:val="000000"/>
          <w:lang w:eastAsia="bg-BG"/>
        </w:rPr>
        <w:br/>
      </w:r>
      <w:r w:rsidR="00A43AC1" w:rsidRPr="00A43AC1">
        <w:rPr>
          <w:rFonts w:eastAsia="Times New Roman"/>
          <w:b/>
          <w:iCs/>
          <w:color w:val="000000"/>
          <w:lang w:eastAsia="bg-BG"/>
        </w:rPr>
        <w:t xml:space="preserve">„Доставка на </w:t>
      </w:r>
      <w:proofErr w:type="spellStart"/>
      <w:r w:rsidR="00A43AC1" w:rsidRPr="00A43AC1">
        <w:rPr>
          <w:rFonts w:eastAsia="Times New Roman"/>
          <w:b/>
          <w:iCs/>
          <w:color w:val="000000"/>
          <w:lang w:eastAsia="bg-BG"/>
        </w:rPr>
        <w:t>противоградови</w:t>
      </w:r>
      <w:proofErr w:type="spellEnd"/>
      <w:r w:rsidR="00A43AC1" w:rsidRPr="00A43AC1">
        <w:rPr>
          <w:rFonts w:eastAsia="Times New Roman"/>
          <w:b/>
          <w:iCs/>
          <w:color w:val="000000"/>
          <w:lang w:eastAsia="bg-BG"/>
        </w:rPr>
        <w:t xml:space="preserve"> ракети, включваща две обособени позиции, както следва: </w:t>
      </w:r>
    </w:p>
    <w:p w:rsidR="00A43AC1" w:rsidRPr="00A43AC1" w:rsidRDefault="00A43AC1" w:rsidP="00A43AC1">
      <w:pPr>
        <w:pBdr>
          <w:top w:val="single" w:sz="4" w:space="1" w:color="000000"/>
          <w:left w:val="single" w:sz="4" w:space="0" w:color="000000"/>
          <w:bottom w:val="single" w:sz="4" w:space="1" w:color="000000"/>
          <w:right w:val="single" w:sz="4" w:space="4" w:color="000000"/>
        </w:pBdr>
        <w:spacing w:before="0"/>
        <w:jc w:val="center"/>
        <w:rPr>
          <w:rFonts w:eastAsia="Times New Roman"/>
          <w:b/>
          <w:iCs/>
          <w:color w:val="000000"/>
          <w:lang w:eastAsia="bg-BG"/>
        </w:rPr>
      </w:pPr>
      <w:r w:rsidRPr="00A43AC1">
        <w:rPr>
          <w:rFonts w:eastAsia="Times New Roman"/>
          <w:b/>
          <w:iCs/>
          <w:color w:val="000000"/>
          <w:lang w:eastAsia="bg-BG"/>
        </w:rPr>
        <w:t xml:space="preserve">1. Доставка на </w:t>
      </w:r>
      <w:proofErr w:type="spellStart"/>
      <w:r w:rsidRPr="00A43AC1">
        <w:rPr>
          <w:rFonts w:eastAsia="Times New Roman"/>
          <w:b/>
          <w:iCs/>
          <w:color w:val="000000"/>
          <w:lang w:eastAsia="bg-BG"/>
        </w:rPr>
        <w:t>противоградови</w:t>
      </w:r>
      <w:proofErr w:type="spellEnd"/>
      <w:r w:rsidRPr="00A43AC1">
        <w:rPr>
          <w:rFonts w:eastAsia="Times New Roman"/>
          <w:b/>
          <w:iCs/>
          <w:color w:val="000000"/>
          <w:lang w:eastAsia="bg-BG"/>
        </w:rPr>
        <w:t xml:space="preserve"> ракети с далечина на полета в точката на </w:t>
      </w:r>
      <w:proofErr w:type="spellStart"/>
      <w:r w:rsidRPr="00A43AC1">
        <w:rPr>
          <w:rFonts w:eastAsia="Times New Roman"/>
          <w:b/>
          <w:iCs/>
          <w:color w:val="000000"/>
          <w:lang w:eastAsia="bg-BG"/>
        </w:rPr>
        <w:t>самоликвидация</w:t>
      </w:r>
      <w:proofErr w:type="spellEnd"/>
      <w:r w:rsidRPr="00A43AC1">
        <w:rPr>
          <w:rFonts w:eastAsia="Times New Roman"/>
          <w:b/>
          <w:iCs/>
          <w:color w:val="000000"/>
          <w:lang w:eastAsia="bg-BG"/>
        </w:rPr>
        <w:t xml:space="preserve"> по „X“ 6000-6500 м., при </w:t>
      </w:r>
      <w:proofErr w:type="spellStart"/>
      <w:r w:rsidRPr="00A43AC1">
        <w:rPr>
          <w:rFonts w:eastAsia="Times New Roman"/>
          <w:b/>
          <w:iCs/>
          <w:color w:val="000000"/>
          <w:lang w:eastAsia="bg-BG"/>
        </w:rPr>
        <w:t>елевация</w:t>
      </w:r>
      <w:proofErr w:type="spellEnd"/>
      <w:r w:rsidRPr="00A43AC1">
        <w:rPr>
          <w:rFonts w:eastAsia="Times New Roman"/>
          <w:b/>
          <w:iCs/>
          <w:color w:val="000000"/>
          <w:lang w:eastAsia="bg-BG"/>
        </w:rPr>
        <w:t xml:space="preserve"> 55º и надморска височина 0 м.; </w:t>
      </w:r>
    </w:p>
    <w:p w:rsidR="00406029" w:rsidRPr="00A43AC1" w:rsidRDefault="00A43AC1" w:rsidP="00A43AC1">
      <w:pPr>
        <w:pBdr>
          <w:top w:val="single" w:sz="4" w:space="1" w:color="000000"/>
          <w:left w:val="single" w:sz="4" w:space="0" w:color="000000"/>
          <w:bottom w:val="single" w:sz="4" w:space="1" w:color="000000"/>
          <w:right w:val="single" w:sz="4" w:space="4" w:color="000000"/>
        </w:pBdr>
        <w:spacing w:before="0"/>
        <w:jc w:val="center"/>
        <w:rPr>
          <w:rFonts w:eastAsia="Times New Roman"/>
          <w:b/>
          <w:iCs/>
          <w:color w:val="000000"/>
          <w:lang w:eastAsia="bg-BG"/>
        </w:rPr>
      </w:pPr>
      <w:r w:rsidRPr="00A43AC1">
        <w:rPr>
          <w:rFonts w:eastAsia="Times New Roman"/>
          <w:b/>
          <w:iCs/>
          <w:color w:val="000000"/>
          <w:lang w:eastAsia="bg-BG"/>
        </w:rPr>
        <w:t xml:space="preserve">2. Доставка на </w:t>
      </w:r>
      <w:proofErr w:type="spellStart"/>
      <w:r w:rsidRPr="00A43AC1">
        <w:rPr>
          <w:rFonts w:eastAsia="Times New Roman"/>
          <w:b/>
          <w:iCs/>
          <w:color w:val="000000"/>
          <w:lang w:eastAsia="bg-BG"/>
        </w:rPr>
        <w:t>противоградови</w:t>
      </w:r>
      <w:proofErr w:type="spellEnd"/>
      <w:r w:rsidRPr="00A43AC1">
        <w:rPr>
          <w:rFonts w:eastAsia="Times New Roman"/>
          <w:b/>
          <w:iCs/>
          <w:color w:val="000000"/>
          <w:lang w:eastAsia="bg-BG"/>
        </w:rPr>
        <w:t xml:space="preserve"> ракети с далечина на полета в точката на </w:t>
      </w:r>
      <w:proofErr w:type="spellStart"/>
      <w:r w:rsidRPr="00A43AC1">
        <w:rPr>
          <w:rFonts w:eastAsia="Times New Roman"/>
          <w:b/>
          <w:iCs/>
          <w:color w:val="000000"/>
          <w:lang w:eastAsia="bg-BG"/>
        </w:rPr>
        <w:t>самоликвидация</w:t>
      </w:r>
      <w:proofErr w:type="spellEnd"/>
      <w:r w:rsidRPr="00A43AC1">
        <w:rPr>
          <w:rFonts w:eastAsia="Times New Roman"/>
          <w:b/>
          <w:iCs/>
          <w:color w:val="000000"/>
          <w:lang w:eastAsia="bg-BG"/>
        </w:rPr>
        <w:t xml:space="preserve"> по „X“ 7000-7400 м., при </w:t>
      </w:r>
      <w:proofErr w:type="spellStart"/>
      <w:r w:rsidRPr="00A43AC1">
        <w:rPr>
          <w:rFonts w:eastAsia="Times New Roman"/>
          <w:b/>
          <w:iCs/>
          <w:color w:val="000000"/>
          <w:lang w:eastAsia="bg-BG"/>
        </w:rPr>
        <w:t>елевация</w:t>
      </w:r>
      <w:proofErr w:type="spellEnd"/>
      <w:r w:rsidRPr="00A43AC1">
        <w:rPr>
          <w:rFonts w:eastAsia="Times New Roman"/>
          <w:b/>
          <w:iCs/>
          <w:color w:val="000000"/>
          <w:lang w:eastAsia="bg-BG"/>
        </w:rPr>
        <w:t xml:space="preserve"> 55º и надморска височина 0 м.“.</w:t>
      </w:r>
    </w:p>
    <w:p w:rsidR="00E068A7" w:rsidRPr="00C235C6" w:rsidRDefault="00E068A7" w:rsidP="003D329A">
      <w:pPr>
        <w:pBdr>
          <w:top w:val="single" w:sz="4" w:space="1" w:color="000000"/>
          <w:left w:val="single" w:sz="4" w:space="0" w:color="000000"/>
          <w:bottom w:val="single" w:sz="4" w:space="1" w:color="000000"/>
          <w:right w:val="single" w:sz="4" w:space="4" w:color="000000"/>
        </w:pBdr>
        <w:spacing w:before="0"/>
        <w:jc w:val="center"/>
        <w:rPr>
          <w:rFonts w:eastAsia="Times New Roman"/>
          <w:i/>
          <w:iCs/>
          <w:color w:val="000000"/>
          <w:lang w:eastAsia="bg-BG"/>
        </w:rPr>
      </w:pPr>
    </w:p>
    <w:p w:rsidR="00A22FCF" w:rsidRDefault="00E068A7" w:rsidP="00E068A7">
      <w:pPr>
        <w:pBdr>
          <w:top w:val="single" w:sz="4" w:space="1" w:color="000000"/>
          <w:left w:val="single" w:sz="4" w:space="0" w:color="000000"/>
          <w:bottom w:val="single" w:sz="4" w:space="1" w:color="000000"/>
          <w:right w:val="single" w:sz="4" w:space="4" w:color="000000"/>
        </w:pBdr>
        <w:spacing w:before="0"/>
        <w:jc w:val="center"/>
        <w:rPr>
          <w:rFonts w:eastAsia="Times New Roman"/>
          <w:i/>
          <w:iCs/>
          <w:color w:val="000000"/>
          <w:lang w:eastAsia="bg-BG"/>
        </w:rPr>
      </w:pPr>
      <w:r>
        <w:rPr>
          <w:rFonts w:eastAsia="Times New Roman"/>
          <w:i/>
          <w:iCs/>
          <w:color w:val="000000"/>
          <w:lang w:eastAsia="bg-BG"/>
        </w:rPr>
        <w:t>За обособена позиция №..........“……………………………………………………………………………“</w:t>
      </w:r>
    </w:p>
    <w:p w:rsidR="002F113F" w:rsidRPr="00C235C6" w:rsidRDefault="00A22FCF" w:rsidP="00E068A7">
      <w:pPr>
        <w:pBdr>
          <w:top w:val="single" w:sz="4" w:space="1" w:color="000000"/>
          <w:left w:val="single" w:sz="4" w:space="0" w:color="000000"/>
          <w:bottom w:val="single" w:sz="4" w:space="1" w:color="000000"/>
          <w:right w:val="single" w:sz="4" w:space="4" w:color="000000"/>
        </w:pBdr>
        <w:spacing w:before="0"/>
        <w:jc w:val="center"/>
        <w:rPr>
          <w:rFonts w:eastAsia="Times New Roman"/>
        </w:rPr>
      </w:pPr>
      <w:r>
        <w:rPr>
          <w:rFonts w:eastAsia="Times New Roman"/>
          <w:i/>
          <w:iCs/>
          <w:color w:val="000000"/>
          <w:lang w:eastAsia="bg-BG"/>
        </w:rPr>
        <w:t>……………………………………………………………………………………………………………………...</w:t>
      </w:r>
      <w:r w:rsidR="00E068A7">
        <w:rPr>
          <w:rFonts w:eastAsia="Times New Roman"/>
          <w:i/>
          <w:iCs/>
          <w:color w:val="000000"/>
          <w:lang w:eastAsia="bg-BG"/>
        </w:rPr>
        <w:t>.</w:t>
      </w:r>
      <w:r w:rsidR="002F113F" w:rsidRPr="00C235C6">
        <w:rPr>
          <w:rFonts w:eastAsia="Times New Roman"/>
          <w:i/>
          <w:iCs/>
          <w:color w:val="000000"/>
          <w:lang w:eastAsia="bg-BG"/>
        </w:rPr>
        <w:br/>
      </w:r>
      <w:r w:rsidR="002F113F" w:rsidRPr="00C235C6">
        <w:rPr>
          <w:rFonts w:eastAsia="Times New Roman"/>
          <w:i/>
          <w:iCs/>
          <w:color w:val="000000"/>
          <w:lang w:eastAsia="bg-BG"/>
        </w:rPr>
        <w:br/>
        <w:t>………………………………………………………………………………………………................................</w:t>
      </w:r>
      <w:r w:rsidR="002F113F" w:rsidRPr="00C235C6">
        <w:rPr>
          <w:rFonts w:eastAsia="Times New Roman"/>
          <w:i/>
          <w:iCs/>
          <w:color w:val="000000"/>
          <w:lang w:eastAsia="bg-BG"/>
        </w:rPr>
        <w:br/>
        <w:t>/име на участника/</w:t>
      </w:r>
      <w:r w:rsidR="002F113F" w:rsidRPr="00C235C6">
        <w:rPr>
          <w:rFonts w:eastAsia="Times New Roman"/>
          <w:i/>
          <w:iCs/>
          <w:color w:val="000000"/>
          <w:lang w:eastAsia="bg-BG"/>
        </w:rPr>
        <w:br/>
      </w:r>
      <w:r w:rsidR="002F113F" w:rsidRPr="00C235C6">
        <w:rPr>
          <w:rFonts w:eastAsia="Times New Roman"/>
          <w:i/>
          <w:iCs/>
          <w:color w:val="000000"/>
          <w:lang w:eastAsia="bg-BG"/>
        </w:rPr>
        <w:br/>
        <w:t>……………………………………………………………………………………………....................................</w:t>
      </w:r>
      <w:r w:rsidR="002F113F" w:rsidRPr="00C235C6">
        <w:rPr>
          <w:rFonts w:eastAsia="Times New Roman"/>
          <w:i/>
          <w:iCs/>
          <w:color w:val="000000"/>
          <w:lang w:eastAsia="bg-BG"/>
        </w:rPr>
        <w:br/>
        <w:t>/адрес за кореспонденция/</w:t>
      </w:r>
      <w:r w:rsidR="002F113F" w:rsidRPr="00C235C6">
        <w:rPr>
          <w:rFonts w:eastAsia="Times New Roman"/>
          <w:i/>
          <w:iCs/>
          <w:color w:val="000000"/>
          <w:lang w:eastAsia="bg-BG"/>
        </w:rPr>
        <w:br/>
        <w:t xml:space="preserve"> ………………………………………………………………………………………………….............................</w:t>
      </w:r>
      <w:r w:rsidR="002F113F" w:rsidRPr="00C235C6">
        <w:rPr>
          <w:rFonts w:eastAsia="Times New Roman"/>
          <w:i/>
          <w:iCs/>
          <w:color w:val="000000"/>
          <w:lang w:eastAsia="bg-BG"/>
        </w:rPr>
        <w:br/>
        <w:t>/ лице за контакт, телефон, факс и електронен адрес /</w:t>
      </w:r>
    </w:p>
    <w:p w:rsidR="002F113F" w:rsidRPr="000375FF" w:rsidRDefault="002F113F" w:rsidP="003D329A">
      <w:pPr>
        <w:widowControl w:val="0"/>
        <w:spacing w:before="0"/>
        <w:rPr>
          <w:rFonts w:eastAsia="Times New Roman"/>
          <w:highlight w:val="yellow"/>
        </w:rPr>
      </w:pPr>
    </w:p>
    <w:p w:rsidR="002F113F" w:rsidRPr="00C235C6" w:rsidRDefault="002F113F">
      <w:pPr>
        <w:widowControl w:val="0"/>
        <w:spacing w:before="0"/>
        <w:ind w:firstLine="567"/>
      </w:pPr>
      <w:r w:rsidRPr="00C235C6">
        <w:rPr>
          <w:rFonts w:eastAsia="Times New Roman"/>
        </w:rPr>
        <w:t>Пликът с офертата следва да съдържа три отделни с ненарушена цялост, запечатани непрозрачни и надписани плика, както следва:</w:t>
      </w:r>
    </w:p>
    <w:p w:rsidR="00B80D8A" w:rsidRPr="00C235C6" w:rsidRDefault="002F113F" w:rsidP="001709BB">
      <w:pPr>
        <w:numPr>
          <w:ilvl w:val="0"/>
          <w:numId w:val="5"/>
        </w:numPr>
        <w:spacing w:before="0"/>
      </w:pPr>
      <w:r w:rsidRPr="00C235C6">
        <w:t>плик № 1 с надпис „Документи за подбор”</w:t>
      </w:r>
      <w:r w:rsidR="00A0349F" w:rsidRPr="00A0349F">
        <w:rPr>
          <w:rFonts w:eastAsia="Times New Roman"/>
          <w:i/>
          <w:iCs/>
          <w:color w:val="000000"/>
          <w:lang w:eastAsia="bg-BG"/>
        </w:rPr>
        <w:t xml:space="preserve"> </w:t>
      </w:r>
      <w:r w:rsidR="00A0349F">
        <w:rPr>
          <w:rFonts w:eastAsia="Times New Roman"/>
          <w:i/>
          <w:iCs/>
          <w:color w:val="000000"/>
          <w:lang w:eastAsia="bg-BG"/>
        </w:rPr>
        <w:t>за обособена позиция №..........“……………………………………………………………………………“</w:t>
      </w:r>
      <w:r w:rsidRPr="00C235C6">
        <w:t>, в който се пост</w:t>
      </w:r>
      <w:r w:rsidR="00337B66">
        <w:t>авят документите, изисквани от В</w:t>
      </w:r>
      <w:r w:rsidRPr="00C235C6">
        <w:t xml:space="preserve">ъзложителя съгласно </w:t>
      </w:r>
      <w:r w:rsidR="00AA7167" w:rsidRPr="00C235C6">
        <w:rPr>
          <w:bCs/>
        </w:rPr>
        <w:t xml:space="preserve">по чл. 56, ал. 1, т. 1 - </w:t>
      </w:r>
      <w:r w:rsidR="00C235C6" w:rsidRPr="00C235C6">
        <w:rPr>
          <w:bCs/>
        </w:rPr>
        <w:t>6</w:t>
      </w:r>
      <w:r w:rsidR="0035347F" w:rsidRPr="00C235C6">
        <w:rPr>
          <w:bCs/>
        </w:rPr>
        <w:t xml:space="preserve">, 8, </w:t>
      </w:r>
      <w:r w:rsidR="00AA7167" w:rsidRPr="00C235C6">
        <w:rPr>
          <w:bCs/>
        </w:rPr>
        <w:t>12</w:t>
      </w:r>
      <w:r w:rsidR="0035347F" w:rsidRPr="00C235C6">
        <w:rPr>
          <w:bCs/>
        </w:rPr>
        <w:t xml:space="preserve"> - 14,</w:t>
      </w:r>
      <w:r w:rsidRPr="00C235C6">
        <w:t xml:space="preserve"> отнасящи се до крите</w:t>
      </w:r>
      <w:r w:rsidR="00B80D8A" w:rsidRPr="00C235C6">
        <w:t>риите за подбор на участниците;</w:t>
      </w:r>
    </w:p>
    <w:p w:rsidR="002F113F" w:rsidRPr="00C235C6" w:rsidRDefault="002F113F" w:rsidP="001709BB">
      <w:pPr>
        <w:numPr>
          <w:ilvl w:val="0"/>
          <w:numId w:val="5"/>
        </w:numPr>
        <w:spacing w:before="0"/>
      </w:pPr>
      <w:r w:rsidRPr="00C235C6">
        <w:t>плик № 2 с надпис „Предложение за изпълнение на п</w:t>
      </w:r>
      <w:r w:rsidR="00337B66">
        <w:t>оръчката”</w:t>
      </w:r>
      <w:r w:rsidR="00A0349F" w:rsidRPr="00A0349F">
        <w:rPr>
          <w:rFonts w:eastAsia="Times New Roman"/>
          <w:i/>
          <w:iCs/>
          <w:color w:val="000000"/>
          <w:lang w:eastAsia="bg-BG"/>
        </w:rPr>
        <w:t xml:space="preserve"> </w:t>
      </w:r>
      <w:r w:rsidR="00A0349F">
        <w:rPr>
          <w:rFonts w:eastAsia="Times New Roman"/>
          <w:i/>
          <w:iCs/>
          <w:color w:val="000000"/>
          <w:lang w:eastAsia="bg-BG"/>
        </w:rPr>
        <w:t>за обособена позиция №..........“……………………………………………………………………………“</w:t>
      </w:r>
      <w:r w:rsidR="00337B66">
        <w:t>, в който се поставят т</w:t>
      </w:r>
      <w:r w:rsidRPr="00C235C6">
        <w:t xml:space="preserve">ехническото предложение за изпълнение на поръчката от </w:t>
      </w:r>
      <w:r w:rsidR="00447F65" w:rsidRPr="00C235C6">
        <w:t>у</w:t>
      </w:r>
      <w:r w:rsidRPr="00C235C6">
        <w:t>частника;</w:t>
      </w:r>
    </w:p>
    <w:p w:rsidR="00C064CF" w:rsidRPr="00C235C6" w:rsidRDefault="00C064CF">
      <w:pPr>
        <w:spacing w:before="0"/>
        <w:ind w:left="1429"/>
      </w:pPr>
      <w:r w:rsidRPr="00C235C6">
        <w:rPr>
          <w:bCs/>
        </w:rPr>
        <w:t>Декларация по чл. 33, ал. 4 от ЗОП, в случай, че участникът прецени, че в подадената от него оферта има конфиденциална информация, к</w:t>
      </w:r>
      <w:r w:rsidR="004B3F1B" w:rsidRPr="00C235C6">
        <w:rPr>
          <w:bCs/>
        </w:rPr>
        <w:t>оято не иска да се разкрива от в</w:t>
      </w:r>
      <w:r w:rsidRPr="00C235C6">
        <w:rPr>
          <w:bCs/>
        </w:rPr>
        <w:t>ъзложит</w:t>
      </w:r>
      <w:r w:rsidRPr="00E02F62">
        <w:rPr>
          <w:bCs/>
        </w:rPr>
        <w:t>еля (</w:t>
      </w:r>
      <w:r w:rsidR="006B605E" w:rsidRPr="00E02F62">
        <w:rPr>
          <w:bCs/>
        </w:rPr>
        <w:t xml:space="preserve">Приложение </w:t>
      </w:r>
      <w:r w:rsidR="006B605E" w:rsidRPr="00E02F62">
        <w:t>№</w:t>
      </w:r>
      <w:r w:rsidR="006B605E" w:rsidRPr="00E02F62">
        <w:rPr>
          <w:bCs/>
        </w:rPr>
        <w:t xml:space="preserve"> </w:t>
      </w:r>
      <w:r w:rsidR="00F60D13" w:rsidRPr="00E02F62">
        <w:rPr>
          <w:bCs/>
          <w:lang w:val="en-US"/>
        </w:rPr>
        <w:t>1</w:t>
      </w:r>
      <w:r w:rsidR="00306B5D">
        <w:rPr>
          <w:bCs/>
        </w:rPr>
        <w:t>4</w:t>
      </w:r>
      <w:r w:rsidRPr="00E02F62">
        <w:rPr>
          <w:bCs/>
        </w:rPr>
        <w:t>).</w:t>
      </w:r>
      <w:r w:rsidRPr="00C235C6">
        <w:rPr>
          <w:bCs/>
        </w:rPr>
        <w:t xml:space="preserve">  </w:t>
      </w:r>
    </w:p>
    <w:p w:rsidR="002F113F" w:rsidRPr="005202C1" w:rsidRDefault="002F113F" w:rsidP="001709BB">
      <w:pPr>
        <w:numPr>
          <w:ilvl w:val="0"/>
          <w:numId w:val="5"/>
        </w:numPr>
        <w:spacing w:before="0"/>
        <w:rPr>
          <w:rFonts w:eastAsia="Times New Roman"/>
        </w:rPr>
      </w:pPr>
      <w:r w:rsidRPr="00C235C6">
        <w:t>плик № 3 с надпис „Предлагана цена”</w:t>
      </w:r>
      <w:r w:rsidR="00A0349F" w:rsidRPr="00A0349F">
        <w:rPr>
          <w:rFonts w:eastAsia="Times New Roman"/>
          <w:i/>
          <w:iCs/>
          <w:color w:val="000000"/>
          <w:lang w:eastAsia="bg-BG"/>
        </w:rPr>
        <w:t xml:space="preserve"> </w:t>
      </w:r>
      <w:r w:rsidR="00A0349F">
        <w:rPr>
          <w:rFonts w:eastAsia="Times New Roman"/>
          <w:i/>
          <w:iCs/>
          <w:color w:val="000000"/>
          <w:lang w:eastAsia="bg-BG"/>
        </w:rPr>
        <w:t>за обособена позиция №..........“……………………………………………………………………………“</w:t>
      </w:r>
      <w:r w:rsidRPr="00C235C6">
        <w:t>, който с</w:t>
      </w:r>
      <w:r w:rsidR="00BA40D0" w:rsidRPr="00C235C6">
        <w:t>ъдържа ценовото предложение на у</w:t>
      </w:r>
      <w:r w:rsidRPr="00C235C6">
        <w:t>частника.</w:t>
      </w:r>
    </w:p>
    <w:p w:rsidR="005202C1" w:rsidRDefault="005202C1" w:rsidP="005202C1">
      <w:pPr>
        <w:spacing w:before="0"/>
      </w:pPr>
    </w:p>
    <w:p w:rsidR="005202C1" w:rsidRPr="00C235C6" w:rsidRDefault="005202C1" w:rsidP="005202C1">
      <w:pPr>
        <w:spacing w:before="0"/>
        <w:ind w:firstLine="567"/>
        <w:rPr>
          <w:rFonts w:eastAsia="Times New Roman"/>
        </w:rPr>
      </w:pPr>
      <w:r w:rsidRPr="00F21107">
        <w:t xml:space="preserve">Когато участник подава оферта за повече от една обособена позиция, пликове № 2 и 3 се представят за всяка от </w:t>
      </w:r>
      <w:proofErr w:type="spellStart"/>
      <w:r w:rsidRPr="00F21107">
        <w:t>позиците</w:t>
      </w:r>
      <w:proofErr w:type="spellEnd"/>
      <w:r w:rsidRPr="00F21107">
        <w:t>.</w:t>
      </w:r>
      <w:r w:rsidR="00A2044C" w:rsidRPr="00A2044C">
        <w:t xml:space="preserve"> Когато документи и информация, съдържащи се в плик </w:t>
      </w:r>
      <w:r w:rsidR="00A2044C" w:rsidRPr="00A2044C">
        <w:lastRenderedPageBreak/>
        <w:t>№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2F113F" w:rsidRPr="00C235C6" w:rsidRDefault="002F113F">
      <w:pPr>
        <w:widowControl w:val="0"/>
        <w:spacing w:before="0"/>
        <w:ind w:firstLine="567"/>
        <w:rPr>
          <w:rFonts w:eastAsia="Times New Roman"/>
        </w:rPr>
      </w:pPr>
      <w:r w:rsidRPr="00C235C6">
        <w:rPr>
          <w:rFonts w:eastAsia="Times New Roman"/>
        </w:rPr>
        <w:t xml:space="preserve">При приемане на офертата върху плика се отбелязват поредният номер, датата и часа на получаването и посочените данни се записват във входящ регистър, за което на приносителя се издава документ. Не се </w:t>
      </w:r>
      <w:r w:rsidR="00BA40D0" w:rsidRPr="00C235C6">
        <w:rPr>
          <w:rFonts w:eastAsia="Times New Roman"/>
        </w:rPr>
        <w:t>приема и се връща незабавно на у</w:t>
      </w:r>
      <w:r w:rsidRPr="00C235C6">
        <w:rPr>
          <w:rFonts w:eastAsia="Times New Roman"/>
        </w:rPr>
        <w:t xml:space="preserve">частника оферта, която е представена след изтичане на крайния срок или в незапечатан, прозрачен или с нарушена цялост плик. </w:t>
      </w:r>
    </w:p>
    <w:p w:rsidR="002F113F" w:rsidRPr="00C235C6" w:rsidRDefault="002F113F">
      <w:pPr>
        <w:widowControl w:val="0"/>
        <w:spacing w:before="0"/>
        <w:ind w:firstLine="567"/>
        <w:rPr>
          <w:rFonts w:eastAsia="Times New Roman"/>
        </w:rPr>
      </w:pPr>
      <w:r w:rsidRPr="00C235C6">
        <w:rPr>
          <w:rFonts w:eastAsia="Times New Roman"/>
        </w:rPr>
        <w:t>Всички документи за участие в процедурата се предст</w:t>
      </w:r>
      <w:r w:rsidR="00BA40D0" w:rsidRPr="00C235C6">
        <w:rPr>
          <w:rFonts w:eastAsia="Times New Roman"/>
        </w:rPr>
        <w:t>авят на български език. Когато у</w:t>
      </w:r>
      <w:r w:rsidRPr="00C235C6">
        <w:rPr>
          <w:rFonts w:eastAsia="Times New Roman"/>
        </w:rPr>
        <w:t>частник в процедурата е чуждестранно физическо или юридическо лице или техни обединения, офертата се пода</w:t>
      </w:r>
      <w:r w:rsidR="00730B2D">
        <w:rPr>
          <w:rFonts w:eastAsia="Times New Roman"/>
        </w:rPr>
        <w:t>ва на български език, документите по чл. 47, ал. 1, т. 1</w:t>
      </w:r>
      <w:r w:rsidR="00763175">
        <w:rPr>
          <w:rFonts w:eastAsia="Times New Roman"/>
        </w:rPr>
        <w:t xml:space="preserve"> </w:t>
      </w:r>
      <w:r w:rsidRPr="00C235C6">
        <w:rPr>
          <w:rFonts w:eastAsia="Times New Roman"/>
        </w:rPr>
        <w:t>се представя</w:t>
      </w:r>
      <w:r w:rsidR="00763175">
        <w:rPr>
          <w:rFonts w:eastAsia="Times New Roman"/>
        </w:rPr>
        <w:t>т</w:t>
      </w:r>
      <w:r w:rsidRPr="00C235C6">
        <w:rPr>
          <w:rFonts w:eastAsia="Times New Roman"/>
        </w:rPr>
        <w:t xml:space="preserve"> в официален превод на български език, </w:t>
      </w:r>
      <w:r w:rsidRPr="00A30E51">
        <w:rPr>
          <w:rFonts w:eastAsia="Times New Roman"/>
        </w:rPr>
        <w:t>а всички останали документи, които са на чужд език, се представят и в превод на български език.</w:t>
      </w:r>
    </w:p>
    <w:p w:rsidR="002F113F" w:rsidRPr="00C235C6" w:rsidRDefault="002F113F">
      <w:pPr>
        <w:widowControl w:val="0"/>
        <w:spacing w:before="0"/>
        <w:ind w:firstLine="567"/>
        <w:rPr>
          <w:rFonts w:eastAsia="Verdana"/>
          <w:i/>
          <w:iCs/>
          <w:kern w:val="1"/>
        </w:rPr>
      </w:pPr>
      <w:r w:rsidRPr="00C235C6">
        <w:rPr>
          <w:rFonts w:eastAsia="Times New Roman"/>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p>
    <w:p w:rsidR="00337B66" w:rsidRPr="00337B66" w:rsidRDefault="002F113F" w:rsidP="00337B66">
      <w:pPr>
        <w:spacing w:before="0"/>
        <w:rPr>
          <w:rFonts w:eastAsia="Times New Roman"/>
          <w:bCs/>
          <w:i/>
          <w:iCs/>
        </w:rPr>
      </w:pPr>
      <w:r w:rsidRPr="00C235C6">
        <w:rPr>
          <w:rFonts w:eastAsia="Verdana"/>
          <w:i/>
          <w:iCs/>
          <w:kern w:val="1"/>
        </w:rPr>
        <w:t>„</w:t>
      </w:r>
      <w:r w:rsidRPr="00C235C6">
        <w:rPr>
          <w:rFonts w:eastAsia="Times New Roman"/>
          <w:i/>
          <w:iCs/>
          <w:kern w:val="1"/>
        </w:rPr>
        <w:t xml:space="preserve">Допълнение/Промяна на оферта/с входящ номер …………… за участие в </w:t>
      </w:r>
      <w:r w:rsidRPr="00C235C6">
        <w:rPr>
          <w:rFonts w:eastAsia="Times New Roman"/>
          <w:i/>
          <w:iCs/>
        </w:rPr>
        <w:t>открита процедура за възлагане на обществена поръчка с предмет</w:t>
      </w:r>
      <w:r w:rsidR="00BA40D0" w:rsidRPr="00C235C6">
        <w:rPr>
          <w:rFonts w:eastAsia="Times New Roman"/>
          <w:i/>
          <w:iCs/>
        </w:rPr>
        <w:t>:</w:t>
      </w:r>
      <w:r w:rsidRPr="00C235C6">
        <w:rPr>
          <w:rFonts w:eastAsia="Times New Roman"/>
          <w:i/>
          <w:iCs/>
        </w:rPr>
        <w:t xml:space="preserve"> </w:t>
      </w:r>
      <w:r w:rsidR="00337B66" w:rsidRPr="00337B66">
        <w:rPr>
          <w:rFonts w:eastAsia="Times New Roman"/>
          <w:bCs/>
          <w:i/>
          <w:iCs/>
        </w:rPr>
        <w:t xml:space="preserve">„Доставка на </w:t>
      </w:r>
      <w:proofErr w:type="spellStart"/>
      <w:r w:rsidR="00337B66" w:rsidRPr="00337B66">
        <w:rPr>
          <w:rFonts w:eastAsia="Times New Roman"/>
          <w:bCs/>
          <w:i/>
          <w:iCs/>
        </w:rPr>
        <w:t>противоградови</w:t>
      </w:r>
      <w:proofErr w:type="spellEnd"/>
      <w:r w:rsidR="00337B66" w:rsidRPr="00337B66">
        <w:rPr>
          <w:rFonts w:eastAsia="Times New Roman"/>
          <w:bCs/>
          <w:i/>
          <w:iCs/>
        </w:rPr>
        <w:t xml:space="preserve"> ракети, включваща две обособени позиции, както следва: </w:t>
      </w:r>
    </w:p>
    <w:p w:rsidR="00337B66" w:rsidRPr="00337B66" w:rsidRDefault="00337B66" w:rsidP="00337B66">
      <w:pPr>
        <w:spacing w:before="0"/>
        <w:rPr>
          <w:rFonts w:eastAsia="Times New Roman"/>
          <w:bCs/>
          <w:i/>
          <w:iCs/>
        </w:rPr>
      </w:pPr>
      <w:r w:rsidRPr="00337B66">
        <w:rPr>
          <w:rFonts w:eastAsia="Times New Roman"/>
          <w:bCs/>
          <w:i/>
          <w:iCs/>
        </w:rPr>
        <w:t xml:space="preserve">1. Доставка на </w:t>
      </w:r>
      <w:proofErr w:type="spellStart"/>
      <w:r w:rsidRPr="00337B66">
        <w:rPr>
          <w:rFonts w:eastAsia="Times New Roman"/>
          <w:bCs/>
          <w:i/>
          <w:iCs/>
        </w:rPr>
        <w:t>противоградови</w:t>
      </w:r>
      <w:proofErr w:type="spellEnd"/>
      <w:r w:rsidRPr="00337B66">
        <w:rPr>
          <w:rFonts w:eastAsia="Times New Roman"/>
          <w:bCs/>
          <w:i/>
          <w:iCs/>
        </w:rPr>
        <w:t xml:space="preserve"> ракети с далечина на полета в точката на </w:t>
      </w:r>
      <w:proofErr w:type="spellStart"/>
      <w:r w:rsidRPr="00337B66">
        <w:rPr>
          <w:rFonts w:eastAsia="Times New Roman"/>
          <w:bCs/>
          <w:i/>
          <w:iCs/>
        </w:rPr>
        <w:t>самоликвидация</w:t>
      </w:r>
      <w:proofErr w:type="spellEnd"/>
      <w:r w:rsidRPr="00337B66">
        <w:rPr>
          <w:rFonts w:eastAsia="Times New Roman"/>
          <w:bCs/>
          <w:i/>
          <w:iCs/>
        </w:rPr>
        <w:t xml:space="preserve"> по „</w:t>
      </w:r>
      <w:r w:rsidRPr="00337B66">
        <w:rPr>
          <w:rFonts w:eastAsia="Times New Roman"/>
          <w:bCs/>
          <w:i/>
          <w:iCs/>
          <w:lang w:val="en-US"/>
        </w:rPr>
        <w:t>X</w:t>
      </w:r>
      <w:r w:rsidRPr="00337B66">
        <w:rPr>
          <w:rFonts w:eastAsia="Times New Roman"/>
          <w:bCs/>
          <w:i/>
          <w:iCs/>
        </w:rPr>
        <w:t xml:space="preserve">“ 6000-6500 м., при </w:t>
      </w:r>
      <w:proofErr w:type="spellStart"/>
      <w:r w:rsidRPr="00337B66">
        <w:rPr>
          <w:rFonts w:eastAsia="Times New Roman"/>
          <w:bCs/>
          <w:i/>
          <w:iCs/>
        </w:rPr>
        <w:t>елевация</w:t>
      </w:r>
      <w:proofErr w:type="spellEnd"/>
      <w:r w:rsidRPr="00337B66">
        <w:rPr>
          <w:rFonts w:eastAsia="Times New Roman"/>
          <w:bCs/>
          <w:i/>
          <w:iCs/>
        </w:rPr>
        <w:t xml:space="preserve"> 55</w:t>
      </w:r>
      <w:r w:rsidRPr="00337B66">
        <w:rPr>
          <w:rFonts w:eastAsia="Times New Roman"/>
          <w:bCs/>
          <w:i/>
          <w:iCs/>
          <w:vertAlign w:val="superscript"/>
        </w:rPr>
        <w:t>º</w:t>
      </w:r>
      <w:r w:rsidRPr="00337B66">
        <w:rPr>
          <w:rFonts w:eastAsia="Times New Roman"/>
          <w:bCs/>
          <w:i/>
          <w:iCs/>
        </w:rPr>
        <w:t xml:space="preserve"> и надморска височина 0 м.; </w:t>
      </w:r>
    </w:p>
    <w:p w:rsidR="002F113F" w:rsidRPr="00337B66" w:rsidRDefault="00337B66" w:rsidP="00337B66">
      <w:pPr>
        <w:spacing w:before="0"/>
        <w:rPr>
          <w:bCs/>
          <w:i/>
        </w:rPr>
      </w:pPr>
      <w:r w:rsidRPr="00337B66">
        <w:rPr>
          <w:rFonts w:eastAsia="Times New Roman"/>
          <w:i/>
          <w:iCs/>
        </w:rPr>
        <w:t xml:space="preserve">2. Доставка на </w:t>
      </w:r>
      <w:proofErr w:type="spellStart"/>
      <w:r w:rsidRPr="00337B66">
        <w:rPr>
          <w:rFonts w:eastAsia="Times New Roman"/>
          <w:i/>
          <w:iCs/>
        </w:rPr>
        <w:t>противоградови</w:t>
      </w:r>
      <w:proofErr w:type="spellEnd"/>
      <w:r w:rsidRPr="00337B66">
        <w:rPr>
          <w:rFonts w:eastAsia="Times New Roman"/>
          <w:i/>
          <w:iCs/>
        </w:rPr>
        <w:t xml:space="preserve"> ракети с далечина на полета в точката на </w:t>
      </w:r>
      <w:proofErr w:type="spellStart"/>
      <w:r w:rsidRPr="00337B66">
        <w:rPr>
          <w:rFonts w:eastAsia="Times New Roman"/>
          <w:i/>
          <w:iCs/>
        </w:rPr>
        <w:t>самоликвидация</w:t>
      </w:r>
      <w:proofErr w:type="spellEnd"/>
      <w:r w:rsidRPr="00337B66">
        <w:rPr>
          <w:rFonts w:eastAsia="Times New Roman"/>
          <w:i/>
          <w:iCs/>
        </w:rPr>
        <w:t xml:space="preserve"> по „X“ 7000-7400 м., при </w:t>
      </w:r>
      <w:proofErr w:type="spellStart"/>
      <w:r w:rsidRPr="00337B66">
        <w:rPr>
          <w:rFonts w:eastAsia="Times New Roman"/>
          <w:i/>
          <w:iCs/>
        </w:rPr>
        <w:t>елевация</w:t>
      </w:r>
      <w:proofErr w:type="spellEnd"/>
      <w:r w:rsidRPr="00337B66">
        <w:rPr>
          <w:rFonts w:eastAsia="Times New Roman"/>
          <w:i/>
          <w:iCs/>
        </w:rPr>
        <w:t xml:space="preserve"> 55º и надморска височина 0 м.“</w:t>
      </w:r>
      <w:r>
        <w:rPr>
          <w:rFonts w:eastAsia="Times New Roman"/>
          <w:i/>
          <w:iCs/>
        </w:rPr>
        <w:t>. За обособена позиция ……“……………………“.</w:t>
      </w:r>
    </w:p>
    <w:p w:rsidR="002F113F" w:rsidRPr="00C235C6" w:rsidRDefault="002F113F">
      <w:pPr>
        <w:widowControl w:val="0"/>
        <w:spacing w:before="0"/>
        <w:ind w:firstLine="567"/>
        <w:rPr>
          <w:rFonts w:eastAsia="Times New Roman"/>
        </w:rPr>
      </w:pPr>
      <w:r w:rsidRPr="00C235C6">
        <w:rPr>
          <w:rFonts w:eastAsia="Times New Roman"/>
        </w:rPr>
        <w:t xml:space="preserve">Всички копия на документи, съдържащи се в офертата, следва </w:t>
      </w:r>
      <w:r w:rsidR="00BA40D0" w:rsidRPr="00C235C6">
        <w:rPr>
          <w:rFonts w:eastAsia="Times New Roman"/>
        </w:rPr>
        <w:t>да бъдат заверени. Заверено от у</w:t>
      </w:r>
      <w:r w:rsidRPr="00C235C6">
        <w:rPr>
          <w:rFonts w:eastAsia="Times New Roman"/>
        </w:rPr>
        <w:t>част</w:t>
      </w:r>
      <w:r w:rsidR="00BA40D0" w:rsidRPr="00C235C6">
        <w:rPr>
          <w:rFonts w:eastAsia="Times New Roman"/>
        </w:rPr>
        <w:t>ника копие на документ означава</w:t>
      </w:r>
      <w:r w:rsidRPr="00C235C6">
        <w:rPr>
          <w:rFonts w:eastAsia="Times New Roman"/>
        </w:rPr>
        <w:t xml:space="preserve"> върху документа да е положен гриф „Вярно с оригинала” и подпис на лицето, представляващо участника или изрично упълномощено от него друго лице, както и мокър печат на участника.</w:t>
      </w:r>
    </w:p>
    <w:p w:rsidR="002F113F" w:rsidRPr="00C235C6" w:rsidRDefault="002F113F">
      <w:pPr>
        <w:widowControl w:val="0"/>
        <w:spacing w:before="0"/>
        <w:ind w:firstLine="567"/>
        <w:rPr>
          <w:rFonts w:eastAsia="Times New Roman"/>
        </w:rPr>
      </w:pPr>
      <w:r w:rsidRPr="00C235C6">
        <w:rPr>
          <w:rFonts w:eastAsia="Times New Roman"/>
        </w:rPr>
        <w:t>По офертата не се допускат никакви вписвания между ре</w:t>
      </w:r>
      <w:r w:rsidR="00BA40D0" w:rsidRPr="00C235C6">
        <w:rPr>
          <w:rFonts w:eastAsia="Times New Roman"/>
        </w:rPr>
        <w:t>довете, изтривания или корекции</w:t>
      </w:r>
      <w:r w:rsidRPr="00C235C6">
        <w:rPr>
          <w:rFonts w:eastAsia="Times New Roman"/>
        </w:rPr>
        <w:t>.</w:t>
      </w:r>
    </w:p>
    <w:p w:rsidR="002F113F" w:rsidRPr="00C235C6" w:rsidRDefault="002F113F">
      <w:pPr>
        <w:widowControl w:val="0"/>
        <w:spacing w:before="0"/>
        <w:ind w:firstLine="567"/>
        <w:rPr>
          <w:rFonts w:eastAsia="Times New Roman"/>
        </w:rPr>
      </w:pPr>
      <w:r w:rsidRPr="00C235C6">
        <w:rPr>
          <w:rFonts w:eastAsia="Times New Roman"/>
        </w:rPr>
        <w:t xml:space="preserve">Офертата следва да отговаря на изискванията, посочени в обявлението за възлагане на поръчката и настоящите указания и да бъде оформена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 </w:t>
      </w:r>
    </w:p>
    <w:p w:rsidR="002F113F" w:rsidRPr="00C235C6" w:rsidRDefault="002F113F">
      <w:pPr>
        <w:widowControl w:val="0"/>
        <w:spacing w:before="0"/>
        <w:ind w:firstLine="567"/>
        <w:rPr>
          <w:rFonts w:eastAsia="Times New Roman"/>
          <w:b/>
          <w:bCs/>
          <w:i/>
          <w:iCs/>
          <w:kern w:val="1"/>
          <w:u w:val="single"/>
        </w:rPr>
      </w:pPr>
      <w:r w:rsidRPr="00C235C6">
        <w:rPr>
          <w:rFonts w:eastAsia="Times New Roman"/>
        </w:rPr>
        <w:t xml:space="preserve">Офертата се подписва от представляващия </w:t>
      </w:r>
      <w:r w:rsidR="002F0477" w:rsidRPr="00C235C6">
        <w:rPr>
          <w:rFonts w:eastAsia="Times New Roman"/>
        </w:rPr>
        <w:t>у</w:t>
      </w:r>
      <w:r w:rsidRPr="00C235C6">
        <w:rPr>
          <w:rFonts w:eastAsia="Times New Roman"/>
        </w:rPr>
        <w:t>частника или от изрично упълномощено лице. Когато офертата се подписва от упълномощено лице, към документите следва да бъде приложено нотариално заверено пълномощно, с което лицето е упълномощено за съответното действие от пре</w:t>
      </w:r>
      <w:r w:rsidR="002F0477" w:rsidRPr="00C235C6">
        <w:rPr>
          <w:rFonts w:eastAsia="Times New Roman"/>
        </w:rPr>
        <w:t>дставляващия /представляващите у</w:t>
      </w:r>
      <w:r w:rsidRPr="00C235C6">
        <w:rPr>
          <w:rFonts w:eastAsia="Times New Roman"/>
        </w:rPr>
        <w:t>частника.</w:t>
      </w:r>
    </w:p>
    <w:p w:rsidR="00045A11" w:rsidRPr="000375FF" w:rsidRDefault="00045A11">
      <w:pPr>
        <w:spacing w:before="0"/>
        <w:ind w:firstLine="567"/>
        <w:rPr>
          <w:rFonts w:eastAsia="Times New Roman"/>
          <w:b/>
          <w:bCs/>
          <w:i/>
          <w:iCs/>
          <w:kern w:val="1"/>
          <w:highlight w:val="yellow"/>
          <w:u w:val="single"/>
        </w:rPr>
      </w:pPr>
    </w:p>
    <w:p w:rsidR="002F113F" w:rsidRPr="00C235C6" w:rsidRDefault="002F113F">
      <w:pPr>
        <w:spacing w:before="0"/>
        <w:ind w:firstLine="567"/>
        <w:rPr>
          <w:rFonts w:eastAsia="Times New Roman"/>
        </w:rPr>
      </w:pPr>
      <w:r w:rsidRPr="00C235C6">
        <w:rPr>
          <w:rFonts w:eastAsia="Times New Roman"/>
          <w:b/>
          <w:bCs/>
          <w:i/>
          <w:iCs/>
          <w:kern w:val="1"/>
          <w:u w:val="single"/>
        </w:rPr>
        <w:t>ВАЖНО!</w:t>
      </w:r>
      <w:r w:rsidR="008F4323" w:rsidRPr="00C235C6">
        <w:rPr>
          <w:rFonts w:eastAsia="Times New Roman"/>
          <w:i/>
          <w:iCs/>
          <w:kern w:val="1"/>
        </w:rPr>
        <w:t>. Всеки у</w:t>
      </w:r>
      <w:r w:rsidRPr="00C235C6">
        <w:rPr>
          <w:rFonts w:eastAsia="Times New Roman"/>
          <w:i/>
          <w:iCs/>
          <w:kern w:val="1"/>
        </w:rPr>
        <w:t>частник има право да представи само една оферта, като не се приемат варианти.</w:t>
      </w:r>
    </w:p>
    <w:p w:rsidR="00144126" w:rsidRPr="000375FF" w:rsidRDefault="00144126">
      <w:pPr>
        <w:widowControl w:val="0"/>
        <w:spacing w:before="0"/>
        <w:ind w:firstLine="567"/>
        <w:rPr>
          <w:rFonts w:eastAsia="Times New Roman"/>
          <w:highlight w:val="yellow"/>
          <w:lang w:val="en-US"/>
        </w:rPr>
      </w:pPr>
    </w:p>
    <w:p w:rsidR="002F113F" w:rsidRPr="00C235C6" w:rsidRDefault="002F113F">
      <w:pPr>
        <w:widowControl w:val="0"/>
        <w:spacing w:before="0"/>
        <w:ind w:firstLine="567"/>
        <w:rPr>
          <w:rFonts w:eastAsia="Times New Roman"/>
        </w:rPr>
      </w:pPr>
      <w:r w:rsidRPr="00C235C6">
        <w:rPr>
          <w:rFonts w:eastAsia="Times New Roman"/>
        </w:rPr>
        <w:t>Участникът е длъжен да заяви дали за изпълнението на поръчката ще ползва подизпълнители. Лице, което е дало съгласието си и фигурира като подизпъ</w:t>
      </w:r>
      <w:r w:rsidR="002F0477" w:rsidRPr="00C235C6">
        <w:rPr>
          <w:rFonts w:eastAsia="Times New Roman"/>
        </w:rPr>
        <w:t>лнител в предложението на друг у</w:t>
      </w:r>
      <w:r w:rsidRPr="00C235C6">
        <w:rPr>
          <w:rFonts w:eastAsia="Times New Roman"/>
        </w:rPr>
        <w:t>частник, или участва в обединение, не може да представя самостоятелна оферта. Лице, което фигурира като подизпъ</w:t>
      </w:r>
      <w:r w:rsidR="002F0477" w:rsidRPr="00C235C6">
        <w:rPr>
          <w:rFonts w:eastAsia="Times New Roman"/>
        </w:rPr>
        <w:t>лнител в предложението на друг у</w:t>
      </w:r>
      <w:r w:rsidRPr="00C235C6">
        <w:rPr>
          <w:rFonts w:eastAsia="Times New Roman"/>
        </w:rPr>
        <w:t>частник, не може да участва в предложението на обединението. В процедурата за възлагане на обществената поръчка, едно физическо или юридическо лице може да участва само в едно обединение.</w:t>
      </w:r>
    </w:p>
    <w:p w:rsidR="002F113F" w:rsidRPr="00C235C6" w:rsidRDefault="002F113F">
      <w:pPr>
        <w:widowControl w:val="0"/>
        <w:spacing w:before="0"/>
        <w:ind w:firstLine="567"/>
        <w:rPr>
          <w:rFonts w:eastAsia="Times New Roman"/>
        </w:rPr>
      </w:pPr>
      <w:r w:rsidRPr="00C235C6">
        <w:rPr>
          <w:rFonts w:eastAsia="Times New Roman"/>
        </w:rPr>
        <w:t>Срок</w:t>
      </w:r>
      <w:r w:rsidR="008346A7" w:rsidRPr="00C235C6">
        <w:rPr>
          <w:rFonts w:eastAsia="Times New Roman"/>
        </w:rPr>
        <w:t>ът на валидност на офертите е 12</w:t>
      </w:r>
      <w:r w:rsidRPr="00C235C6">
        <w:rPr>
          <w:rFonts w:eastAsia="Times New Roman"/>
        </w:rPr>
        <w:t xml:space="preserve">0 календарни дни, считано от крайния срок за </w:t>
      </w:r>
      <w:r w:rsidRPr="00C235C6">
        <w:rPr>
          <w:rFonts w:eastAsia="Times New Roman"/>
        </w:rPr>
        <w:lastRenderedPageBreak/>
        <w:t xml:space="preserve">подаване на офертите. През този срок всеки </w:t>
      </w:r>
      <w:r w:rsidR="002F0477" w:rsidRPr="00C235C6">
        <w:rPr>
          <w:rFonts w:eastAsia="Times New Roman"/>
        </w:rPr>
        <w:t>у</w:t>
      </w:r>
      <w:r w:rsidRPr="00C235C6">
        <w:rPr>
          <w:rFonts w:eastAsia="Times New Roman"/>
        </w:rPr>
        <w:t>частник е обвързан с условията на представената от него оферта.</w:t>
      </w:r>
    </w:p>
    <w:p w:rsidR="002F113F" w:rsidRPr="00C235C6" w:rsidRDefault="00F3149E">
      <w:pPr>
        <w:widowControl w:val="0"/>
        <w:spacing w:before="0"/>
        <w:ind w:firstLine="567"/>
        <w:rPr>
          <w:rFonts w:eastAsia="Times New Roman"/>
        </w:rPr>
      </w:pPr>
      <w:r w:rsidRPr="00C235C6">
        <w:rPr>
          <w:rFonts w:eastAsia="Times New Roman"/>
        </w:rPr>
        <w:t>Всеки у</w:t>
      </w:r>
      <w:r w:rsidR="002F113F" w:rsidRPr="00C235C6">
        <w:rPr>
          <w:rFonts w:eastAsia="Times New Roman"/>
        </w:rPr>
        <w:t>частник е длъжен в процеса на провеж</w:t>
      </w:r>
      <w:r w:rsidR="00337B66">
        <w:rPr>
          <w:rFonts w:eastAsia="Times New Roman"/>
        </w:rPr>
        <w:t>дане на процедурата да уведоми В</w:t>
      </w:r>
      <w:r w:rsidR="002F113F" w:rsidRPr="00C235C6">
        <w:rPr>
          <w:rFonts w:eastAsia="Times New Roman"/>
        </w:rPr>
        <w:t>ъзложителя за всички настъпили промени в обстоятелствата по подадените декларации в 7-дневен срок от настъпването им.</w:t>
      </w:r>
    </w:p>
    <w:p w:rsidR="002F113F" w:rsidRPr="008002F2" w:rsidRDefault="002F113F" w:rsidP="006D58FB">
      <w:pPr>
        <w:spacing w:before="0"/>
        <w:ind w:firstLine="567"/>
      </w:pPr>
      <w:r w:rsidRPr="00C235C6">
        <w:t>Възложителят може, по собствена инициатива или по предложение на заинтересовано лице, еднократно да направи промени в обявлението и/или документацията на обществената поръчка, свързани с осигуряване законосъобразност на процедурата, отстраняване на пропуски или явна фактическа грешка, при условията на чл. 27а от ЗОП.</w:t>
      </w:r>
      <w:bookmarkStart w:id="227" w:name="__RefHeading___Toc391411885"/>
      <w:bookmarkStart w:id="228" w:name="__RefHeading__330_1734234706"/>
      <w:bookmarkEnd w:id="227"/>
      <w:bookmarkEnd w:id="228"/>
    </w:p>
    <w:p w:rsidR="002C5AF8" w:rsidRPr="008002F2" w:rsidRDefault="002C5AF8" w:rsidP="008002F2">
      <w:pPr>
        <w:spacing w:before="0"/>
      </w:pPr>
      <w:bookmarkStart w:id="229" w:name="_Toc393986544"/>
    </w:p>
    <w:p w:rsidR="002F113F" w:rsidRPr="006559AC" w:rsidRDefault="002C5AF8" w:rsidP="006559AC">
      <w:pPr>
        <w:pStyle w:val="Heading2"/>
        <w:numPr>
          <w:ilvl w:val="0"/>
          <w:numId w:val="0"/>
        </w:numPr>
        <w:ind w:left="720"/>
      </w:pPr>
      <w:bookmarkStart w:id="230" w:name="_Toc431287399"/>
      <w:r w:rsidRPr="006559AC">
        <w:t xml:space="preserve">5. </w:t>
      </w:r>
      <w:r w:rsidR="002F113F" w:rsidRPr="006559AC">
        <w:rPr>
          <w:rStyle w:val="Heading2Char"/>
          <w:b/>
        </w:rPr>
        <w:t>Съдържание на офертата</w:t>
      </w:r>
      <w:bookmarkEnd w:id="229"/>
      <w:bookmarkEnd w:id="230"/>
    </w:p>
    <w:p w:rsidR="00834BA2" w:rsidRPr="008002F2" w:rsidRDefault="00834BA2" w:rsidP="008002F2">
      <w:pPr>
        <w:spacing w:before="0"/>
      </w:pPr>
    </w:p>
    <w:p w:rsidR="002F113F" w:rsidRPr="008002F2" w:rsidRDefault="002F113F" w:rsidP="008002F2">
      <w:pPr>
        <w:spacing w:before="0"/>
        <w:ind w:firstLine="567"/>
      </w:pPr>
      <w:r w:rsidRPr="008002F2">
        <w:t>Офертата се изготвя по приложените в документацията образци и трябва да съдържа следното:</w:t>
      </w:r>
    </w:p>
    <w:p w:rsidR="002F113F" w:rsidRPr="008002F2" w:rsidRDefault="002F113F" w:rsidP="008002F2">
      <w:pPr>
        <w:spacing w:before="0"/>
        <w:rPr>
          <w:highlight w:val="yellow"/>
        </w:rPr>
      </w:pPr>
    </w:p>
    <w:p w:rsidR="002F113F" w:rsidRPr="008002F2" w:rsidRDefault="00E02621" w:rsidP="008002F2">
      <w:pPr>
        <w:pStyle w:val="Heading3"/>
        <w:numPr>
          <w:ilvl w:val="0"/>
          <w:numId w:val="0"/>
        </w:numPr>
        <w:ind w:firstLine="567"/>
      </w:pPr>
      <w:bookmarkStart w:id="231" w:name="_Toc416877978"/>
      <w:bookmarkStart w:id="232" w:name="_Toc431287400"/>
      <w:r w:rsidRPr="008002F2">
        <w:t xml:space="preserve">5.1. </w:t>
      </w:r>
      <w:r w:rsidR="00963B54" w:rsidRPr="008002F2">
        <w:t>Плик № 1: Документи за подбор</w:t>
      </w:r>
      <w:bookmarkEnd w:id="231"/>
      <w:bookmarkEnd w:id="232"/>
    </w:p>
    <w:p w:rsidR="008E5F62" w:rsidRPr="008002F2" w:rsidRDefault="008E5F62" w:rsidP="008002F2">
      <w:pPr>
        <w:spacing w:before="0"/>
      </w:pPr>
    </w:p>
    <w:p w:rsidR="00BB217C" w:rsidRPr="000377A0" w:rsidRDefault="00BB217C" w:rsidP="001709BB">
      <w:pPr>
        <w:pStyle w:val="ListParagraph"/>
        <w:numPr>
          <w:ilvl w:val="0"/>
          <w:numId w:val="11"/>
        </w:numPr>
        <w:tabs>
          <w:tab w:val="left" w:pos="284"/>
        </w:tabs>
        <w:spacing w:before="0"/>
        <w:ind w:left="0" w:firstLine="0"/>
      </w:pPr>
      <w:r w:rsidRPr="000377A0">
        <w:t xml:space="preserve">Списък на документите и информацията, съдържащи се в офертата, подписан от участника по образец </w:t>
      </w:r>
      <w:r w:rsidRPr="000377A0">
        <w:rPr>
          <w:b/>
        </w:rPr>
        <w:t>-</w:t>
      </w:r>
      <w:r w:rsidRPr="000377A0">
        <w:t xml:space="preserve"> </w:t>
      </w:r>
      <w:r w:rsidRPr="000377A0">
        <w:rPr>
          <w:b/>
        </w:rPr>
        <w:t>Приложение №</w:t>
      </w:r>
      <w:r w:rsidR="00474224" w:rsidRPr="000377A0">
        <w:rPr>
          <w:b/>
        </w:rPr>
        <w:t xml:space="preserve"> 1</w:t>
      </w:r>
      <w:r w:rsidR="006D58FB">
        <w:rPr>
          <w:lang w:val="en-US"/>
        </w:rPr>
        <w:t>.</w:t>
      </w:r>
    </w:p>
    <w:p w:rsidR="00A30E51" w:rsidRPr="000377A0" w:rsidRDefault="003826B0" w:rsidP="001709BB">
      <w:pPr>
        <w:pStyle w:val="Style"/>
        <w:numPr>
          <w:ilvl w:val="0"/>
          <w:numId w:val="11"/>
        </w:numPr>
        <w:ind w:left="284" w:right="0" w:hanging="284"/>
        <w:rPr>
          <w:lang w:val="ru-RU"/>
        </w:rPr>
      </w:pPr>
      <w:r w:rsidRPr="000377A0">
        <w:t>Представяне на участника</w:t>
      </w:r>
      <w:r w:rsidR="00BB217C" w:rsidRPr="000377A0">
        <w:t xml:space="preserve"> – подписани от участника по образец </w:t>
      </w:r>
      <w:r w:rsidR="00BB217C" w:rsidRPr="000377A0">
        <w:rPr>
          <w:b/>
        </w:rPr>
        <w:t>-</w:t>
      </w:r>
      <w:r w:rsidR="00BB217C" w:rsidRPr="000377A0">
        <w:t xml:space="preserve"> </w:t>
      </w:r>
      <w:r w:rsidR="00BB217C" w:rsidRPr="000377A0">
        <w:rPr>
          <w:b/>
        </w:rPr>
        <w:t>Приложение №</w:t>
      </w:r>
      <w:bookmarkStart w:id="233" w:name="_Ref78305392"/>
      <w:r w:rsidR="00474224" w:rsidRPr="000377A0">
        <w:rPr>
          <w:b/>
        </w:rPr>
        <w:t xml:space="preserve"> 2</w:t>
      </w:r>
      <w:r w:rsidR="006D58FB">
        <w:rPr>
          <w:lang w:val="en-US"/>
        </w:rPr>
        <w:t>.</w:t>
      </w:r>
    </w:p>
    <w:p w:rsidR="00A30E51" w:rsidRPr="00A30E51" w:rsidRDefault="00A30E51" w:rsidP="00A30E51">
      <w:pPr>
        <w:pStyle w:val="Style"/>
        <w:ind w:left="0" w:right="0" w:firstLine="284"/>
        <w:rPr>
          <w:i/>
          <w:lang w:val="ru-RU"/>
        </w:rPr>
      </w:pPr>
      <w:r w:rsidRPr="000377A0">
        <w:rPr>
          <w:i/>
        </w:rPr>
        <w:t>Когато участникът в процедурата е чуждестранно физическо или юридическо лице или техни обединения, документът се представя в официален превод.</w:t>
      </w:r>
    </w:p>
    <w:p w:rsidR="00803E2C" w:rsidRPr="00C235C6" w:rsidRDefault="00803E2C" w:rsidP="001709BB">
      <w:pPr>
        <w:pStyle w:val="Style"/>
        <w:numPr>
          <w:ilvl w:val="0"/>
          <w:numId w:val="11"/>
        </w:numPr>
        <w:tabs>
          <w:tab w:val="left" w:pos="284"/>
          <w:tab w:val="left" w:pos="709"/>
        </w:tabs>
        <w:ind w:left="0" w:right="0" w:firstLine="0"/>
      </w:pPr>
      <w:r w:rsidRPr="00C235C6">
        <w:t>Декларация по чл. чл. 47,</w:t>
      </w:r>
      <w:r w:rsidRPr="00C235C6">
        <w:rPr>
          <w:lang w:val="ru-RU"/>
        </w:rPr>
        <w:t xml:space="preserve"> </w:t>
      </w:r>
      <w:r w:rsidRPr="00C235C6">
        <w:t xml:space="preserve">ал. 9 от Закона за обществените поръчки – попълва се, подписва се и се подпечатва във вида на приложения към настоящата документация образец </w:t>
      </w:r>
      <w:r w:rsidRPr="000377A0">
        <w:rPr>
          <w:b/>
        </w:rPr>
        <w:t>Приложение №</w:t>
      </w:r>
      <w:r w:rsidR="00474224" w:rsidRPr="000377A0">
        <w:rPr>
          <w:b/>
        </w:rPr>
        <w:t xml:space="preserve"> 3</w:t>
      </w:r>
      <w:r w:rsidRPr="000377A0">
        <w:t>.</w:t>
      </w:r>
      <w:r w:rsidR="00337B66">
        <w:t xml:space="preserve"> Декларацията се </w:t>
      </w:r>
      <w:r w:rsidR="001736C9">
        <w:t>подписва</w:t>
      </w:r>
      <w:r w:rsidRPr="00C235C6">
        <w:t xml:space="preserve"> от </w:t>
      </w:r>
      <w:r w:rsidR="001736C9">
        <w:t>лицата, които представляват кандидата или участника</w:t>
      </w:r>
      <w:r w:rsidRPr="00C235C6">
        <w:t xml:space="preserve">. Ако участникът е обединение, което не е юридическо лице, </w:t>
      </w:r>
      <w:r w:rsidRPr="000377A0">
        <w:rPr>
          <w:b/>
        </w:rPr>
        <w:t>Приложение №</w:t>
      </w:r>
      <w:r w:rsidR="00474224" w:rsidRPr="000377A0">
        <w:rPr>
          <w:b/>
        </w:rPr>
        <w:t xml:space="preserve"> 3</w:t>
      </w:r>
      <w:r w:rsidRPr="00C235C6">
        <w:t xml:space="preserve">  се представя от всяко физическо или юридическо лице, вклю</w:t>
      </w:r>
      <w:r w:rsidR="00FF7181" w:rsidRPr="00C235C6">
        <w:t>чено в обединението/консорциума</w:t>
      </w:r>
      <w:r w:rsidR="006D58FB">
        <w:rPr>
          <w:lang w:val="en-US"/>
        </w:rPr>
        <w:t>.</w:t>
      </w:r>
    </w:p>
    <w:p w:rsidR="00714ADC" w:rsidRPr="00C235C6" w:rsidRDefault="00714ADC" w:rsidP="001709BB">
      <w:pPr>
        <w:pStyle w:val="Style"/>
        <w:numPr>
          <w:ilvl w:val="0"/>
          <w:numId w:val="11"/>
        </w:numPr>
        <w:tabs>
          <w:tab w:val="left" w:pos="284"/>
          <w:tab w:val="left" w:pos="709"/>
        </w:tabs>
        <w:ind w:left="0" w:right="0" w:firstLine="0"/>
      </w:pPr>
      <w:r w:rsidRPr="00C235C6">
        <w:t>Декларация по чл. 47, ал. 1 и 5</w:t>
      </w:r>
      <w:r w:rsidR="0071033C" w:rsidRPr="00C235C6">
        <w:t xml:space="preserve"> ЗОП</w:t>
      </w:r>
      <w:r w:rsidRPr="00C235C6">
        <w:t xml:space="preserve"> </w:t>
      </w:r>
      <w:r w:rsidR="00BB07B1" w:rsidRPr="00C235C6">
        <w:t xml:space="preserve">по образец </w:t>
      </w:r>
      <w:r w:rsidR="00BB07B1" w:rsidRPr="00C235C6">
        <w:rPr>
          <w:b/>
        </w:rPr>
        <w:t>-</w:t>
      </w:r>
      <w:r w:rsidRPr="00C235C6">
        <w:t xml:space="preserve"> </w:t>
      </w:r>
      <w:r w:rsidRPr="000377A0">
        <w:rPr>
          <w:b/>
        </w:rPr>
        <w:t>Приложение №</w:t>
      </w:r>
      <w:r w:rsidR="00474224" w:rsidRPr="000377A0">
        <w:rPr>
          <w:b/>
        </w:rPr>
        <w:t xml:space="preserve"> 4</w:t>
      </w:r>
      <w:r w:rsidRPr="00C235C6">
        <w:t xml:space="preserve"> - попълва се от подизпъл</w:t>
      </w:r>
      <w:r w:rsidR="006D58FB">
        <w:t>нителите (ако е приложимо)</w:t>
      </w:r>
      <w:r w:rsidR="006D58FB">
        <w:rPr>
          <w:lang w:val="en-US"/>
        </w:rPr>
        <w:t>.</w:t>
      </w:r>
    </w:p>
    <w:p w:rsidR="00DD53ED" w:rsidRPr="0085751F" w:rsidRDefault="00803E2C" w:rsidP="001709BB">
      <w:pPr>
        <w:pStyle w:val="Style"/>
        <w:numPr>
          <w:ilvl w:val="0"/>
          <w:numId w:val="11"/>
        </w:numPr>
        <w:tabs>
          <w:tab w:val="left" w:pos="284"/>
        </w:tabs>
        <w:ind w:left="0" w:right="0" w:firstLine="0"/>
        <w:rPr>
          <w:lang w:val="ru-RU"/>
        </w:rPr>
      </w:pPr>
      <w:r w:rsidRPr="000C79AC">
        <w:t>При участници обединения</w:t>
      </w:r>
      <w:r w:rsidR="001736C9">
        <w:t xml:space="preserve"> -</w:t>
      </w:r>
      <w:r w:rsidRPr="000C79AC">
        <w:t xml:space="preserve"> копие на договора за обединение,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представляващият</w:t>
      </w:r>
      <w:bookmarkEnd w:id="233"/>
      <w:r w:rsidR="006D58FB">
        <w:rPr>
          <w:lang w:val="en-US"/>
        </w:rPr>
        <w:t>.</w:t>
      </w:r>
    </w:p>
    <w:p w:rsidR="00BB217C" w:rsidRPr="000C79AC" w:rsidRDefault="00BB217C" w:rsidP="001709BB">
      <w:pPr>
        <w:pStyle w:val="Style"/>
        <w:numPr>
          <w:ilvl w:val="0"/>
          <w:numId w:val="11"/>
        </w:numPr>
        <w:ind w:left="284" w:right="0" w:hanging="284"/>
      </w:pPr>
      <w:r w:rsidRPr="000C79AC">
        <w:rPr>
          <w:b/>
        </w:rPr>
        <w:t>Доказателства за съответствие с техническите изисквания</w:t>
      </w:r>
      <w:r w:rsidRPr="000C79AC">
        <w:t>, както следва:</w:t>
      </w:r>
    </w:p>
    <w:p w:rsidR="00BB217C" w:rsidRPr="000C79AC" w:rsidRDefault="00CF75F9">
      <w:pPr>
        <w:tabs>
          <w:tab w:val="left" w:pos="567"/>
          <w:tab w:val="left" w:pos="851"/>
        </w:tabs>
        <w:spacing w:before="0"/>
        <w:ind w:firstLine="567"/>
      </w:pPr>
      <w:r w:rsidRPr="000C79AC">
        <w:rPr>
          <w:color w:val="000000"/>
        </w:rPr>
        <w:t xml:space="preserve">а) </w:t>
      </w:r>
      <w:r w:rsidR="00BB217C" w:rsidRPr="000C79AC">
        <w:rPr>
          <w:color w:val="000000"/>
        </w:rPr>
        <w:t xml:space="preserve">Декларация, </w:t>
      </w:r>
      <w:r w:rsidR="00647AF0" w:rsidRPr="000C79AC">
        <w:rPr>
          <w:rFonts w:eastAsia="Times New Roman"/>
        </w:rPr>
        <w:t xml:space="preserve">съдържаща списък на </w:t>
      </w:r>
      <w:r w:rsidR="000C79AC" w:rsidRPr="000C79AC">
        <w:rPr>
          <w:rFonts w:eastAsia="Times New Roman"/>
        </w:rPr>
        <w:t>доставки</w:t>
      </w:r>
      <w:r w:rsidR="009F42AD">
        <w:rPr>
          <w:rFonts w:eastAsia="Times New Roman"/>
        </w:rPr>
        <w:t>те</w:t>
      </w:r>
      <w:r w:rsidR="00647AF0" w:rsidRPr="000C79AC">
        <w:rPr>
          <w:rFonts w:eastAsia="Times New Roman"/>
        </w:rPr>
        <w:t xml:space="preserve"> с предмет</w:t>
      </w:r>
      <w:r w:rsidR="003B0E15" w:rsidRPr="000C79AC">
        <w:rPr>
          <w:rFonts w:eastAsia="Times New Roman"/>
        </w:rPr>
        <w:t>,</w:t>
      </w:r>
      <w:r w:rsidR="00647AF0" w:rsidRPr="000C79AC">
        <w:rPr>
          <w:rFonts w:eastAsia="Times New Roman"/>
        </w:rPr>
        <w:t xml:space="preserve"> сходен </w:t>
      </w:r>
      <w:r w:rsidR="009F42AD">
        <w:rPr>
          <w:rFonts w:eastAsia="Times New Roman"/>
        </w:rPr>
        <w:t>с</w:t>
      </w:r>
      <w:r w:rsidR="00647AF0" w:rsidRPr="000C79AC">
        <w:rPr>
          <w:rFonts w:eastAsia="Times New Roman"/>
        </w:rPr>
        <w:t xml:space="preserve"> предмета на поръчката, изпълнени от участника през последните три години</w:t>
      </w:r>
      <w:r w:rsidR="00097F35" w:rsidRPr="000C79AC">
        <w:rPr>
          <w:rFonts w:eastAsia="Times New Roman"/>
        </w:rPr>
        <w:t xml:space="preserve"> от датата н</w:t>
      </w:r>
      <w:r w:rsidR="00647AF0" w:rsidRPr="000C79AC">
        <w:rPr>
          <w:rFonts w:eastAsia="Times New Roman"/>
        </w:rPr>
        <w:t xml:space="preserve">а подаване на офертата </w:t>
      </w:r>
      <w:r w:rsidR="003B0E15" w:rsidRPr="000377A0">
        <w:rPr>
          <w:rFonts w:eastAsia="Times New Roman"/>
          <w:b/>
        </w:rPr>
        <w:t>-</w:t>
      </w:r>
      <w:r w:rsidR="00DD53ED" w:rsidRPr="000377A0">
        <w:rPr>
          <w:rFonts w:eastAsia="Times New Roman"/>
        </w:rPr>
        <w:t xml:space="preserve"> </w:t>
      </w:r>
      <w:r w:rsidR="00DD53ED" w:rsidRPr="000377A0">
        <w:rPr>
          <w:b/>
          <w:color w:val="000000"/>
        </w:rPr>
        <w:t>Приложение №</w:t>
      </w:r>
      <w:r w:rsidR="003B00E2" w:rsidRPr="000377A0">
        <w:rPr>
          <w:b/>
          <w:color w:val="000000"/>
        </w:rPr>
        <w:t xml:space="preserve"> 5</w:t>
      </w:r>
      <w:r w:rsidR="00C047B7" w:rsidRPr="000377A0">
        <w:rPr>
          <w:color w:val="000000"/>
        </w:rPr>
        <w:t>;</w:t>
      </w:r>
    </w:p>
    <w:p w:rsidR="00BB217C" w:rsidRDefault="00BB217C">
      <w:pPr>
        <w:spacing w:before="0"/>
        <w:ind w:firstLine="567"/>
      </w:pPr>
      <w:r w:rsidRPr="000C79AC">
        <w:t>б</w:t>
      </w:r>
      <w:r w:rsidR="00CF75F9" w:rsidRPr="000C79AC">
        <w:t>)</w:t>
      </w:r>
      <w:r w:rsidRPr="000C79AC">
        <w:t xml:space="preserve"> Доказателства за извършените </w:t>
      </w:r>
      <w:r w:rsidR="000C79AC" w:rsidRPr="000C79AC">
        <w:t>доставки</w:t>
      </w:r>
      <w:r w:rsidRPr="000C79AC">
        <w:t>, като същите се представят под формата на удостоверение</w:t>
      </w:r>
      <w:r w:rsidR="00114842" w:rsidRPr="000C79AC">
        <w:rPr>
          <w:lang w:val="en-US"/>
        </w:rPr>
        <w:t xml:space="preserve">, </w:t>
      </w:r>
      <w:r w:rsidRPr="000C79AC">
        <w:t>издадено от получателя или от компетентен орган, или чрез посочване на публичен регистър, в който е публикувана информ</w:t>
      </w:r>
      <w:r w:rsidR="000C79AC" w:rsidRPr="000C79AC">
        <w:t>ация за доставката</w:t>
      </w:r>
      <w:r w:rsidR="00C047B7" w:rsidRPr="000C79AC">
        <w:t>;</w:t>
      </w:r>
    </w:p>
    <w:p w:rsidR="000C79AC" w:rsidRDefault="00B30903" w:rsidP="000C79AC">
      <w:pPr>
        <w:tabs>
          <w:tab w:val="left" w:pos="709"/>
        </w:tabs>
        <w:spacing w:before="0"/>
        <w:ind w:firstLine="567"/>
        <w:rPr>
          <w:rFonts w:eastAsia="Times New Roman"/>
        </w:rPr>
      </w:pPr>
      <w:r>
        <w:rPr>
          <w:rFonts w:eastAsia="Times New Roman"/>
        </w:rPr>
        <w:t>в</w:t>
      </w:r>
      <w:r w:rsidR="00CF75F9" w:rsidRPr="000D4314">
        <w:rPr>
          <w:rFonts w:eastAsia="Times New Roman"/>
        </w:rPr>
        <w:t xml:space="preserve">) </w:t>
      </w:r>
      <w:r w:rsidR="00DC7694">
        <w:rPr>
          <w:rFonts w:eastAsia="Times New Roman"/>
        </w:rPr>
        <w:t>Д</w:t>
      </w:r>
      <w:r w:rsidR="009F42AD" w:rsidRPr="000D4314">
        <w:rPr>
          <w:rFonts w:eastAsia="Times New Roman"/>
        </w:rPr>
        <w:t xml:space="preserve">оказателства за внедрена система за управление на качеството </w:t>
      </w:r>
      <w:r w:rsidR="009C6182" w:rsidRPr="000D4314">
        <w:rPr>
          <w:rFonts w:eastAsia="Times New Roman"/>
          <w:lang w:val="en-US"/>
        </w:rPr>
        <w:t>ISO</w:t>
      </w:r>
      <w:r w:rsidR="009C6182">
        <w:rPr>
          <w:rFonts w:eastAsia="Times New Roman"/>
          <w:lang w:val="en-US"/>
        </w:rPr>
        <w:t xml:space="preserve"> 9001</w:t>
      </w:r>
      <w:r w:rsidR="009C6182">
        <w:rPr>
          <w:rFonts w:eastAsia="Times New Roman"/>
        </w:rPr>
        <w:t>:2008 или еквивалент.</w:t>
      </w:r>
    </w:p>
    <w:p w:rsidR="00CF75F9" w:rsidRPr="009C6182" w:rsidRDefault="00CF75F9" w:rsidP="001709BB">
      <w:pPr>
        <w:pStyle w:val="Style"/>
        <w:numPr>
          <w:ilvl w:val="0"/>
          <w:numId w:val="11"/>
        </w:numPr>
        <w:tabs>
          <w:tab w:val="left" w:pos="284"/>
        </w:tabs>
        <w:ind w:left="0" w:right="0" w:firstLine="0"/>
      </w:pPr>
      <w:r w:rsidRPr="000C79AC">
        <w:t>Декларация по чл. 55, ал. 7 ЗОП, както и за липса на обстоятелството по чл. 8, ал. 8, т. 2</w:t>
      </w:r>
      <w:r w:rsidR="00BB07B1" w:rsidRPr="000C79AC">
        <w:t xml:space="preserve"> </w:t>
      </w:r>
      <w:r w:rsidR="00BB07B1" w:rsidRPr="009C6182">
        <w:t>ЗОП по образец</w:t>
      </w:r>
      <w:r w:rsidR="00365DB1" w:rsidRPr="009C6182">
        <w:t xml:space="preserve"> </w:t>
      </w:r>
      <w:r w:rsidR="00FF7181" w:rsidRPr="009C6182">
        <w:rPr>
          <w:b/>
        </w:rPr>
        <w:t>-</w:t>
      </w:r>
      <w:r w:rsidR="00BB07B1" w:rsidRPr="009C6182">
        <w:t xml:space="preserve"> </w:t>
      </w:r>
      <w:r w:rsidR="00BB07B1" w:rsidRPr="009C6182">
        <w:rPr>
          <w:b/>
        </w:rPr>
        <w:t>Приложение №</w:t>
      </w:r>
      <w:r w:rsidR="009C6182">
        <w:rPr>
          <w:b/>
        </w:rPr>
        <w:t xml:space="preserve"> 6</w:t>
      </w:r>
      <w:r w:rsidR="006D58FB">
        <w:rPr>
          <w:lang w:val="en-US"/>
        </w:rPr>
        <w:t>.</w:t>
      </w:r>
    </w:p>
    <w:p w:rsidR="00365DB1" w:rsidRPr="000D4314" w:rsidRDefault="00365DB1" w:rsidP="001709BB">
      <w:pPr>
        <w:pStyle w:val="Style"/>
        <w:numPr>
          <w:ilvl w:val="0"/>
          <w:numId w:val="11"/>
        </w:numPr>
        <w:tabs>
          <w:tab w:val="left" w:pos="284"/>
        </w:tabs>
        <w:ind w:left="0" w:right="0" w:firstLine="0"/>
        <w:rPr>
          <w:b/>
        </w:rPr>
      </w:pPr>
      <w:r w:rsidRPr="000C79AC">
        <w:t xml:space="preserve">Декларация по чл. 56, ал.1, т. 8 от ЗОП за използване/не използване на подизпълнители и списък с имената на подизпълнителите, вида на работите, които ще извършват и дела на тяхното участие от предмета на обществената поръчка, която ще бъде изпълнена от всеки </w:t>
      </w:r>
      <w:r w:rsidRPr="000D4314">
        <w:t xml:space="preserve">подизпълнител, ако участникът предвижда подизпълнители по образец – </w:t>
      </w:r>
      <w:r w:rsidRPr="000D4314">
        <w:rPr>
          <w:b/>
        </w:rPr>
        <w:t>Приложение №</w:t>
      </w:r>
      <w:r w:rsidR="0085751F">
        <w:rPr>
          <w:b/>
        </w:rPr>
        <w:t xml:space="preserve"> 7</w:t>
      </w:r>
      <w:r w:rsidR="006D58FB">
        <w:rPr>
          <w:lang w:val="en-US"/>
        </w:rPr>
        <w:t>.</w:t>
      </w:r>
    </w:p>
    <w:p w:rsidR="00CD6C12" w:rsidRPr="000D4314" w:rsidRDefault="00BB217C" w:rsidP="001709BB">
      <w:pPr>
        <w:pStyle w:val="Style"/>
        <w:numPr>
          <w:ilvl w:val="0"/>
          <w:numId w:val="11"/>
        </w:numPr>
        <w:tabs>
          <w:tab w:val="left" w:pos="284"/>
        </w:tabs>
        <w:ind w:left="0" w:right="0" w:firstLine="0"/>
        <w:rPr>
          <w:b/>
        </w:rPr>
      </w:pPr>
      <w:r w:rsidRPr="000D4314">
        <w:t xml:space="preserve">Декларация за съгласие за участие като подизпълнител - попълва се и се подписва от представляващия подизпълнителя </w:t>
      </w:r>
      <w:r w:rsidR="008E0A58" w:rsidRPr="000D4314">
        <w:t>по образец</w:t>
      </w:r>
      <w:r w:rsidR="0090502F" w:rsidRPr="000D4314">
        <w:t xml:space="preserve"> </w:t>
      </w:r>
      <w:r w:rsidR="008E0A58" w:rsidRPr="000D4314">
        <w:t>–</w:t>
      </w:r>
      <w:r w:rsidR="0090502F" w:rsidRPr="000D4314">
        <w:t xml:space="preserve"> </w:t>
      </w:r>
      <w:r w:rsidR="00365DB1" w:rsidRPr="000D4314">
        <w:rPr>
          <w:b/>
        </w:rPr>
        <w:t>Приложение №</w:t>
      </w:r>
      <w:r w:rsidR="0085751F">
        <w:rPr>
          <w:b/>
        </w:rPr>
        <w:t xml:space="preserve"> 8</w:t>
      </w:r>
      <w:r w:rsidR="00365DB1" w:rsidRPr="000D4314">
        <w:rPr>
          <w:b/>
        </w:rPr>
        <w:t xml:space="preserve"> </w:t>
      </w:r>
      <w:r w:rsidR="006D58FB">
        <w:t>(ако е приложимо)</w:t>
      </w:r>
      <w:r w:rsidR="006D58FB">
        <w:rPr>
          <w:lang w:val="en-US"/>
        </w:rPr>
        <w:t>.</w:t>
      </w:r>
    </w:p>
    <w:p w:rsidR="008E0A58" w:rsidRPr="000D4314" w:rsidRDefault="008E0A58" w:rsidP="001709BB">
      <w:pPr>
        <w:pStyle w:val="Style"/>
        <w:numPr>
          <w:ilvl w:val="0"/>
          <w:numId w:val="11"/>
        </w:numPr>
        <w:tabs>
          <w:tab w:val="left" w:pos="284"/>
        </w:tabs>
        <w:ind w:left="0" w:right="0" w:firstLine="0"/>
        <w:rPr>
          <w:b/>
        </w:rPr>
      </w:pPr>
      <w:r w:rsidRPr="000D4314">
        <w:t xml:space="preserve">Декларация </w:t>
      </w:r>
      <w:r w:rsidR="0090502F" w:rsidRPr="000D4314">
        <w:rPr>
          <w:color w:val="000000"/>
        </w:rPr>
        <w:t xml:space="preserve">за обстоятелствата по чл. 55, ал. 5 и ал. 6 от ЗОП, от лице, което участва в обединение – по образец  – </w:t>
      </w:r>
      <w:r w:rsidR="0090502F" w:rsidRPr="000D4314">
        <w:rPr>
          <w:b/>
          <w:color w:val="000000"/>
        </w:rPr>
        <w:t>Приложение № 9</w:t>
      </w:r>
      <w:r w:rsidR="006D58FB">
        <w:rPr>
          <w:color w:val="000000"/>
        </w:rPr>
        <w:t xml:space="preserve"> (ако е приложимо)</w:t>
      </w:r>
      <w:r w:rsidR="006D58FB">
        <w:rPr>
          <w:color w:val="000000"/>
          <w:lang w:val="en-US"/>
        </w:rPr>
        <w:t>.</w:t>
      </w:r>
    </w:p>
    <w:p w:rsidR="003826B0" w:rsidRPr="000D4314" w:rsidRDefault="00BB217C" w:rsidP="001709BB">
      <w:pPr>
        <w:pStyle w:val="BodyTextIndent31"/>
        <w:numPr>
          <w:ilvl w:val="0"/>
          <w:numId w:val="11"/>
        </w:numPr>
        <w:tabs>
          <w:tab w:val="left" w:pos="426"/>
          <w:tab w:val="left" w:pos="720"/>
          <w:tab w:val="left" w:pos="1080"/>
        </w:tabs>
        <w:spacing w:after="0"/>
        <w:ind w:left="0" w:firstLine="0"/>
        <w:jc w:val="both"/>
        <w:rPr>
          <w:sz w:val="24"/>
          <w:szCs w:val="24"/>
        </w:rPr>
      </w:pPr>
      <w:r w:rsidRPr="00BE1352">
        <w:rPr>
          <w:sz w:val="24"/>
          <w:szCs w:val="24"/>
        </w:rPr>
        <w:lastRenderedPageBreak/>
        <w:t xml:space="preserve">Декларация по чл. 3, т. 8 и чл. 4 от Закона за икономическите и финансовите отношения </w:t>
      </w:r>
      <w:r w:rsidRPr="000D4314">
        <w:rPr>
          <w:sz w:val="24"/>
          <w:szCs w:val="24"/>
        </w:rPr>
        <w:t xml:space="preserve">с дружествата, регистрирани в юрисдикции с преференциален данъчен режим, свързаните с тях лица и техните действителни собственици </w:t>
      </w:r>
      <w:r w:rsidR="00CD6C12" w:rsidRPr="000D4314">
        <w:rPr>
          <w:sz w:val="24"/>
          <w:szCs w:val="24"/>
        </w:rPr>
        <w:t xml:space="preserve">по образец – </w:t>
      </w:r>
      <w:r w:rsidR="00CD6C12" w:rsidRPr="000D4314">
        <w:rPr>
          <w:b/>
          <w:sz w:val="24"/>
          <w:szCs w:val="24"/>
        </w:rPr>
        <w:t>Приложение №</w:t>
      </w:r>
      <w:r w:rsidR="0085751F">
        <w:rPr>
          <w:b/>
          <w:sz w:val="24"/>
          <w:szCs w:val="24"/>
        </w:rPr>
        <w:t xml:space="preserve"> 10</w:t>
      </w:r>
      <w:r w:rsidR="006D58FB">
        <w:rPr>
          <w:sz w:val="24"/>
          <w:szCs w:val="24"/>
        </w:rPr>
        <w:t>.</w:t>
      </w:r>
    </w:p>
    <w:p w:rsidR="005213A0" w:rsidRPr="000D4314" w:rsidRDefault="005213A0" w:rsidP="001709BB">
      <w:pPr>
        <w:pStyle w:val="ListParagraph"/>
        <w:numPr>
          <w:ilvl w:val="0"/>
          <w:numId w:val="11"/>
        </w:numPr>
        <w:tabs>
          <w:tab w:val="left" w:pos="426"/>
        </w:tabs>
        <w:spacing w:before="0"/>
        <w:ind w:left="0" w:firstLine="0"/>
        <w:rPr>
          <w:color w:val="000000"/>
        </w:rPr>
      </w:pPr>
      <w:r w:rsidRPr="000D4314">
        <w:rPr>
          <w:color w:val="000000"/>
        </w:rPr>
        <w:t xml:space="preserve">Декларация за действителен собственик по чл. 6, ал. 2 от Закона за мерките срещу изпирането на пари </w:t>
      </w:r>
      <w:r w:rsidR="00D72661">
        <w:rPr>
          <w:color w:val="000000"/>
        </w:rPr>
        <w:t>по образец</w:t>
      </w:r>
      <w:r w:rsidR="00CD6C12" w:rsidRPr="000D4314">
        <w:t xml:space="preserve">– </w:t>
      </w:r>
      <w:r w:rsidR="00CD6C12" w:rsidRPr="000D4314">
        <w:rPr>
          <w:b/>
        </w:rPr>
        <w:t>Приложение №</w:t>
      </w:r>
      <w:r w:rsidR="0085751F">
        <w:rPr>
          <w:b/>
        </w:rPr>
        <w:t xml:space="preserve"> 11</w:t>
      </w:r>
      <w:r w:rsidR="006D58FB">
        <w:t>.</w:t>
      </w:r>
    </w:p>
    <w:p w:rsidR="00BB217C" w:rsidRDefault="00BB217C" w:rsidP="001709BB">
      <w:pPr>
        <w:pStyle w:val="ListParagraph"/>
        <w:numPr>
          <w:ilvl w:val="0"/>
          <w:numId w:val="11"/>
        </w:numPr>
        <w:spacing w:before="0"/>
        <w:ind w:left="0" w:firstLine="0"/>
      </w:pPr>
      <w:r w:rsidRPr="000D4314">
        <w:t>Оригинал на документ за внесена гаранция за участие в процедурата в размер съгласно обявлението за обществена поръчка под форма на банкова гаранция или парична сума, внесе</w:t>
      </w:r>
      <w:r w:rsidR="00D36D90">
        <w:t>на по сметката на В</w:t>
      </w:r>
      <w:r w:rsidRPr="000D4314">
        <w:t xml:space="preserve">ъзложителя. В случай, че избраната форма на гаранция за участие е банкова гаранция, същата следва да бъде попълнена със съдържанието съгласно </w:t>
      </w:r>
      <w:r w:rsidR="009F55E7" w:rsidRPr="000D4314">
        <w:rPr>
          <w:b/>
        </w:rPr>
        <w:t>Приложение №</w:t>
      </w:r>
      <w:r w:rsidR="0085751F">
        <w:rPr>
          <w:b/>
        </w:rPr>
        <w:t xml:space="preserve"> 12</w:t>
      </w:r>
      <w:r w:rsidRPr="000D4314">
        <w:t>. Допуска се и представянето на гаранция по образец на гарантиращата</w:t>
      </w:r>
      <w:r w:rsidRPr="00BE1352">
        <w:t xml:space="preserve"> банка при спазване на изискването същата да съдържа изискуемата информация съгласно документацията за участие.</w:t>
      </w:r>
    </w:p>
    <w:p w:rsidR="0085751F" w:rsidRPr="00DE4D5D" w:rsidRDefault="0085751F" w:rsidP="001709BB">
      <w:pPr>
        <w:pStyle w:val="ListParagraph"/>
        <w:numPr>
          <w:ilvl w:val="0"/>
          <w:numId w:val="11"/>
        </w:numPr>
        <w:spacing w:before="0"/>
        <w:ind w:left="0" w:firstLine="0"/>
      </w:pPr>
      <w:r w:rsidRPr="00DE4D5D">
        <w:t xml:space="preserve">Декларация </w:t>
      </w:r>
      <w:r w:rsidR="00D72661" w:rsidRPr="00DE4D5D">
        <w:t xml:space="preserve">по чл. 56, ал. 1, т. 12 от ЗОП </w:t>
      </w:r>
      <w:r w:rsidRPr="00DE4D5D">
        <w:t xml:space="preserve">за приемане на условията в проекта на договор </w:t>
      </w:r>
      <w:r w:rsidR="00D72661" w:rsidRPr="00DE4D5D">
        <w:t xml:space="preserve">по образец </w:t>
      </w:r>
      <w:r w:rsidRPr="00DE4D5D">
        <w:t xml:space="preserve">– </w:t>
      </w:r>
      <w:r w:rsidRPr="00DE4D5D">
        <w:rPr>
          <w:b/>
        </w:rPr>
        <w:t xml:space="preserve">Приложение </w:t>
      </w:r>
      <w:r w:rsidR="004873FD">
        <w:rPr>
          <w:b/>
        </w:rPr>
        <w:t>№ 13</w:t>
      </w:r>
      <w:r w:rsidR="00D72661" w:rsidRPr="00DE4D5D">
        <w:t>.</w:t>
      </w:r>
    </w:p>
    <w:p w:rsidR="00BB217C" w:rsidRPr="00BE1352" w:rsidRDefault="00BB217C" w:rsidP="001709BB">
      <w:pPr>
        <w:pStyle w:val="Style"/>
        <w:numPr>
          <w:ilvl w:val="0"/>
          <w:numId w:val="11"/>
        </w:numPr>
        <w:ind w:left="0" w:right="0" w:firstLine="0"/>
      </w:pPr>
      <w:r w:rsidRPr="00BE1352">
        <w:t xml:space="preserve">Пълномощно с нотариална заверка на подписите на лицето, подписващо офертата, когато не е подписана от законния представител на участника. </w:t>
      </w:r>
    </w:p>
    <w:p w:rsidR="00BB217C" w:rsidRPr="00BE1352" w:rsidRDefault="00BB217C" w:rsidP="006D58FB">
      <w:pPr>
        <w:pStyle w:val="BodyText"/>
        <w:spacing w:before="0"/>
        <w:ind w:firstLine="567"/>
      </w:pPr>
      <w:r w:rsidRPr="00BE1352">
        <w:t>Офертата, както и всички документи, съдържащи се в нея се подписват от лицето, което представлява участника съгласно документа за регистрация, респ. удостоверението за актуална съдебна регистрация /за самоличност – за физическите лица/, или от надлежно упълномощено лице или лица, като в офертата се прилага нотариално заверено пълномощно на упълномощеното/ите лице/а.</w:t>
      </w:r>
    </w:p>
    <w:p w:rsidR="00BB217C" w:rsidRPr="00BE1352" w:rsidRDefault="00BB217C" w:rsidP="006D58FB">
      <w:pPr>
        <w:spacing w:before="0"/>
        <w:ind w:firstLine="567"/>
      </w:pPr>
      <w:r w:rsidRPr="00BE1352">
        <w:t>Декларациите по чл. 47 са лични за законните представители и се подписват само от тях, а не от упълномощените лица.</w:t>
      </w:r>
    </w:p>
    <w:p w:rsidR="00006A64" w:rsidRPr="000375FF" w:rsidRDefault="00006A64" w:rsidP="003D329A">
      <w:pPr>
        <w:suppressAutoHyphens w:val="0"/>
        <w:spacing w:before="0"/>
        <w:jc w:val="left"/>
        <w:rPr>
          <w:rFonts w:eastAsia="Times New Roman"/>
          <w:b/>
          <w:bCs/>
          <w:kern w:val="1"/>
          <w:highlight w:val="yellow"/>
        </w:rPr>
      </w:pPr>
    </w:p>
    <w:p w:rsidR="002F113F" w:rsidRPr="00BE1352" w:rsidRDefault="00E02621" w:rsidP="0029061D">
      <w:pPr>
        <w:pStyle w:val="Heading3"/>
        <w:numPr>
          <w:ilvl w:val="0"/>
          <w:numId w:val="0"/>
        </w:numPr>
        <w:ind w:firstLine="567"/>
        <w:jc w:val="both"/>
      </w:pPr>
      <w:bookmarkStart w:id="234" w:name="_Toc416877979"/>
      <w:bookmarkStart w:id="235" w:name="_Toc431287401"/>
      <w:r w:rsidRPr="00BE1352">
        <w:t>5.2.</w:t>
      </w:r>
      <w:r w:rsidR="00963B54" w:rsidRPr="00BE1352">
        <w:t xml:space="preserve"> </w:t>
      </w:r>
      <w:r w:rsidR="00523DD5" w:rsidRPr="00BE1352">
        <w:t xml:space="preserve">Плик </w:t>
      </w:r>
      <w:r w:rsidR="002F113F" w:rsidRPr="00BE1352">
        <w:t xml:space="preserve">№ 2: </w:t>
      </w:r>
      <w:r w:rsidR="00523DD5" w:rsidRPr="00BE1352">
        <w:t>Предложение за изпълнение на поръчката (Техническо предложение)</w:t>
      </w:r>
      <w:bookmarkEnd w:id="234"/>
      <w:bookmarkEnd w:id="235"/>
    </w:p>
    <w:p w:rsidR="008A7902" w:rsidRPr="000375FF" w:rsidRDefault="008A7902" w:rsidP="003F54C1">
      <w:pPr>
        <w:spacing w:before="0"/>
        <w:rPr>
          <w:highlight w:val="yellow"/>
          <w:lang w:val="en-US"/>
        </w:rPr>
      </w:pPr>
    </w:p>
    <w:p w:rsidR="002F113F" w:rsidRPr="007A2F18" w:rsidRDefault="009F55E7">
      <w:pPr>
        <w:spacing w:before="0"/>
        <w:rPr>
          <w:rFonts w:eastAsia="Times New Roman"/>
          <w:kern w:val="1"/>
        </w:rPr>
      </w:pPr>
      <w:r w:rsidRPr="00BE1352">
        <w:rPr>
          <w:rFonts w:eastAsia="Times New Roman"/>
          <w:b/>
          <w:kern w:val="1"/>
        </w:rPr>
        <w:t>1</w:t>
      </w:r>
      <w:r w:rsidRPr="00BE1352">
        <w:rPr>
          <w:rFonts w:eastAsia="Times New Roman"/>
          <w:kern w:val="1"/>
        </w:rPr>
        <w:t>. Техническо</w:t>
      </w:r>
      <w:r w:rsidR="002F113F" w:rsidRPr="00BE1352">
        <w:rPr>
          <w:rFonts w:eastAsia="Times New Roman"/>
          <w:kern w:val="1"/>
        </w:rPr>
        <w:t xml:space="preserve"> предложение по образец </w:t>
      </w:r>
      <w:r w:rsidR="002F113F" w:rsidRPr="00BE1352">
        <w:rPr>
          <w:rFonts w:eastAsia="Times New Roman"/>
          <w:b/>
          <w:kern w:val="1"/>
        </w:rPr>
        <w:t>-</w:t>
      </w:r>
      <w:r w:rsidR="002F113F" w:rsidRPr="00BE1352">
        <w:rPr>
          <w:rFonts w:eastAsia="Times New Roman"/>
          <w:kern w:val="1"/>
        </w:rPr>
        <w:t xml:space="preserve"> </w:t>
      </w:r>
      <w:r w:rsidR="002F113F" w:rsidRPr="00BE1352">
        <w:rPr>
          <w:rFonts w:eastAsia="Times New Roman"/>
          <w:b/>
          <w:kern w:val="1"/>
        </w:rPr>
        <w:t>Приложение №</w:t>
      </w:r>
      <w:r w:rsidR="00B62C1D" w:rsidRPr="00BE1352">
        <w:rPr>
          <w:rFonts w:eastAsia="Times New Roman"/>
          <w:b/>
          <w:kern w:val="1"/>
        </w:rPr>
        <w:t xml:space="preserve"> 1</w:t>
      </w:r>
      <w:r w:rsidR="004873FD">
        <w:rPr>
          <w:rFonts w:eastAsia="Times New Roman"/>
          <w:b/>
          <w:kern w:val="1"/>
        </w:rPr>
        <w:t>5</w:t>
      </w:r>
      <w:r w:rsidR="004C4914" w:rsidRPr="004C4914">
        <w:rPr>
          <w:rFonts w:eastAsia="Times New Roman"/>
          <w:kern w:val="1"/>
        </w:rPr>
        <w:t>,</w:t>
      </w:r>
      <w:r w:rsidR="004C4914">
        <w:rPr>
          <w:rFonts w:eastAsia="Times New Roman"/>
          <w:b/>
          <w:kern w:val="1"/>
        </w:rPr>
        <w:t xml:space="preserve"> </w:t>
      </w:r>
      <w:r w:rsidR="004C4914" w:rsidRPr="004C4914">
        <w:rPr>
          <w:rFonts w:eastAsia="Times New Roman"/>
          <w:kern w:val="1"/>
        </w:rPr>
        <w:t xml:space="preserve">заедно с </w:t>
      </w:r>
      <w:r w:rsidR="004C4914">
        <w:rPr>
          <w:rFonts w:eastAsia="Times New Roman"/>
          <w:kern w:val="1"/>
        </w:rPr>
        <w:t xml:space="preserve">доказателства </w:t>
      </w:r>
      <w:r w:rsidR="007A2F18" w:rsidRPr="007A2F18">
        <w:t>за постигната еквивалентност при удовлетворяване на изискванията на Възложителя, съгласно чл. 33 от ЗОП</w:t>
      </w:r>
      <w:r w:rsidR="004C4914" w:rsidRPr="007A2F18">
        <w:rPr>
          <w:rFonts w:eastAsia="Times New Roman"/>
          <w:kern w:val="1"/>
        </w:rPr>
        <w:t>.</w:t>
      </w:r>
    </w:p>
    <w:p w:rsidR="002F113F" w:rsidRPr="00BE1352" w:rsidRDefault="009F55E7" w:rsidP="00270843">
      <w:pPr>
        <w:spacing w:before="0"/>
        <w:ind w:firstLine="567"/>
        <w:rPr>
          <w:rFonts w:eastAsia="Times New Roman"/>
          <w:kern w:val="1"/>
        </w:rPr>
      </w:pPr>
      <w:r w:rsidRPr="00BE1352">
        <w:rPr>
          <w:rFonts w:eastAsia="Times New Roman"/>
          <w:kern w:val="1"/>
        </w:rPr>
        <w:t>Техническото п</w:t>
      </w:r>
      <w:r w:rsidR="002F113F" w:rsidRPr="00BE1352">
        <w:rPr>
          <w:rFonts w:eastAsia="Times New Roman"/>
          <w:kern w:val="1"/>
        </w:rPr>
        <w:t>редложение</w:t>
      </w:r>
      <w:r w:rsidRPr="00BE1352">
        <w:rPr>
          <w:rFonts w:eastAsia="Times New Roman"/>
          <w:kern w:val="1"/>
        </w:rPr>
        <w:t xml:space="preserve"> съдържа предложение</w:t>
      </w:r>
      <w:r w:rsidR="002F113F" w:rsidRPr="00BE1352">
        <w:rPr>
          <w:rFonts w:eastAsia="Times New Roman"/>
          <w:kern w:val="1"/>
        </w:rPr>
        <w:t xml:space="preserve"> за</w:t>
      </w:r>
      <w:r w:rsidR="004B3F1B" w:rsidRPr="00BE1352">
        <w:rPr>
          <w:rFonts w:eastAsia="Times New Roman"/>
          <w:kern w:val="1"/>
        </w:rPr>
        <w:t xml:space="preserve"> изпълнение на изискванията на </w:t>
      </w:r>
      <w:r w:rsidR="00F12E90">
        <w:rPr>
          <w:rFonts w:eastAsia="Times New Roman"/>
          <w:kern w:val="1"/>
        </w:rPr>
        <w:t>В</w:t>
      </w:r>
      <w:r w:rsidR="002F113F" w:rsidRPr="00BE1352">
        <w:rPr>
          <w:rFonts w:eastAsia="Times New Roman"/>
          <w:kern w:val="1"/>
        </w:rPr>
        <w:t xml:space="preserve">ъзложителя, посочени в </w:t>
      </w:r>
      <w:r w:rsidR="0027204B" w:rsidRPr="0027204B">
        <w:rPr>
          <w:rFonts w:eastAsia="Times New Roman"/>
          <w:kern w:val="1"/>
        </w:rPr>
        <w:t>Техническата спецификация</w:t>
      </w:r>
      <w:r w:rsidR="002F113F" w:rsidRPr="0027204B">
        <w:rPr>
          <w:rFonts w:eastAsia="Times New Roman"/>
          <w:kern w:val="1"/>
        </w:rPr>
        <w:t>.</w:t>
      </w:r>
    </w:p>
    <w:p w:rsidR="00B72784" w:rsidRPr="000D4314" w:rsidRDefault="002F113F" w:rsidP="00270843">
      <w:pPr>
        <w:spacing w:before="0"/>
        <w:ind w:firstLine="567"/>
        <w:rPr>
          <w:rFonts w:eastAsia="Times New Roman"/>
          <w:kern w:val="1"/>
          <w:lang w:val="en-US"/>
        </w:rPr>
      </w:pPr>
      <w:r w:rsidRPr="000D4314">
        <w:rPr>
          <w:rFonts w:eastAsia="Times New Roman"/>
          <w:kern w:val="1"/>
        </w:rPr>
        <w:t>Техническото предложение и приложенията към него (ако има такива) се представят в оригинал на хартиен носител</w:t>
      </w:r>
      <w:r w:rsidR="00BE1352" w:rsidRPr="000D4314">
        <w:rPr>
          <w:rFonts w:eastAsia="Times New Roman"/>
          <w:kern w:val="1"/>
          <w:lang w:val="en-US"/>
        </w:rPr>
        <w:t>.</w:t>
      </w:r>
      <w:r w:rsidR="00BE1352" w:rsidRPr="000D4314">
        <w:rPr>
          <w:rFonts w:eastAsia="Times New Roman"/>
          <w:kern w:val="1"/>
        </w:rPr>
        <w:t xml:space="preserve"> </w:t>
      </w:r>
    </w:p>
    <w:p w:rsidR="00C064CF" w:rsidRPr="00BE1352" w:rsidRDefault="009F55E7">
      <w:pPr>
        <w:spacing w:before="0"/>
        <w:rPr>
          <w:rFonts w:eastAsia="Times New Roman"/>
          <w:b/>
          <w:bCs/>
          <w:i/>
          <w:iCs/>
          <w:kern w:val="1"/>
          <w:u w:val="single"/>
        </w:rPr>
      </w:pPr>
      <w:r w:rsidRPr="000D4314">
        <w:rPr>
          <w:b/>
          <w:bCs/>
        </w:rPr>
        <w:t>2</w:t>
      </w:r>
      <w:r w:rsidRPr="000D4314">
        <w:rPr>
          <w:bCs/>
        </w:rPr>
        <w:t xml:space="preserve">. </w:t>
      </w:r>
      <w:r w:rsidR="00C064CF" w:rsidRPr="000D4314">
        <w:rPr>
          <w:bCs/>
        </w:rPr>
        <w:t>Декларация по чл. 33, ал. 4 от ЗОП</w:t>
      </w:r>
      <w:r w:rsidR="00E23A4C" w:rsidRPr="000D4314">
        <w:rPr>
          <w:bCs/>
        </w:rPr>
        <w:t xml:space="preserve"> по образец  </w:t>
      </w:r>
      <w:r w:rsidR="00E23A4C" w:rsidRPr="000D4314">
        <w:rPr>
          <w:rFonts w:eastAsia="Times New Roman"/>
          <w:b/>
          <w:kern w:val="1"/>
        </w:rPr>
        <w:t>-</w:t>
      </w:r>
      <w:r w:rsidR="00E23A4C" w:rsidRPr="000D4314">
        <w:rPr>
          <w:rFonts w:eastAsia="Times New Roman"/>
          <w:kern w:val="1"/>
        </w:rPr>
        <w:t xml:space="preserve"> </w:t>
      </w:r>
      <w:r w:rsidR="00E23A4C" w:rsidRPr="000D4314">
        <w:rPr>
          <w:rFonts w:eastAsia="Times New Roman"/>
          <w:b/>
          <w:kern w:val="1"/>
        </w:rPr>
        <w:t>Приложение №</w:t>
      </w:r>
      <w:r w:rsidR="004873FD">
        <w:rPr>
          <w:rFonts w:eastAsia="Times New Roman"/>
          <w:b/>
          <w:kern w:val="1"/>
        </w:rPr>
        <w:t xml:space="preserve"> 14</w:t>
      </w:r>
      <w:r w:rsidR="00C064CF" w:rsidRPr="000D4314">
        <w:rPr>
          <w:bCs/>
        </w:rPr>
        <w:t>, в случай, че участникът прецени, че в подадената от него оферта има конфиденциална информация, к</w:t>
      </w:r>
      <w:r w:rsidR="00F12E90">
        <w:rPr>
          <w:bCs/>
        </w:rPr>
        <w:t>оято не иска да се разкрива от В</w:t>
      </w:r>
      <w:r w:rsidR="00C064CF" w:rsidRPr="000D4314">
        <w:rPr>
          <w:bCs/>
        </w:rPr>
        <w:t>ъзложителя</w:t>
      </w:r>
      <w:r w:rsidR="00E23A4C" w:rsidRPr="000D4314">
        <w:rPr>
          <w:bCs/>
        </w:rPr>
        <w:t>.</w:t>
      </w:r>
    </w:p>
    <w:p w:rsidR="00E23A4C" w:rsidRPr="000375FF" w:rsidRDefault="00E23A4C">
      <w:pPr>
        <w:spacing w:before="0"/>
        <w:ind w:firstLine="720"/>
        <w:rPr>
          <w:rFonts w:eastAsia="Times New Roman"/>
          <w:b/>
          <w:bCs/>
          <w:i/>
          <w:iCs/>
          <w:kern w:val="1"/>
          <w:highlight w:val="yellow"/>
          <w:u w:val="single"/>
        </w:rPr>
      </w:pPr>
    </w:p>
    <w:p w:rsidR="002F113F" w:rsidRPr="00BE1352" w:rsidRDefault="002F113F">
      <w:pPr>
        <w:spacing w:before="0"/>
        <w:ind w:firstLine="720"/>
        <w:rPr>
          <w:rFonts w:eastAsia="Times New Roman"/>
          <w:b/>
          <w:bCs/>
          <w:kern w:val="1"/>
        </w:rPr>
      </w:pPr>
      <w:r w:rsidRPr="00BE1352">
        <w:rPr>
          <w:rFonts w:eastAsia="Times New Roman"/>
          <w:b/>
          <w:bCs/>
          <w:i/>
          <w:iCs/>
          <w:kern w:val="1"/>
          <w:u w:val="single"/>
        </w:rPr>
        <w:t>ВНИМАНИЕ:</w:t>
      </w:r>
      <w:r w:rsidRPr="00BE1352">
        <w:rPr>
          <w:rFonts w:eastAsia="Times New Roman"/>
          <w:b/>
          <w:bCs/>
          <w:i/>
          <w:iCs/>
          <w:kern w:val="1"/>
        </w:rPr>
        <w:t xml:space="preserve"> Техническото предложение не трябва да съдържа цени. Всякаква информация, свързана с цени, трябва да се съдържа единствено в Ценовото предложение на </w:t>
      </w:r>
      <w:r w:rsidR="00E23A4C" w:rsidRPr="00BE1352">
        <w:rPr>
          <w:rFonts w:eastAsia="Times New Roman"/>
          <w:b/>
          <w:bCs/>
          <w:i/>
          <w:iCs/>
          <w:kern w:val="1"/>
        </w:rPr>
        <w:t>у</w:t>
      </w:r>
      <w:r w:rsidRPr="00BE1352">
        <w:rPr>
          <w:rFonts w:eastAsia="Times New Roman"/>
          <w:b/>
          <w:bCs/>
          <w:i/>
          <w:iCs/>
          <w:kern w:val="1"/>
        </w:rPr>
        <w:t>частника.</w:t>
      </w:r>
    </w:p>
    <w:p w:rsidR="00173E24" w:rsidRPr="00BE1352" w:rsidRDefault="00925AD3">
      <w:pPr>
        <w:spacing w:before="0"/>
        <w:ind w:firstLine="567"/>
        <w:rPr>
          <w:rFonts w:eastAsia="Times New Roman"/>
          <w:b/>
          <w:bCs/>
          <w:i/>
          <w:iCs/>
        </w:rPr>
      </w:pPr>
      <w:r w:rsidRPr="00BE1352">
        <w:rPr>
          <w:rFonts w:eastAsia="Times New Roman"/>
          <w:b/>
          <w:bCs/>
          <w:i/>
          <w:iCs/>
        </w:rPr>
        <w:t>Всяка страница от офертата на у</w:t>
      </w:r>
      <w:r w:rsidR="00A2044C">
        <w:rPr>
          <w:rFonts w:eastAsia="Times New Roman"/>
          <w:b/>
          <w:bCs/>
          <w:i/>
          <w:iCs/>
        </w:rPr>
        <w:t>частника в п</w:t>
      </w:r>
      <w:r w:rsidR="00173E24" w:rsidRPr="00BE1352">
        <w:rPr>
          <w:rFonts w:eastAsia="Times New Roman"/>
          <w:b/>
          <w:bCs/>
          <w:i/>
          <w:iCs/>
        </w:rPr>
        <w:t>лик</w:t>
      </w:r>
      <w:r w:rsidR="0029061D">
        <w:rPr>
          <w:rFonts w:eastAsia="Times New Roman"/>
          <w:b/>
          <w:bCs/>
          <w:i/>
          <w:iCs/>
        </w:rPr>
        <w:t xml:space="preserve"> №</w:t>
      </w:r>
      <w:r w:rsidR="00173E24" w:rsidRPr="00BE1352">
        <w:rPr>
          <w:rFonts w:eastAsia="Times New Roman"/>
          <w:b/>
          <w:bCs/>
          <w:i/>
          <w:iCs/>
        </w:rPr>
        <w:t xml:space="preserve"> 2 се номерира последователно и се подпис</w:t>
      </w:r>
      <w:r w:rsidRPr="00BE1352">
        <w:rPr>
          <w:rFonts w:eastAsia="Times New Roman"/>
          <w:b/>
          <w:bCs/>
          <w:i/>
          <w:iCs/>
        </w:rPr>
        <w:t>ва от представляващия у</w:t>
      </w:r>
      <w:r w:rsidR="00173E24" w:rsidRPr="00BE1352">
        <w:rPr>
          <w:rFonts w:eastAsia="Times New Roman"/>
          <w:b/>
          <w:bCs/>
          <w:i/>
          <w:iCs/>
        </w:rPr>
        <w:t>частника.</w:t>
      </w:r>
    </w:p>
    <w:p w:rsidR="00F73081" w:rsidRPr="00BE1352" w:rsidRDefault="00173E24" w:rsidP="00F73081">
      <w:pPr>
        <w:spacing w:before="0"/>
      </w:pPr>
      <w:r w:rsidRPr="00BE1352">
        <w:rPr>
          <w:rFonts w:eastAsia="Times New Roman"/>
          <w:b/>
          <w:bCs/>
          <w:i/>
          <w:iCs/>
        </w:rPr>
        <w:t xml:space="preserve"> </w:t>
      </w:r>
    </w:p>
    <w:p w:rsidR="002F113F" w:rsidRPr="00BE1352" w:rsidRDefault="00E02621" w:rsidP="008360FC">
      <w:pPr>
        <w:pStyle w:val="Heading3"/>
        <w:numPr>
          <w:ilvl w:val="0"/>
          <w:numId w:val="0"/>
        </w:numPr>
        <w:ind w:firstLine="567"/>
      </w:pPr>
      <w:bookmarkStart w:id="236" w:name="_Toc416877980"/>
      <w:bookmarkStart w:id="237" w:name="_Toc431287402"/>
      <w:r w:rsidRPr="00BE1352">
        <w:t>5.3.</w:t>
      </w:r>
      <w:r w:rsidR="00523DD5" w:rsidRPr="00BE1352">
        <w:t xml:space="preserve"> Плик </w:t>
      </w:r>
      <w:r w:rsidR="002F113F" w:rsidRPr="00BE1352">
        <w:t xml:space="preserve">№ 3: </w:t>
      </w:r>
      <w:r w:rsidR="00523DD5" w:rsidRPr="00BE1352">
        <w:t>Предлагана цена</w:t>
      </w:r>
      <w:bookmarkEnd w:id="236"/>
      <w:bookmarkEnd w:id="237"/>
      <w:r w:rsidR="00523DD5" w:rsidRPr="00BE1352">
        <w:t xml:space="preserve"> </w:t>
      </w:r>
    </w:p>
    <w:p w:rsidR="008A7902" w:rsidRPr="00BE1352" w:rsidRDefault="008A7902">
      <w:pPr>
        <w:spacing w:before="0"/>
        <w:ind w:firstLine="720"/>
        <w:rPr>
          <w:rFonts w:eastAsia="Times New Roman"/>
          <w:kern w:val="1"/>
          <w:lang w:val="en-US"/>
        </w:rPr>
      </w:pPr>
    </w:p>
    <w:p w:rsidR="00E23A4C" w:rsidRPr="00BE1352" w:rsidRDefault="00E23A4C">
      <w:pPr>
        <w:spacing w:before="0"/>
        <w:rPr>
          <w:rFonts w:eastAsia="Times New Roman"/>
          <w:kern w:val="1"/>
        </w:rPr>
      </w:pPr>
      <w:r w:rsidRPr="000D4314">
        <w:rPr>
          <w:rFonts w:eastAsia="Times New Roman"/>
          <w:b/>
          <w:kern w:val="1"/>
        </w:rPr>
        <w:t>1</w:t>
      </w:r>
      <w:r w:rsidRPr="000D4314">
        <w:rPr>
          <w:rFonts w:eastAsia="Times New Roman"/>
          <w:kern w:val="1"/>
        </w:rPr>
        <w:t xml:space="preserve">. Ценова оферта </w:t>
      </w:r>
      <w:r w:rsidRPr="000D4314">
        <w:rPr>
          <w:bCs/>
        </w:rPr>
        <w:t xml:space="preserve">по образец  </w:t>
      </w:r>
      <w:r w:rsidRPr="000D4314">
        <w:rPr>
          <w:rFonts w:eastAsia="Times New Roman"/>
          <w:b/>
          <w:kern w:val="1"/>
        </w:rPr>
        <w:t>-</w:t>
      </w:r>
      <w:r w:rsidRPr="000D4314">
        <w:rPr>
          <w:rFonts w:eastAsia="Times New Roman"/>
          <w:kern w:val="1"/>
        </w:rPr>
        <w:t xml:space="preserve"> </w:t>
      </w:r>
      <w:r w:rsidRPr="000D4314">
        <w:rPr>
          <w:rFonts w:eastAsia="Times New Roman"/>
          <w:b/>
          <w:kern w:val="1"/>
        </w:rPr>
        <w:t>Приложение №</w:t>
      </w:r>
      <w:r w:rsidR="00B62C1D" w:rsidRPr="000D4314">
        <w:rPr>
          <w:rFonts w:eastAsia="Times New Roman"/>
          <w:b/>
          <w:kern w:val="1"/>
        </w:rPr>
        <w:t xml:space="preserve"> 1</w:t>
      </w:r>
      <w:r w:rsidR="004873FD">
        <w:rPr>
          <w:rFonts w:eastAsia="Times New Roman"/>
          <w:b/>
          <w:kern w:val="1"/>
        </w:rPr>
        <w:t>6</w:t>
      </w:r>
      <w:r w:rsidRPr="000D4314">
        <w:rPr>
          <w:rFonts w:eastAsia="Times New Roman"/>
          <w:b/>
          <w:kern w:val="1"/>
        </w:rPr>
        <w:t>.</w:t>
      </w:r>
    </w:p>
    <w:p w:rsidR="00AE6CB9" w:rsidRPr="000375FF" w:rsidRDefault="00AE6CB9">
      <w:pPr>
        <w:spacing w:before="0"/>
        <w:ind w:firstLine="567"/>
        <w:rPr>
          <w:rFonts w:eastAsia="Times New Roman"/>
          <w:b/>
          <w:bCs/>
          <w:i/>
          <w:iCs/>
          <w:kern w:val="1"/>
          <w:highlight w:val="yellow"/>
        </w:rPr>
      </w:pPr>
    </w:p>
    <w:p w:rsidR="002F113F" w:rsidRPr="00BE1352" w:rsidRDefault="00A2044C">
      <w:pPr>
        <w:spacing w:before="0"/>
        <w:ind w:firstLine="567"/>
        <w:rPr>
          <w:rFonts w:eastAsia="Times New Roman"/>
          <w:b/>
          <w:bCs/>
          <w:i/>
          <w:iCs/>
        </w:rPr>
      </w:pPr>
      <w:r>
        <w:rPr>
          <w:rFonts w:eastAsia="Times New Roman"/>
          <w:b/>
          <w:bCs/>
          <w:i/>
          <w:iCs/>
          <w:kern w:val="1"/>
        </w:rPr>
        <w:t>ВНИМАНИЕ: Извън п</w:t>
      </w:r>
      <w:r w:rsidR="002F113F" w:rsidRPr="00BE1352">
        <w:rPr>
          <w:rFonts w:eastAsia="Times New Roman"/>
          <w:b/>
          <w:bCs/>
          <w:i/>
          <w:iCs/>
          <w:kern w:val="1"/>
        </w:rPr>
        <w:t>лик № 3 с надпис “Предлагана цена” не трябва да се посочва никаква информация относно Ценовото предложение.</w:t>
      </w:r>
    </w:p>
    <w:p w:rsidR="00D05EB0" w:rsidRPr="000375FF" w:rsidRDefault="00D05EB0" w:rsidP="003F54C1">
      <w:pPr>
        <w:rPr>
          <w:highlight w:val="yellow"/>
        </w:rPr>
      </w:pPr>
      <w:bookmarkStart w:id="238" w:name="__RefHeading___Toc391411886"/>
      <w:bookmarkStart w:id="239" w:name="__RefHeading__332_1734234706"/>
      <w:bookmarkEnd w:id="238"/>
      <w:bookmarkEnd w:id="239"/>
    </w:p>
    <w:p w:rsidR="002F113F" w:rsidRPr="001272E3" w:rsidRDefault="00E02621" w:rsidP="00E51DF8">
      <w:pPr>
        <w:pStyle w:val="Heading2"/>
        <w:numPr>
          <w:ilvl w:val="0"/>
          <w:numId w:val="0"/>
        </w:numPr>
        <w:ind w:left="720" w:hanging="153"/>
      </w:pPr>
      <w:bookmarkStart w:id="240" w:name="_Toc393986545"/>
      <w:bookmarkStart w:id="241" w:name="_Toc431287403"/>
      <w:r w:rsidRPr="001272E3">
        <w:lastRenderedPageBreak/>
        <w:t>6. Разглеждане, оценка и класиране на офертите</w:t>
      </w:r>
      <w:bookmarkEnd w:id="240"/>
      <w:bookmarkEnd w:id="241"/>
    </w:p>
    <w:p w:rsidR="00EF3B04" w:rsidRPr="001272E3" w:rsidRDefault="00EF3B04">
      <w:pPr>
        <w:pStyle w:val="Style"/>
        <w:jc w:val="left"/>
        <w:rPr>
          <w:lang w:val="en-US"/>
        </w:rPr>
      </w:pPr>
      <w:bookmarkStart w:id="242" w:name="__RefHeading___Toc391411889"/>
      <w:bookmarkStart w:id="243" w:name="__RefHeading__338_1734234706"/>
      <w:bookmarkStart w:id="244" w:name="_Toc393986548"/>
      <w:bookmarkEnd w:id="242"/>
      <w:bookmarkEnd w:id="243"/>
    </w:p>
    <w:p w:rsidR="00546699" w:rsidRPr="001272E3" w:rsidRDefault="00546699">
      <w:pPr>
        <w:tabs>
          <w:tab w:val="left" w:pos="0"/>
        </w:tabs>
        <w:spacing w:before="0"/>
        <w:ind w:firstLine="567"/>
      </w:pPr>
      <w:r w:rsidRPr="001272E3">
        <w:t xml:space="preserve">Процедурата по разглеждане, оценка и класиране на </w:t>
      </w:r>
      <w:r w:rsidR="008C3056">
        <w:t>участниците</w:t>
      </w:r>
      <w:r w:rsidRPr="001272E3">
        <w:t xml:space="preserve"> се извършва по реда на чл.</w:t>
      </w:r>
      <w:r w:rsidR="00F12E90">
        <w:t xml:space="preserve"> </w:t>
      </w:r>
      <w:r w:rsidRPr="001272E3">
        <w:t>68-72 от ЗОП.</w:t>
      </w:r>
    </w:p>
    <w:p w:rsidR="00431671" w:rsidRDefault="00045A11" w:rsidP="00431671">
      <w:pPr>
        <w:tabs>
          <w:tab w:val="left" w:pos="0"/>
        </w:tabs>
        <w:spacing w:before="0"/>
        <w:ind w:firstLine="567"/>
      </w:pPr>
      <w:r w:rsidRPr="001272E3">
        <w:t>Критерий за оценяването на офертите е „икономически най-изгодна оферта”, съгласно методиката за оценка на офертите.</w:t>
      </w:r>
    </w:p>
    <w:p w:rsidR="004873FD" w:rsidRDefault="004873FD" w:rsidP="00E51DF8">
      <w:pPr>
        <w:pStyle w:val="Heading2"/>
        <w:numPr>
          <w:ilvl w:val="0"/>
          <w:numId w:val="0"/>
        </w:numPr>
        <w:ind w:firstLine="567"/>
      </w:pPr>
    </w:p>
    <w:p w:rsidR="004873FD" w:rsidRDefault="004873FD" w:rsidP="004873FD">
      <w:pPr>
        <w:pStyle w:val="Heading2"/>
        <w:numPr>
          <w:ilvl w:val="0"/>
          <w:numId w:val="0"/>
        </w:numPr>
        <w:ind w:left="720" w:hanging="153"/>
      </w:pPr>
      <w:bookmarkStart w:id="245" w:name="_Toc431287404"/>
      <w:r>
        <w:t xml:space="preserve">7. </w:t>
      </w:r>
      <w:r w:rsidRPr="00431671">
        <w:t>Договори за възлагане на обществената поръчка</w:t>
      </w:r>
      <w:bookmarkEnd w:id="245"/>
    </w:p>
    <w:p w:rsidR="004873FD" w:rsidRDefault="004873FD" w:rsidP="004873FD">
      <w:pPr>
        <w:pStyle w:val="Style"/>
        <w:tabs>
          <w:tab w:val="left" w:pos="954"/>
        </w:tabs>
        <w:ind w:firstLine="427"/>
      </w:pPr>
      <w:r>
        <w:tab/>
      </w:r>
    </w:p>
    <w:p w:rsidR="00546699" w:rsidRPr="00BC1A83" w:rsidRDefault="00012FD3" w:rsidP="004873FD">
      <w:pPr>
        <w:pStyle w:val="Style"/>
        <w:ind w:firstLine="427"/>
      </w:pPr>
      <w:r w:rsidRPr="00BC1A83">
        <w:t xml:space="preserve">Договорите по </w:t>
      </w:r>
      <w:r w:rsidR="00BC1A83" w:rsidRPr="00BC1A83">
        <w:t>двете обособени позиции</w:t>
      </w:r>
      <w:r w:rsidR="00546699" w:rsidRPr="00BC1A83">
        <w:t xml:space="preserve"> се сключва</w:t>
      </w:r>
      <w:r w:rsidRPr="00BC1A83">
        <w:t>т</w:t>
      </w:r>
      <w:r w:rsidR="00546699" w:rsidRPr="00BC1A83">
        <w:t xml:space="preserve"> при условията на чл. 41 и чл. 74 от ЗОП и предварително обявените условия на </w:t>
      </w:r>
      <w:r w:rsidR="003B5A1E" w:rsidRPr="00BC1A83">
        <w:t>В</w:t>
      </w:r>
      <w:r w:rsidR="004B3F1B" w:rsidRPr="00BC1A83">
        <w:t>ъзложителя</w:t>
      </w:r>
      <w:r w:rsidR="00546699" w:rsidRPr="00BC1A83">
        <w:t>.</w:t>
      </w:r>
    </w:p>
    <w:p w:rsidR="00546699" w:rsidRPr="003B5A1E" w:rsidRDefault="001272E3">
      <w:pPr>
        <w:pStyle w:val="Style"/>
      </w:pPr>
      <w:r w:rsidRPr="003B5A1E">
        <w:t>Участникът определен</w:t>
      </w:r>
      <w:r w:rsidR="00546699" w:rsidRPr="003B5A1E">
        <w:t xml:space="preserve"> за </w:t>
      </w:r>
      <w:r w:rsidRPr="003B5A1E">
        <w:t>изпълнител</w:t>
      </w:r>
      <w:r w:rsidR="00546699" w:rsidRPr="003B5A1E">
        <w:t xml:space="preserve"> при подписването на договора е необходимо да представи:</w:t>
      </w:r>
    </w:p>
    <w:p w:rsidR="00546699" w:rsidRPr="003B5A1E" w:rsidRDefault="00431671">
      <w:pPr>
        <w:pStyle w:val="Style"/>
      </w:pPr>
      <w:r>
        <w:t xml:space="preserve">- </w:t>
      </w:r>
      <w:r w:rsidR="00546699" w:rsidRPr="003B5A1E">
        <w:t>Оригинал или нотариално заверено копие на удостоверение за актуално състояние, издадено от съответния окръжен съд или единен идентификационен код съгласно чл. 23 от Закона за търговския регистър, когато участникът е юридическо лице или едноличен търговец. Чуждестранните лица представят еквивалентен документ на съдебен или административен орган на държавата, в която са установени в официален превод.</w:t>
      </w:r>
    </w:p>
    <w:p w:rsidR="00546699" w:rsidRPr="003B5A1E" w:rsidRDefault="00431671">
      <w:pPr>
        <w:pStyle w:val="Style"/>
      </w:pPr>
      <w:r>
        <w:t xml:space="preserve">- </w:t>
      </w:r>
      <w:r w:rsidR="00546699" w:rsidRPr="003B5A1E">
        <w:t xml:space="preserve">Документите от съответните компетентни органи за удостоверяване на обстоятелствата по чл. 47, ал. 1, т. 1-4 от ЗОП и за посочените в обявлението обстоятелства по ал. 2, т. 1 и 5,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w:t>
      </w:r>
      <w:r w:rsidR="00DB53B1">
        <w:t>предоставянето им безплатно на В</w:t>
      </w:r>
      <w:r w:rsidR="00546699" w:rsidRPr="003B5A1E">
        <w:t>ъзложителя (оригинал или нотариално заверени копия). Изискването на чл. 47, ал. 1, т. 1, б. „е” от ЗОП е неприложимо към настоящата процедура.</w:t>
      </w:r>
    </w:p>
    <w:p w:rsidR="00546699" w:rsidRPr="003B5A1E" w:rsidRDefault="00431671">
      <w:pPr>
        <w:pStyle w:val="Style"/>
      </w:pPr>
      <w:r>
        <w:t xml:space="preserve">- </w:t>
      </w:r>
      <w:r w:rsidR="00546699" w:rsidRPr="003B5A1E">
        <w:t xml:space="preserve">Когато участникът, избран за </w:t>
      </w:r>
      <w:r w:rsidR="00F65589" w:rsidRPr="003B5A1E">
        <w:t>изпълнител</w:t>
      </w:r>
      <w:r w:rsidR="00546699" w:rsidRPr="003B5A1E">
        <w:t xml:space="preserve"> е чуждестранно лице се прилагат изискванията на чл. 48, ал. 3, ал. 4 и ал.</w:t>
      </w:r>
      <w:r w:rsidR="00DB53B1">
        <w:t xml:space="preserve"> </w:t>
      </w:r>
      <w:r w:rsidR="00546699" w:rsidRPr="003B5A1E">
        <w:t>5 от ЗОП.</w:t>
      </w:r>
    </w:p>
    <w:p w:rsidR="00DD2624" w:rsidRPr="00BC1A83" w:rsidRDefault="00431671" w:rsidP="0090502F">
      <w:pPr>
        <w:pStyle w:val="Style"/>
      </w:pPr>
      <w:r>
        <w:t xml:space="preserve">- </w:t>
      </w:r>
      <w:r w:rsidR="00546699" w:rsidRPr="00BC1A83">
        <w:t>Оригинален документ за гаранция за изпъ</w:t>
      </w:r>
      <w:r w:rsidR="007C1AF0" w:rsidRPr="00BC1A83">
        <w:t xml:space="preserve">лнение на договора в размер на </w:t>
      </w:r>
      <w:r w:rsidR="00BC1A83" w:rsidRPr="00BC1A83">
        <w:t>0,1</w:t>
      </w:r>
      <w:r w:rsidR="00546699" w:rsidRPr="00BC1A83">
        <w:t xml:space="preserve"> </w:t>
      </w:r>
      <w:r w:rsidR="005B7A2F">
        <w:t>(нула цяло и едно) на сто</w:t>
      </w:r>
      <w:r w:rsidR="00546699" w:rsidRPr="00BC1A83">
        <w:t xml:space="preserve"> от стойността на договора без ДДС, която се освобождава, съгласно клаузите на проекта на договор. </w:t>
      </w:r>
      <w:bookmarkStart w:id="246" w:name="__RefHeading___Toc391411891"/>
      <w:bookmarkStart w:id="247" w:name="__RefHeading__342_1734234706"/>
      <w:bookmarkStart w:id="248" w:name="_Toc402183486"/>
      <w:bookmarkStart w:id="249" w:name="_Toc402190213"/>
      <w:bookmarkStart w:id="250" w:name="_Toc402190277"/>
      <w:bookmarkStart w:id="251" w:name="_Toc402190509"/>
      <w:bookmarkStart w:id="252" w:name="_Toc402190580"/>
      <w:bookmarkStart w:id="253" w:name="_Toc402190650"/>
      <w:bookmarkStart w:id="254" w:name="_Toc402190847"/>
      <w:bookmarkStart w:id="255" w:name="_Toc402191743"/>
      <w:bookmarkStart w:id="256" w:name="_Toc402194380"/>
      <w:bookmarkStart w:id="257" w:name="_Toc407094351"/>
      <w:bookmarkStart w:id="258" w:name="_Toc407094518"/>
      <w:bookmarkStart w:id="259" w:name="_Toc407094741"/>
      <w:bookmarkStart w:id="260" w:name="_Toc410998565"/>
      <w:bookmarkStart w:id="261" w:name="_Toc410999591"/>
      <w:bookmarkStart w:id="262" w:name="_Toc413320278"/>
      <w:bookmarkStart w:id="263" w:name="_Toc413320734"/>
      <w:bookmarkStart w:id="264" w:name="_Toc413322965"/>
      <w:bookmarkStart w:id="265" w:name="_Toc413328177"/>
      <w:bookmarkStart w:id="266" w:name="_Toc413334173"/>
      <w:bookmarkStart w:id="267" w:name="_Toc416877433"/>
      <w:bookmarkStart w:id="268" w:name="_Toc393986550"/>
      <w:bookmarkStart w:id="269" w:name="_Toc393986827"/>
      <w:bookmarkStart w:id="270" w:name="_Toc393986962"/>
      <w:bookmarkStart w:id="271" w:name="_Toc394045273"/>
      <w:bookmarkStart w:id="272" w:name="_Toc402183487"/>
      <w:bookmarkStart w:id="273" w:name="_Toc407094519"/>
      <w:bookmarkStart w:id="274" w:name="_Toc413334174"/>
      <w:bookmarkStart w:id="275" w:name="_Toc393986551"/>
      <w:bookmarkEnd w:id="244"/>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E51DF8" w:rsidRDefault="00E51DF8" w:rsidP="00A77CB2">
      <w:pPr>
        <w:pStyle w:val="Heading1"/>
        <w:rPr>
          <w:rFonts w:eastAsia="MS Mincho"/>
          <w:lang w:val="bg-BG" w:eastAsia="bg-BG"/>
        </w:rPr>
      </w:pPr>
      <w:bookmarkStart w:id="276" w:name="_Toc416877981"/>
    </w:p>
    <w:p w:rsidR="00E51DF8" w:rsidRDefault="00E51DF8" w:rsidP="00A77CB2">
      <w:pPr>
        <w:pStyle w:val="Heading1"/>
        <w:rPr>
          <w:rFonts w:eastAsia="MS Mincho"/>
          <w:lang w:val="bg-BG" w:eastAsia="bg-BG"/>
        </w:rPr>
      </w:pPr>
    </w:p>
    <w:p w:rsidR="00B30903" w:rsidRDefault="00B30903" w:rsidP="00E51DF8">
      <w:pPr>
        <w:pStyle w:val="Heading1"/>
        <w:jc w:val="right"/>
        <w:rPr>
          <w:lang w:val="bg-BG"/>
        </w:rPr>
      </w:pPr>
      <w:bookmarkStart w:id="277" w:name="_Toc393986552"/>
      <w:bookmarkEnd w:id="275"/>
      <w:bookmarkEnd w:id="276"/>
    </w:p>
    <w:p w:rsidR="00B30903" w:rsidRDefault="00B30903" w:rsidP="00E51DF8">
      <w:pPr>
        <w:pStyle w:val="Heading1"/>
        <w:jc w:val="right"/>
        <w:rPr>
          <w:lang w:val="bg-BG"/>
        </w:rPr>
      </w:pPr>
    </w:p>
    <w:p w:rsidR="00B30903" w:rsidRDefault="00B30903" w:rsidP="00E51DF8">
      <w:pPr>
        <w:pStyle w:val="Heading1"/>
        <w:jc w:val="right"/>
        <w:rPr>
          <w:lang w:val="bg-BG"/>
        </w:rPr>
      </w:pPr>
    </w:p>
    <w:p w:rsidR="00B30903" w:rsidRDefault="00B30903" w:rsidP="00E51DF8">
      <w:pPr>
        <w:pStyle w:val="Heading1"/>
        <w:jc w:val="right"/>
        <w:rPr>
          <w:lang w:val="bg-BG"/>
        </w:rPr>
      </w:pPr>
    </w:p>
    <w:p w:rsidR="00B30903" w:rsidRDefault="00B30903" w:rsidP="00E51DF8">
      <w:pPr>
        <w:pStyle w:val="Heading1"/>
        <w:jc w:val="right"/>
        <w:rPr>
          <w:lang w:val="bg-BG"/>
        </w:rPr>
      </w:pPr>
    </w:p>
    <w:p w:rsidR="00B30903" w:rsidRDefault="00B30903" w:rsidP="00E51DF8">
      <w:pPr>
        <w:pStyle w:val="Heading1"/>
        <w:jc w:val="right"/>
        <w:rPr>
          <w:lang w:val="bg-BG"/>
        </w:rPr>
      </w:pPr>
    </w:p>
    <w:p w:rsidR="00B30903" w:rsidRDefault="00B30903" w:rsidP="00E51DF8">
      <w:pPr>
        <w:pStyle w:val="Heading1"/>
        <w:jc w:val="right"/>
        <w:rPr>
          <w:lang w:val="bg-BG"/>
        </w:rPr>
      </w:pPr>
    </w:p>
    <w:p w:rsidR="00B30903" w:rsidRDefault="00B30903" w:rsidP="00E51DF8">
      <w:pPr>
        <w:pStyle w:val="Heading1"/>
        <w:jc w:val="right"/>
        <w:rPr>
          <w:lang w:val="bg-BG"/>
        </w:rPr>
      </w:pPr>
    </w:p>
    <w:p w:rsidR="00B30903" w:rsidRDefault="00B30903" w:rsidP="00E51DF8">
      <w:pPr>
        <w:pStyle w:val="Heading1"/>
        <w:jc w:val="right"/>
        <w:rPr>
          <w:lang w:val="bg-BG"/>
        </w:rPr>
      </w:pPr>
    </w:p>
    <w:p w:rsidR="00B30903" w:rsidRDefault="00B30903" w:rsidP="00E51DF8">
      <w:pPr>
        <w:pStyle w:val="Heading1"/>
        <w:jc w:val="right"/>
        <w:rPr>
          <w:lang w:val="bg-BG"/>
        </w:rPr>
      </w:pPr>
    </w:p>
    <w:p w:rsidR="00B30903" w:rsidRDefault="00B30903" w:rsidP="00E51DF8">
      <w:pPr>
        <w:pStyle w:val="Heading1"/>
        <w:jc w:val="right"/>
        <w:rPr>
          <w:lang w:val="bg-BG"/>
        </w:rPr>
      </w:pPr>
    </w:p>
    <w:p w:rsidR="00B30903" w:rsidRDefault="00B30903" w:rsidP="00E51DF8">
      <w:pPr>
        <w:pStyle w:val="Heading1"/>
        <w:jc w:val="right"/>
        <w:rPr>
          <w:lang w:val="bg-BG"/>
        </w:rPr>
      </w:pPr>
    </w:p>
    <w:p w:rsidR="00B30903" w:rsidRDefault="00B30903" w:rsidP="00E51DF8">
      <w:pPr>
        <w:pStyle w:val="Heading1"/>
        <w:jc w:val="right"/>
        <w:rPr>
          <w:lang w:val="bg-BG"/>
        </w:rPr>
      </w:pPr>
    </w:p>
    <w:p w:rsidR="00B30903" w:rsidRDefault="00B30903" w:rsidP="00E51DF8">
      <w:pPr>
        <w:pStyle w:val="Heading1"/>
        <w:jc w:val="right"/>
        <w:rPr>
          <w:lang w:val="bg-BG"/>
        </w:rPr>
      </w:pPr>
    </w:p>
    <w:p w:rsidR="00B30903" w:rsidRDefault="00B30903" w:rsidP="00E51DF8">
      <w:pPr>
        <w:pStyle w:val="Heading1"/>
        <w:jc w:val="right"/>
        <w:rPr>
          <w:lang w:val="bg-BG"/>
        </w:rPr>
      </w:pPr>
    </w:p>
    <w:p w:rsidR="00B30903" w:rsidRDefault="00B30903" w:rsidP="00E51DF8">
      <w:pPr>
        <w:pStyle w:val="Heading1"/>
        <w:jc w:val="right"/>
        <w:rPr>
          <w:lang w:val="bg-BG"/>
        </w:rPr>
      </w:pPr>
    </w:p>
    <w:p w:rsidR="00B30903" w:rsidRDefault="00B30903" w:rsidP="00E51DF8">
      <w:pPr>
        <w:pStyle w:val="Heading1"/>
        <w:jc w:val="right"/>
        <w:rPr>
          <w:lang w:val="bg-BG"/>
        </w:rPr>
      </w:pPr>
    </w:p>
    <w:p w:rsidR="00E51DF8" w:rsidRPr="00E51DF8" w:rsidRDefault="00E51DF8" w:rsidP="00E51DF8">
      <w:pPr>
        <w:jc w:val="right"/>
        <w:rPr>
          <w:b/>
        </w:rPr>
      </w:pPr>
    </w:p>
    <w:p w:rsidR="00B30903" w:rsidRDefault="00B30903" w:rsidP="003D329A">
      <w:pPr>
        <w:spacing w:before="0"/>
        <w:jc w:val="center"/>
        <w:rPr>
          <w:b/>
          <w:bCs/>
          <w:caps/>
        </w:rPr>
      </w:pPr>
    </w:p>
    <w:p w:rsidR="004873FD" w:rsidRDefault="004873FD" w:rsidP="004873FD">
      <w:pPr>
        <w:pStyle w:val="Heading1"/>
        <w:jc w:val="right"/>
        <w:rPr>
          <w:lang w:val="bg-BG"/>
        </w:rPr>
      </w:pPr>
      <w:bookmarkStart w:id="278" w:name="_Toc431287405"/>
      <w:r>
        <w:rPr>
          <w:lang w:val="bg-BG"/>
        </w:rPr>
        <w:lastRenderedPageBreak/>
        <w:t>Приложение № 1</w:t>
      </w:r>
      <w:bookmarkEnd w:id="278"/>
    </w:p>
    <w:p w:rsidR="004873FD" w:rsidRDefault="004873FD" w:rsidP="003D329A">
      <w:pPr>
        <w:spacing w:before="0"/>
        <w:jc w:val="center"/>
        <w:rPr>
          <w:b/>
          <w:bCs/>
          <w:caps/>
        </w:rPr>
      </w:pPr>
    </w:p>
    <w:p w:rsidR="0031358D" w:rsidRPr="00C3103A" w:rsidRDefault="0031358D" w:rsidP="003D329A">
      <w:pPr>
        <w:spacing w:before="0"/>
        <w:jc w:val="center"/>
        <w:rPr>
          <w:b/>
          <w:bCs/>
          <w:caps/>
        </w:rPr>
      </w:pPr>
      <w:r w:rsidRPr="00C3103A">
        <w:rPr>
          <w:b/>
          <w:bCs/>
          <w:caps/>
        </w:rPr>
        <w:t>списък на документите и информацията, съдържащи се в офертата</w:t>
      </w:r>
    </w:p>
    <w:p w:rsidR="00567663" w:rsidRPr="00C3103A" w:rsidRDefault="00567663" w:rsidP="003D329A">
      <w:pPr>
        <w:spacing w:before="0"/>
        <w:jc w:val="center"/>
        <w:rPr>
          <w:b/>
          <w:bCs/>
          <w:caps/>
        </w:rPr>
      </w:pPr>
    </w:p>
    <w:p w:rsidR="00DB53B1" w:rsidRPr="00DB53B1" w:rsidRDefault="00D129AA" w:rsidP="00DB53B1">
      <w:pPr>
        <w:spacing w:before="0"/>
        <w:rPr>
          <w:b/>
          <w:bCs/>
        </w:rPr>
      </w:pPr>
      <w:r w:rsidRPr="00C3103A">
        <w:rPr>
          <w:bCs/>
        </w:rPr>
        <w:t xml:space="preserve">За </w:t>
      </w:r>
      <w:r w:rsidR="00DB53B1" w:rsidRPr="00DB53B1">
        <w:rPr>
          <w:bCs/>
        </w:rPr>
        <w:t xml:space="preserve">участие в открита процедура за възлагане на обществена поръчка с предмет: </w:t>
      </w:r>
      <w:r w:rsidR="00DB53B1" w:rsidRPr="00DB53B1">
        <w:rPr>
          <w:b/>
          <w:bCs/>
        </w:rPr>
        <w:t xml:space="preserve">„Доставка на </w:t>
      </w:r>
      <w:proofErr w:type="spellStart"/>
      <w:r w:rsidR="00DB53B1" w:rsidRPr="00DB53B1">
        <w:rPr>
          <w:b/>
          <w:bCs/>
        </w:rPr>
        <w:t>противоградови</w:t>
      </w:r>
      <w:proofErr w:type="spellEnd"/>
      <w:r w:rsidR="00DB53B1" w:rsidRPr="00DB53B1">
        <w:rPr>
          <w:b/>
          <w:bCs/>
        </w:rPr>
        <w:t xml:space="preserve"> ракети, включваща две обособени позиции, както следва: </w:t>
      </w:r>
    </w:p>
    <w:p w:rsidR="00DB53B1" w:rsidRPr="00DB53B1" w:rsidRDefault="00DB53B1" w:rsidP="00DB53B1">
      <w:pPr>
        <w:spacing w:before="0"/>
        <w:rPr>
          <w:b/>
          <w:bCs/>
        </w:rPr>
      </w:pPr>
      <w:r w:rsidRPr="00DB53B1">
        <w:rPr>
          <w:b/>
          <w:bCs/>
        </w:rPr>
        <w:t xml:space="preserve">1.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6000-6500 м., при </w:t>
      </w:r>
      <w:proofErr w:type="spellStart"/>
      <w:r w:rsidRPr="00DB53B1">
        <w:rPr>
          <w:b/>
          <w:bCs/>
        </w:rPr>
        <w:t>елевация</w:t>
      </w:r>
      <w:proofErr w:type="spellEnd"/>
      <w:r w:rsidRPr="00DB53B1">
        <w:rPr>
          <w:b/>
          <w:bCs/>
        </w:rPr>
        <w:t xml:space="preserve"> 55º и надморска височина 0 м.; </w:t>
      </w:r>
    </w:p>
    <w:p w:rsidR="00A14AF6" w:rsidRDefault="00DB53B1" w:rsidP="00DB53B1">
      <w:pPr>
        <w:spacing w:before="0"/>
        <w:rPr>
          <w:i/>
        </w:rPr>
      </w:pPr>
      <w:r w:rsidRPr="00DB53B1">
        <w:rPr>
          <w:b/>
          <w:bCs/>
        </w:rPr>
        <w:t xml:space="preserve">2.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7000-7400 м., при </w:t>
      </w:r>
      <w:proofErr w:type="spellStart"/>
      <w:r w:rsidRPr="00DB53B1">
        <w:rPr>
          <w:b/>
          <w:bCs/>
        </w:rPr>
        <w:t>елевация</w:t>
      </w:r>
      <w:proofErr w:type="spellEnd"/>
      <w:r w:rsidRPr="00DB53B1">
        <w:rPr>
          <w:b/>
          <w:bCs/>
        </w:rPr>
        <w:t xml:space="preserve"> 55º и надморска височина 0 м.“.</w:t>
      </w:r>
    </w:p>
    <w:p w:rsidR="00567663" w:rsidRPr="00A14AF6" w:rsidRDefault="00A14AF6" w:rsidP="00DB53B1">
      <w:pPr>
        <w:spacing w:before="0"/>
      </w:pPr>
      <w:r w:rsidRPr="00A14AF6">
        <w:t xml:space="preserve">За обособена позиция №….. </w:t>
      </w:r>
      <w:r>
        <w:t>–</w:t>
      </w:r>
      <w:r w:rsidRPr="00A14AF6">
        <w:t xml:space="preserve"> </w:t>
      </w:r>
      <w:r>
        <w:t>„</w:t>
      </w:r>
      <w:r w:rsidRPr="00A14AF6">
        <w:t>………………………………………</w:t>
      </w:r>
      <w:r>
        <w:t>….................</w:t>
      </w:r>
      <w:r w:rsidR="00155407">
        <w:t>.....................</w:t>
      </w:r>
      <w:r>
        <w:t>“</w:t>
      </w:r>
    </w:p>
    <w:p w:rsidR="00A14AF6" w:rsidRDefault="00155407" w:rsidP="003D329A">
      <w:pPr>
        <w:spacing w:before="0"/>
      </w:pPr>
      <w:r>
        <w:tab/>
      </w:r>
      <w:r>
        <w:tab/>
      </w:r>
      <w:r>
        <w:tab/>
      </w:r>
      <w:r>
        <w:tab/>
      </w:r>
      <w:r>
        <w:tab/>
      </w:r>
      <w:r>
        <w:tab/>
        <w:t xml:space="preserve">    (изписва се наименованието на съответната позиция)</w:t>
      </w:r>
    </w:p>
    <w:p w:rsidR="0031358D" w:rsidRPr="00C3103A" w:rsidRDefault="0031358D" w:rsidP="003D329A">
      <w:pPr>
        <w:spacing w:before="0"/>
      </w:pPr>
      <w:r w:rsidRPr="00C3103A">
        <w:t>На ………………………………………………</w:t>
      </w:r>
      <w:r w:rsidR="00D129AA" w:rsidRPr="00C3103A">
        <w:t>……………………………………………………..</w:t>
      </w:r>
    </w:p>
    <w:p w:rsidR="0031358D" w:rsidRPr="00C3103A" w:rsidRDefault="00D129AA" w:rsidP="003D329A">
      <w:pPr>
        <w:spacing w:before="0"/>
        <w:ind w:firstLine="708"/>
        <w:jc w:val="center"/>
      </w:pPr>
      <w:r w:rsidRPr="00C3103A">
        <w:t>(посочва се наименованието на у</w:t>
      </w:r>
      <w:r w:rsidR="0031358D" w:rsidRPr="00C3103A">
        <w:t>частника)</w:t>
      </w:r>
    </w:p>
    <w:p w:rsidR="0031358D" w:rsidRPr="00C3103A" w:rsidRDefault="0031358D" w:rsidP="003D329A">
      <w:pPr>
        <w:spacing w:before="0"/>
      </w:pPr>
      <w:r w:rsidRPr="00C3103A">
        <w:t>Със седалище и адрес на управление:………</w:t>
      </w:r>
      <w:r w:rsidR="00D129AA" w:rsidRPr="00C3103A">
        <w:t>………………………………………………………</w:t>
      </w:r>
    </w:p>
    <w:p w:rsidR="0031358D" w:rsidRPr="00C3103A" w:rsidRDefault="0031358D" w:rsidP="003D329A">
      <w:pPr>
        <w:spacing w:before="0"/>
      </w:pPr>
      <w:r w:rsidRPr="00C3103A">
        <w:t>БУЛСТАТ/ЕИК…………………</w:t>
      </w:r>
      <w:r w:rsidR="00D129AA" w:rsidRPr="00C3103A">
        <w:t>…………………………………………………………………….</w:t>
      </w:r>
    </w:p>
    <w:p w:rsidR="0031358D" w:rsidRPr="00C3103A" w:rsidRDefault="0031358D" w:rsidP="003D329A">
      <w:pPr>
        <w:spacing w:before="0"/>
      </w:pPr>
      <w:r w:rsidRPr="00C3103A">
        <w:t>Представлявано от……………</w:t>
      </w:r>
      <w:r w:rsidR="00D129AA" w:rsidRPr="00C3103A">
        <w:t xml:space="preserve">……………………... </w:t>
      </w:r>
      <w:r w:rsidRPr="00C3103A">
        <w:t>в к</w:t>
      </w:r>
      <w:r w:rsidR="00D129AA" w:rsidRPr="00C3103A">
        <w:t>ачеството му на…………………………</w:t>
      </w:r>
    </w:p>
    <w:p w:rsidR="00567663" w:rsidRDefault="0031358D" w:rsidP="003D329A">
      <w:pPr>
        <w:spacing w:before="0"/>
        <w:rPr>
          <w:bCs/>
        </w:rPr>
      </w:pPr>
      <w:r w:rsidRPr="00C3103A">
        <w:rPr>
          <w:bCs/>
        </w:rPr>
        <w:tab/>
      </w:r>
    </w:p>
    <w:p w:rsidR="00184229" w:rsidRPr="00C3103A" w:rsidRDefault="00184229" w:rsidP="003D329A">
      <w:pPr>
        <w:spacing w:before="0"/>
        <w:rPr>
          <w:bCs/>
        </w:rPr>
      </w:pPr>
    </w:p>
    <w:p w:rsidR="00D05EB0" w:rsidRPr="00C3103A" w:rsidRDefault="0031358D" w:rsidP="003D329A">
      <w:pPr>
        <w:spacing w:before="0"/>
        <w:rPr>
          <w:lang w:val="en-US"/>
        </w:rPr>
      </w:pPr>
      <w:r w:rsidRPr="00C3103A">
        <w:t xml:space="preserve">  </w:t>
      </w:r>
    </w:p>
    <w:tbl>
      <w:tblPr>
        <w:tblW w:w="9647" w:type="dxa"/>
        <w:tblInd w:w="28" w:type="dxa"/>
        <w:tblLayout w:type="fixed"/>
        <w:tblLook w:val="0000" w:firstRow="0" w:lastRow="0" w:firstColumn="0" w:lastColumn="0" w:noHBand="0" w:noVBand="0"/>
      </w:tblPr>
      <w:tblGrid>
        <w:gridCol w:w="789"/>
        <w:gridCol w:w="6941"/>
        <w:gridCol w:w="1917"/>
      </w:tblGrid>
      <w:tr w:rsidR="0031358D" w:rsidRPr="00C3103A" w:rsidTr="004F5FC4">
        <w:trPr>
          <w:trHeight w:val="1620"/>
        </w:trPr>
        <w:tc>
          <w:tcPr>
            <w:tcW w:w="789" w:type="dxa"/>
            <w:tcBorders>
              <w:top w:val="single" w:sz="4" w:space="0" w:color="000000"/>
              <w:left w:val="single" w:sz="4" w:space="0" w:color="000000"/>
              <w:bottom w:val="single" w:sz="4" w:space="0" w:color="000000"/>
            </w:tcBorders>
            <w:shd w:val="clear" w:color="auto" w:fill="auto"/>
          </w:tcPr>
          <w:p w:rsidR="0031358D" w:rsidRPr="00C3103A" w:rsidRDefault="0031358D" w:rsidP="003D329A">
            <w:pPr>
              <w:snapToGrid w:val="0"/>
              <w:spacing w:before="0"/>
              <w:jc w:val="center"/>
              <w:rPr>
                <w:b/>
                <w:bCs/>
              </w:rPr>
            </w:pPr>
            <w:r w:rsidRPr="00C3103A">
              <w:rPr>
                <w:b/>
                <w:bCs/>
              </w:rPr>
              <w:t>№</w:t>
            </w:r>
          </w:p>
        </w:tc>
        <w:tc>
          <w:tcPr>
            <w:tcW w:w="6941" w:type="dxa"/>
            <w:tcBorders>
              <w:top w:val="single" w:sz="4" w:space="0" w:color="000000"/>
              <w:left w:val="single" w:sz="4" w:space="0" w:color="000000"/>
              <w:bottom w:val="single" w:sz="4" w:space="0" w:color="000000"/>
            </w:tcBorders>
            <w:shd w:val="clear" w:color="auto" w:fill="auto"/>
          </w:tcPr>
          <w:p w:rsidR="0031358D" w:rsidRPr="00C3103A" w:rsidRDefault="0031358D" w:rsidP="003D329A">
            <w:pPr>
              <w:snapToGrid w:val="0"/>
              <w:spacing w:before="0"/>
              <w:jc w:val="center"/>
              <w:rPr>
                <w:b/>
                <w:bCs/>
              </w:rPr>
            </w:pPr>
            <w:r w:rsidRPr="00C3103A">
              <w:rPr>
                <w:b/>
                <w:bCs/>
              </w:rPr>
              <w:t>Съдържание</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31358D" w:rsidRPr="00C3103A" w:rsidRDefault="0031358D" w:rsidP="003D329A">
            <w:pPr>
              <w:snapToGrid w:val="0"/>
              <w:spacing w:before="0"/>
              <w:jc w:val="center"/>
              <w:rPr>
                <w:b/>
                <w:bCs/>
              </w:rPr>
            </w:pPr>
            <w:r w:rsidRPr="00C3103A">
              <w:rPr>
                <w:b/>
                <w:bCs/>
              </w:rPr>
              <w:t>Вид и количество на документите</w:t>
            </w:r>
          </w:p>
          <w:p w:rsidR="0031358D" w:rsidRPr="00C3103A" w:rsidRDefault="0031358D" w:rsidP="003D329A">
            <w:pPr>
              <w:spacing w:before="0"/>
              <w:jc w:val="center"/>
              <w:rPr>
                <w:i/>
                <w:iCs/>
              </w:rPr>
            </w:pPr>
            <w:r w:rsidRPr="00C3103A">
              <w:rPr>
                <w:i/>
                <w:iCs/>
              </w:rPr>
              <w:t>/оригинал или заверено копие/</w:t>
            </w:r>
          </w:p>
        </w:tc>
      </w:tr>
      <w:tr w:rsidR="0031358D" w:rsidRPr="00C3103A" w:rsidTr="004F5FC4">
        <w:trPr>
          <w:trHeight w:val="266"/>
        </w:trPr>
        <w:tc>
          <w:tcPr>
            <w:tcW w:w="789" w:type="dxa"/>
            <w:tcBorders>
              <w:left w:val="single" w:sz="4" w:space="0" w:color="000000"/>
              <w:bottom w:val="single" w:sz="4" w:space="0" w:color="000000"/>
            </w:tcBorders>
            <w:shd w:val="clear" w:color="auto" w:fill="auto"/>
          </w:tcPr>
          <w:p w:rsidR="0031358D" w:rsidRPr="00501EAC" w:rsidRDefault="0031358D" w:rsidP="003D329A">
            <w:pPr>
              <w:snapToGrid w:val="0"/>
              <w:spacing w:before="0"/>
              <w:jc w:val="right"/>
              <w:rPr>
                <w:b/>
                <w:bCs/>
              </w:rPr>
            </w:pPr>
            <w:r w:rsidRPr="00501EAC">
              <w:rPr>
                <w:b/>
                <w:bCs/>
              </w:rPr>
              <w:t>1.</w:t>
            </w:r>
          </w:p>
        </w:tc>
        <w:tc>
          <w:tcPr>
            <w:tcW w:w="6941" w:type="dxa"/>
            <w:tcBorders>
              <w:left w:val="single" w:sz="4" w:space="0" w:color="000000"/>
              <w:bottom w:val="single" w:sz="4" w:space="0" w:color="000000"/>
            </w:tcBorders>
            <w:shd w:val="clear" w:color="auto" w:fill="auto"/>
          </w:tcPr>
          <w:p w:rsidR="0031358D" w:rsidRPr="00501EAC" w:rsidRDefault="0031358D" w:rsidP="003D329A">
            <w:pPr>
              <w:snapToGrid w:val="0"/>
              <w:spacing w:before="0"/>
              <w:jc w:val="left"/>
              <w:rPr>
                <w:i/>
              </w:rPr>
            </w:pPr>
            <w:r w:rsidRPr="00501EAC">
              <w:t>Списък на документите и информацията, съдържащи се в офертата</w:t>
            </w:r>
            <w:r w:rsidR="0009123F" w:rsidRPr="00501EAC">
              <w:rPr>
                <w:i/>
              </w:rPr>
              <w:t xml:space="preserve"> (по образец Приложение № 1</w:t>
            </w:r>
            <w:r w:rsidR="00C3103A" w:rsidRPr="00501EAC">
              <w:rPr>
                <w:i/>
              </w:rPr>
              <w:t>)</w:t>
            </w:r>
            <w:r w:rsidR="0009123F" w:rsidRPr="00501EAC">
              <w:rPr>
                <w:i/>
              </w:rPr>
              <w:t>.</w:t>
            </w:r>
          </w:p>
        </w:tc>
        <w:tc>
          <w:tcPr>
            <w:tcW w:w="1917" w:type="dxa"/>
            <w:tcBorders>
              <w:left w:val="single" w:sz="4" w:space="0" w:color="000000"/>
              <w:bottom w:val="single" w:sz="4" w:space="0" w:color="000000"/>
              <w:right w:val="single" w:sz="4" w:space="0" w:color="000000"/>
            </w:tcBorders>
            <w:shd w:val="clear" w:color="auto" w:fill="auto"/>
          </w:tcPr>
          <w:p w:rsidR="0031358D" w:rsidRPr="00C3103A" w:rsidRDefault="0031358D" w:rsidP="003D329A">
            <w:pPr>
              <w:snapToGrid w:val="0"/>
              <w:spacing w:before="0"/>
              <w:rPr>
                <w:position w:val="8"/>
              </w:rPr>
            </w:pPr>
          </w:p>
        </w:tc>
      </w:tr>
      <w:tr w:rsidR="0031358D" w:rsidRPr="00C3103A" w:rsidTr="004F5FC4">
        <w:trPr>
          <w:trHeight w:val="266"/>
        </w:trPr>
        <w:tc>
          <w:tcPr>
            <w:tcW w:w="789" w:type="dxa"/>
            <w:tcBorders>
              <w:left w:val="single" w:sz="4" w:space="0" w:color="000000"/>
              <w:bottom w:val="single" w:sz="4" w:space="0" w:color="000000"/>
            </w:tcBorders>
            <w:shd w:val="clear" w:color="auto" w:fill="auto"/>
          </w:tcPr>
          <w:p w:rsidR="0031358D" w:rsidRPr="00501EAC" w:rsidRDefault="00370D38" w:rsidP="003D329A">
            <w:pPr>
              <w:snapToGrid w:val="0"/>
              <w:spacing w:before="0"/>
              <w:jc w:val="right"/>
              <w:rPr>
                <w:b/>
                <w:bCs/>
              </w:rPr>
            </w:pPr>
            <w:r w:rsidRPr="00501EAC">
              <w:rPr>
                <w:b/>
                <w:bCs/>
              </w:rPr>
              <w:t>2</w:t>
            </w:r>
            <w:r w:rsidR="0031358D" w:rsidRPr="00501EAC">
              <w:rPr>
                <w:b/>
                <w:bCs/>
              </w:rPr>
              <w:t>.</w:t>
            </w:r>
          </w:p>
        </w:tc>
        <w:tc>
          <w:tcPr>
            <w:tcW w:w="6941" w:type="dxa"/>
            <w:tcBorders>
              <w:left w:val="single" w:sz="4" w:space="0" w:color="000000"/>
              <w:bottom w:val="single" w:sz="4" w:space="0" w:color="000000"/>
            </w:tcBorders>
            <w:shd w:val="clear" w:color="auto" w:fill="auto"/>
          </w:tcPr>
          <w:p w:rsidR="0031358D" w:rsidRPr="00501EAC" w:rsidRDefault="00284228" w:rsidP="003D329A">
            <w:pPr>
              <w:snapToGrid w:val="0"/>
              <w:spacing w:before="0"/>
              <w:jc w:val="left"/>
              <w:rPr>
                <w:i/>
              </w:rPr>
            </w:pPr>
            <w:r w:rsidRPr="00501EAC">
              <w:t>Представяне на участника</w:t>
            </w:r>
            <w:r w:rsidR="0031358D" w:rsidRPr="00501EAC">
              <w:rPr>
                <w:i/>
              </w:rPr>
              <w:t xml:space="preserve"> </w:t>
            </w:r>
            <w:r w:rsidRPr="00501EAC">
              <w:rPr>
                <w:i/>
              </w:rPr>
              <w:t xml:space="preserve">(по образец </w:t>
            </w:r>
            <w:r w:rsidR="0031358D" w:rsidRPr="00501EAC">
              <w:rPr>
                <w:i/>
              </w:rPr>
              <w:t xml:space="preserve">Приложение № </w:t>
            </w:r>
            <w:r w:rsidR="00370D38" w:rsidRPr="00501EAC">
              <w:rPr>
                <w:i/>
              </w:rPr>
              <w:t>2</w:t>
            </w:r>
            <w:r w:rsidR="00C3103A" w:rsidRPr="00501EAC">
              <w:rPr>
                <w:i/>
              </w:rPr>
              <w:t>)</w:t>
            </w:r>
            <w:r w:rsidR="0009123F" w:rsidRPr="00501EAC">
              <w:rPr>
                <w:i/>
              </w:rPr>
              <w:t>.</w:t>
            </w:r>
          </w:p>
        </w:tc>
        <w:tc>
          <w:tcPr>
            <w:tcW w:w="1917" w:type="dxa"/>
            <w:tcBorders>
              <w:left w:val="single" w:sz="4" w:space="0" w:color="000000"/>
              <w:bottom w:val="single" w:sz="4" w:space="0" w:color="000000"/>
              <w:right w:val="single" w:sz="4" w:space="0" w:color="000000"/>
            </w:tcBorders>
            <w:shd w:val="clear" w:color="auto" w:fill="auto"/>
          </w:tcPr>
          <w:p w:rsidR="0031358D" w:rsidRPr="00C3103A" w:rsidRDefault="0031358D" w:rsidP="003D329A">
            <w:pPr>
              <w:snapToGrid w:val="0"/>
              <w:spacing w:before="0"/>
            </w:pPr>
          </w:p>
        </w:tc>
      </w:tr>
      <w:tr w:rsidR="0031358D" w:rsidRPr="00C3103A" w:rsidTr="004F5FC4">
        <w:trPr>
          <w:trHeight w:val="504"/>
        </w:trPr>
        <w:tc>
          <w:tcPr>
            <w:tcW w:w="789" w:type="dxa"/>
            <w:tcBorders>
              <w:left w:val="single" w:sz="4" w:space="0" w:color="000000"/>
              <w:bottom w:val="single" w:sz="4" w:space="0" w:color="000000"/>
            </w:tcBorders>
            <w:shd w:val="clear" w:color="auto" w:fill="auto"/>
          </w:tcPr>
          <w:p w:rsidR="0031358D" w:rsidRPr="00501EAC" w:rsidRDefault="00FC5D06" w:rsidP="003D329A">
            <w:pPr>
              <w:snapToGrid w:val="0"/>
              <w:spacing w:before="0"/>
              <w:jc w:val="right"/>
              <w:rPr>
                <w:b/>
                <w:bCs/>
              </w:rPr>
            </w:pPr>
            <w:r w:rsidRPr="00501EAC">
              <w:rPr>
                <w:b/>
                <w:bCs/>
              </w:rPr>
              <w:t>3</w:t>
            </w:r>
            <w:r w:rsidR="0031358D" w:rsidRPr="00501EAC">
              <w:rPr>
                <w:b/>
                <w:bCs/>
              </w:rPr>
              <w:t>.</w:t>
            </w:r>
          </w:p>
        </w:tc>
        <w:tc>
          <w:tcPr>
            <w:tcW w:w="6941" w:type="dxa"/>
            <w:tcBorders>
              <w:left w:val="single" w:sz="4" w:space="0" w:color="000000"/>
              <w:bottom w:val="single" w:sz="4" w:space="0" w:color="000000"/>
            </w:tcBorders>
            <w:shd w:val="clear" w:color="auto" w:fill="auto"/>
          </w:tcPr>
          <w:p w:rsidR="0031358D" w:rsidRPr="00501EAC" w:rsidRDefault="00370D38" w:rsidP="003D329A">
            <w:pPr>
              <w:spacing w:before="0"/>
              <w:rPr>
                <w:b/>
              </w:rPr>
            </w:pPr>
            <w:r w:rsidRPr="00501EAC">
              <w:t>Декларация по чл. 47,</w:t>
            </w:r>
            <w:r w:rsidRPr="00501EAC">
              <w:rPr>
                <w:b/>
                <w:lang w:val="ru-RU"/>
              </w:rPr>
              <w:t xml:space="preserve"> </w:t>
            </w:r>
            <w:r w:rsidRPr="00501EAC">
              <w:t>ал. 9 от Закона за обществените поръчки</w:t>
            </w:r>
            <w:r w:rsidRPr="00501EAC">
              <w:rPr>
                <w:b/>
              </w:rPr>
              <w:t xml:space="preserve"> </w:t>
            </w:r>
            <w:r w:rsidRPr="00501EAC">
              <w:rPr>
                <w:i/>
              </w:rPr>
              <w:t>(по образец Приложение № 3</w:t>
            </w:r>
            <w:r w:rsidR="00C3103A" w:rsidRPr="00501EAC">
              <w:rPr>
                <w:i/>
              </w:rPr>
              <w:t>)</w:t>
            </w:r>
            <w:r w:rsidR="0009123F" w:rsidRPr="00501EAC">
              <w:rPr>
                <w:i/>
              </w:rPr>
              <w:t>.</w:t>
            </w:r>
          </w:p>
        </w:tc>
        <w:tc>
          <w:tcPr>
            <w:tcW w:w="1917" w:type="dxa"/>
            <w:tcBorders>
              <w:left w:val="single" w:sz="4" w:space="0" w:color="000000"/>
              <w:bottom w:val="single" w:sz="4" w:space="0" w:color="000000"/>
              <w:right w:val="single" w:sz="4" w:space="0" w:color="000000"/>
            </w:tcBorders>
            <w:shd w:val="clear" w:color="auto" w:fill="auto"/>
          </w:tcPr>
          <w:p w:rsidR="0031358D" w:rsidRPr="00C3103A" w:rsidRDefault="0031358D" w:rsidP="003D329A">
            <w:pPr>
              <w:snapToGrid w:val="0"/>
              <w:spacing w:before="0"/>
            </w:pPr>
          </w:p>
        </w:tc>
      </w:tr>
      <w:tr w:rsidR="00760D08" w:rsidRPr="00C3103A" w:rsidTr="004F5FC4">
        <w:trPr>
          <w:trHeight w:val="504"/>
        </w:trPr>
        <w:tc>
          <w:tcPr>
            <w:tcW w:w="789" w:type="dxa"/>
            <w:tcBorders>
              <w:left w:val="single" w:sz="4" w:space="0" w:color="000000"/>
              <w:bottom w:val="single" w:sz="4" w:space="0" w:color="000000"/>
            </w:tcBorders>
            <w:shd w:val="clear" w:color="auto" w:fill="auto"/>
          </w:tcPr>
          <w:p w:rsidR="00760D08" w:rsidRPr="00501EAC" w:rsidRDefault="00FC5D06" w:rsidP="003D329A">
            <w:pPr>
              <w:snapToGrid w:val="0"/>
              <w:spacing w:before="0"/>
              <w:jc w:val="right"/>
              <w:rPr>
                <w:b/>
                <w:bCs/>
              </w:rPr>
            </w:pPr>
            <w:r w:rsidRPr="00501EAC">
              <w:rPr>
                <w:b/>
                <w:bCs/>
              </w:rPr>
              <w:t>4</w:t>
            </w:r>
            <w:r w:rsidR="00760D08" w:rsidRPr="00501EAC">
              <w:rPr>
                <w:b/>
                <w:bCs/>
              </w:rPr>
              <w:t>.</w:t>
            </w:r>
          </w:p>
        </w:tc>
        <w:tc>
          <w:tcPr>
            <w:tcW w:w="6941" w:type="dxa"/>
            <w:tcBorders>
              <w:left w:val="single" w:sz="4" w:space="0" w:color="000000"/>
              <w:bottom w:val="single" w:sz="4" w:space="0" w:color="000000"/>
            </w:tcBorders>
            <w:shd w:val="clear" w:color="auto" w:fill="auto"/>
          </w:tcPr>
          <w:p w:rsidR="00760D08" w:rsidRPr="00501EAC" w:rsidRDefault="00760D08" w:rsidP="003D329A">
            <w:pPr>
              <w:suppressAutoHyphens w:val="0"/>
              <w:spacing w:before="0"/>
              <w:rPr>
                <w:i/>
              </w:rPr>
            </w:pPr>
            <w:r w:rsidRPr="00501EAC">
              <w:t>Декларация по чл. 47,</w:t>
            </w:r>
            <w:r w:rsidRPr="00501EAC">
              <w:rPr>
                <w:b/>
                <w:lang w:val="ru-RU"/>
              </w:rPr>
              <w:t xml:space="preserve"> </w:t>
            </w:r>
            <w:r w:rsidR="00370D38" w:rsidRPr="00501EAC">
              <w:t>ал. 1 и 5</w:t>
            </w:r>
            <w:r w:rsidRPr="00501EAC">
              <w:t xml:space="preserve"> от Закона за обществените поръчки</w:t>
            </w:r>
            <w:r w:rsidRPr="00501EAC">
              <w:rPr>
                <w:b/>
              </w:rPr>
              <w:t xml:space="preserve"> </w:t>
            </w:r>
            <w:r w:rsidRPr="00501EAC">
              <w:rPr>
                <w:i/>
              </w:rPr>
              <w:t>(по образец</w:t>
            </w:r>
            <w:r w:rsidRPr="00501EAC">
              <w:rPr>
                <w:b/>
              </w:rPr>
              <w:t xml:space="preserve"> </w:t>
            </w:r>
            <w:r w:rsidR="00370D38" w:rsidRPr="00501EAC">
              <w:rPr>
                <w:i/>
              </w:rPr>
              <w:t>Приложение № 4</w:t>
            </w:r>
            <w:r w:rsidRPr="00501EAC">
              <w:rPr>
                <w:i/>
              </w:rPr>
              <w:t>)</w:t>
            </w:r>
            <w:r w:rsidR="00D32CAB">
              <w:rPr>
                <w:i/>
              </w:rPr>
              <w:t xml:space="preserve"> </w:t>
            </w:r>
            <w:r w:rsidR="0009123F" w:rsidRPr="00501EAC">
              <w:rPr>
                <w:i/>
              </w:rPr>
              <w:t>- ако е приложимо.</w:t>
            </w:r>
          </w:p>
        </w:tc>
        <w:tc>
          <w:tcPr>
            <w:tcW w:w="1917" w:type="dxa"/>
            <w:tcBorders>
              <w:left w:val="single" w:sz="4" w:space="0" w:color="000000"/>
              <w:bottom w:val="single" w:sz="4" w:space="0" w:color="000000"/>
              <w:right w:val="single" w:sz="4" w:space="0" w:color="000000"/>
            </w:tcBorders>
            <w:shd w:val="clear" w:color="auto" w:fill="auto"/>
          </w:tcPr>
          <w:p w:rsidR="00760D08" w:rsidRPr="00C3103A" w:rsidRDefault="00760D08" w:rsidP="003D329A">
            <w:pPr>
              <w:snapToGrid w:val="0"/>
              <w:spacing w:before="0"/>
            </w:pPr>
          </w:p>
        </w:tc>
      </w:tr>
      <w:tr w:rsidR="00FC5D06" w:rsidRPr="00C3103A" w:rsidTr="004F5FC4">
        <w:trPr>
          <w:trHeight w:val="504"/>
        </w:trPr>
        <w:tc>
          <w:tcPr>
            <w:tcW w:w="789" w:type="dxa"/>
            <w:tcBorders>
              <w:left w:val="single" w:sz="4" w:space="0" w:color="000000"/>
              <w:bottom w:val="single" w:sz="4" w:space="0" w:color="000000"/>
            </w:tcBorders>
            <w:shd w:val="clear" w:color="auto" w:fill="auto"/>
          </w:tcPr>
          <w:p w:rsidR="00FC5D06" w:rsidRPr="00501EAC" w:rsidRDefault="00FC5D06" w:rsidP="003D329A">
            <w:pPr>
              <w:snapToGrid w:val="0"/>
              <w:spacing w:before="0"/>
              <w:jc w:val="right"/>
              <w:rPr>
                <w:b/>
                <w:bCs/>
              </w:rPr>
            </w:pPr>
            <w:r w:rsidRPr="00501EAC">
              <w:rPr>
                <w:b/>
                <w:bCs/>
              </w:rPr>
              <w:t>5.</w:t>
            </w:r>
          </w:p>
        </w:tc>
        <w:tc>
          <w:tcPr>
            <w:tcW w:w="6941" w:type="dxa"/>
            <w:tcBorders>
              <w:left w:val="single" w:sz="4" w:space="0" w:color="000000"/>
              <w:bottom w:val="single" w:sz="4" w:space="0" w:color="000000"/>
            </w:tcBorders>
            <w:shd w:val="clear" w:color="auto" w:fill="auto"/>
          </w:tcPr>
          <w:p w:rsidR="00FC5D06" w:rsidRPr="00501EAC" w:rsidRDefault="00FC5D06" w:rsidP="003D329A">
            <w:pPr>
              <w:suppressAutoHyphens w:val="0"/>
              <w:spacing w:before="0"/>
            </w:pPr>
            <w:r w:rsidRPr="00501EAC">
              <w:t xml:space="preserve">При участници обединения копие на договора за обединение,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представляващият – </w:t>
            </w:r>
            <w:r w:rsidRPr="00501EAC">
              <w:rPr>
                <w:i/>
              </w:rPr>
              <w:t>ако е приложимо</w:t>
            </w:r>
            <w:r w:rsidR="00CC5974" w:rsidRPr="00501EAC">
              <w:rPr>
                <w:i/>
              </w:rPr>
              <w:t>.</w:t>
            </w:r>
          </w:p>
        </w:tc>
        <w:tc>
          <w:tcPr>
            <w:tcW w:w="1917" w:type="dxa"/>
            <w:tcBorders>
              <w:left w:val="single" w:sz="4" w:space="0" w:color="000000"/>
              <w:bottom w:val="single" w:sz="4" w:space="0" w:color="000000"/>
              <w:right w:val="single" w:sz="4" w:space="0" w:color="000000"/>
            </w:tcBorders>
            <w:shd w:val="clear" w:color="auto" w:fill="auto"/>
          </w:tcPr>
          <w:p w:rsidR="00FC5D06" w:rsidRPr="00C3103A" w:rsidRDefault="00FC5D06" w:rsidP="003D329A">
            <w:pPr>
              <w:snapToGrid w:val="0"/>
              <w:spacing w:before="0"/>
            </w:pPr>
          </w:p>
        </w:tc>
      </w:tr>
      <w:tr w:rsidR="0031358D" w:rsidRPr="00C3103A" w:rsidTr="00936249">
        <w:trPr>
          <w:trHeight w:val="655"/>
        </w:trPr>
        <w:tc>
          <w:tcPr>
            <w:tcW w:w="789" w:type="dxa"/>
            <w:tcBorders>
              <w:top w:val="single" w:sz="4" w:space="0" w:color="000000"/>
              <w:left w:val="single" w:sz="4" w:space="0" w:color="000000"/>
              <w:bottom w:val="single" w:sz="4" w:space="0" w:color="000000"/>
            </w:tcBorders>
            <w:shd w:val="clear" w:color="auto" w:fill="auto"/>
          </w:tcPr>
          <w:p w:rsidR="0031358D" w:rsidRPr="00D0205F" w:rsidRDefault="002D501A" w:rsidP="003D329A">
            <w:pPr>
              <w:snapToGrid w:val="0"/>
              <w:spacing w:before="0"/>
              <w:jc w:val="right"/>
              <w:rPr>
                <w:b/>
                <w:bCs/>
              </w:rPr>
            </w:pPr>
            <w:r>
              <w:rPr>
                <w:b/>
                <w:bCs/>
              </w:rPr>
              <w:t>6</w:t>
            </w:r>
            <w:r w:rsidR="0031358D" w:rsidRPr="00D0205F">
              <w:rPr>
                <w:b/>
                <w:bCs/>
              </w:rPr>
              <w:t>.</w:t>
            </w:r>
          </w:p>
        </w:tc>
        <w:tc>
          <w:tcPr>
            <w:tcW w:w="6941" w:type="dxa"/>
            <w:tcBorders>
              <w:top w:val="single" w:sz="4" w:space="0" w:color="000000"/>
              <w:left w:val="single" w:sz="4" w:space="0" w:color="000000"/>
              <w:bottom w:val="single" w:sz="4" w:space="0" w:color="000000"/>
            </w:tcBorders>
            <w:shd w:val="clear" w:color="auto" w:fill="auto"/>
          </w:tcPr>
          <w:p w:rsidR="00BE09A2" w:rsidRPr="00C3103A" w:rsidRDefault="00936249" w:rsidP="00936249">
            <w:pPr>
              <w:widowControl w:val="0"/>
              <w:overflowPunct w:val="0"/>
              <w:autoSpaceDE w:val="0"/>
              <w:spacing w:before="0"/>
              <w:rPr>
                <w:bCs/>
              </w:rPr>
            </w:pPr>
            <w:r>
              <w:rPr>
                <w:bCs/>
              </w:rPr>
              <w:t xml:space="preserve">Декларация, съдържаща списък на доставките по чл. </w:t>
            </w:r>
            <w:r w:rsidRPr="00E16A7C">
              <w:t>по чл. 51, ал. 1, т. 1 от ЗОП</w:t>
            </w:r>
            <w:r>
              <w:t xml:space="preserve"> </w:t>
            </w:r>
            <w:r w:rsidRPr="00936249">
              <w:rPr>
                <w:i/>
              </w:rPr>
              <w:t xml:space="preserve">(по образец Приложение </w:t>
            </w:r>
            <w:r>
              <w:rPr>
                <w:i/>
              </w:rPr>
              <w:t>№ 5).</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31358D" w:rsidRPr="00C3103A" w:rsidRDefault="0031358D" w:rsidP="003D329A">
            <w:pPr>
              <w:snapToGrid w:val="0"/>
              <w:spacing w:before="0"/>
            </w:pPr>
          </w:p>
        </w:tc>
      </w:tr>
      <w:tr w:rsidR="002D501A" w:rsidRPr="00C3103A" w:rsidTr="002D501A">
        <w:trPr>
          <w:trHeight w:val="445"/>
        </w:trPr>
        <w:tc>
          <w:tcPr>
            <w:tcW w:w="789" w:type="dxa"/>
            <w:tcBorders>
              <w:top w:val="single" w:sz="4" w:space="0" w:color="000000"/>
              <w:left w:val="single" w:sz="4" w:space="0" w:color="000000"/>
              <w:bottom w:val="single" w:sz="4" w:space="0" w:color="000000"/>
            </w:tcBorders>
            <w:shd w:val="clear" w:color="auto" w:fill="auto"/>
          </w:tcPr>
          <w:p w:rsidR="002D501A" w:rsidRDefault="002D501A" w:rsidP="003D329A">
            <w:pPr>
              <w:snapToGrid w:val="0"/>
              <w:spacing w:before="0"/>
              <w:jc w:val="right"/>
              <w:rPr>
                <w:b/>
                <w:bCs/>
              </w:rPr>
            </w:pPr>
            <w:r>
              <w:rPr>
                <w:b/>
                <w:bCs/>
              </w:rPr>
              <w:t>7.</w:t>
            </w:r>
          </w:p>
        </w:tc>
        <w:tc>
          <w:tcPr>
            <w:tcW w:w="6941" w:type="dxa"/>
            <w:tcBorders>
              <w:top w:val="single" w:sz="4" w:space="0" w:color="000000"/>
              <w:left w:val="single" w:sz="4" w:space="0" w:color="000000"/>
              <w:bottom w:val="single" w:sz="4" w:space="0" w:color="000000"/>
            </w:tcBorders>
            <w:shd w:val="clear" w:color="auto" w:fill="auto"/>
          </w:tcPr>
          <w:p w:rsidR="002D501A" w:rsidRDefault="002D501A" w:rsidP="00DC7694">
            <w:pPr>
              <w:widowControl w:val="0"/>
              <w:overflowPunct w:val="0"/>
              <w:autoSpaceDE w:val="0"/>
              <w:spacing w:before="0"/>
              <w:rPr>
                <w:bCs/>
              </w:rPr>
            </w:pPr>
            <w:r>
              <w:rPr>
                <w:bCs/>
              </w:rPr>
              <w:t xml:space="preserve">Доказателства за извършените доставки </w:t>
            </w:r>
            <w:r w:rsidR="00D32CAB">
              <w:rPr>
                <w:bCs/>
              </w:rPr>
              <w:t>- ……………..</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2D501A" w:rsidRPr="00C3103A" w:rsidRDefault="002D501A" w:rsidP="003D329A">
            <w:pPr>
              <w:snapToGrid w:val="0"/>
              <w:spacing w:before="0"/>
            </w:pPr>
          </w:p>
        </w:tc>
      </w:tr>
      <w:tr w:rsidR="0031358D" w:rsidRPr="00C3103A" w:rsidTr="004F5FC4">
        <w:trPr>
          <w:trHeight w:val="252"/>
        </w:trPr>
        <w:tc>
          <w:tcPr>
            <w:tcW w:w="789" w:type="dxa"/>
            <w:tcBorders>
              <w:left w:val="single" w:sz="4" w:space="0" w:color="000000"/>
              <w:bottom w:val="single" w:sz="4" w:space="0" w:color="000000"/>
            </w:tcBorders>
            <w:shd w:val="clear" w:color="auto" w:fill="auto"/>
          </w:tcPr>
          <w:p w:rsidR="0031358D" w:rsidRPr="00D0205F" w:rsidRDefault="00184229" w:rsidP="003D329A">
            <w:pPr>
              <w:snapToGrid w:val="0"/>
              <w:spacing w:before="0"/>
              <w:jc w:val="right"/>
              <w:rPr>
                <w:b/>
                <w:bCs/>
              </w:rPr>
            </w:pPr>
            <w:r>
              <w:rPr>
                <w:b/>
                <w:bCs/>
              </w:rPr>
              <w:t>8</w:t>
            </w:r>
            <w:r w:rsidR="0031358D" w:rsidRPr="00D0205F">
              <w:rPr>
                <w:b/>
                <w:bCs/>
              </w:rPr>
              <w:t>.</w:t>
            </w:r>
          </w:p>
        </w:tc>
        <w:tc>
          <w:tcPr>
            <w:tcW w:w="6941" w:type="dxa"/>
            <w:tcBorders>
              <w:left w:val="single" w:sz="4" w:space="0" w:color="000000"/>
              <w:bottom w:val="single" w:sz="4" w:space="0" w:color="000000"/>
            </w:tcBorders>
            <w:shd w:val="clear" w:color="auto" w:fill="auto"/>
          </w:tcPr>
          <w:p w:rsidR="0031358D" w:rsidRPr="00936249" w:rsidRDefault="002D501A" w:rsidP="00936249">
            <w:pPr>
              <w:autoSpaceDE w:val="0"/>
              <w:snapToGrid w:val="0"/>
              <w:spacing w:before="0"/>
              <w:ind w:right="140"/>
              <w:jc w:val="left"/>
              <w:rPr>
                <w:bCs/>
                <w:i/>
              </w:rPr>
            </w:pPr>
            <w:r>
              <w:rPr>
                <w:rFonts w:eastAsia="Times New Roman"/>
                <w:bCs/>
              </w:rPr>
              <w:t>Д</w:t>
            </w:r>
            <w:r w:rsidR="00936249" w:rsidRPr="00C3103A">
              <w:rPr>
                <w:rFonts w:eastAsia="Times New Roman"/>
                <w:bCs/>
              </w:rPr>
              <w:t xml:space="preserve">оказателства за </w:t>
            </w:r>
            <w:r w:rsidR="00936249">
              <w:rPr>
                <w:rFonts w:eastAsia="Times New Roman"/>
                <w:bCs/>
              </w:rPr>
              <w:t>внед</w:t>
            </w:r>
            <w:r w:rsidR="00DF53C1">
              <w:rPr>
                <w:rFonts w:eastAsia="Times New Roman"/>
                <w:bCs/>
              </w:rPr>
              <w:t>рена система за управление на ка</w:t>
            </w:r>
            <w:r w:rsidR="00936249">
              <w:rPr>
                <w:rFonts w:eastAsia="Times New Roman"/>
                <w:bCs/>
              </w:rPr>
              <w:t xml:space="preserve">чеството </w:t>
            </w:r>
            <w:r w:rsidR="00936249">
              <w:rPr>
                <w:rFonts w:eastAsia="Times New Roman"/>
                <w:bCs/>
                <w:lang w:val="en-US"/>
              </w:rPr>
              <w:t>ISO</w:t>
            </w:r>
            <w:r w:rsidR="00936249">
              <w:rPr>
                <w:rFonts w:eastAsia="Times New Roman"/>
                <w:bCs/>
              </w:rPr>
              <w:t xml:space="preserve"> 9001:2008 или еквивалент.</w:t>
            </w:r>
          </w:p>
        </w:tc>
        <w:tc>
          <w:tcPr>
            <w:tcW w:w="1917" w:type="dxa"/>
            <w:tcBorders>
              <w:left w:val="single" w:sz="4" w:space="0" w:color="000000"/>
              <w:bottom w:val="single" w:sz="4" w:space="0" w:color="000000"/>
              <w:right w:val="single" w:sz="4" w:space="0" w:color="000000"/>
            </w:tcBorders>
            <w:shd w:val="clear" w:color="auto" w:fill="auto"/>
          </w:tcPr>
          <w:p w:rsidR="0031358D" w:rsidRPr="00C3103A" w:rsidRDefault="0031358D" w:rsidP="003D329A">
            <w:pPr>
              <w:snapToGrid w:val="0"/>
              <w:spacing w:before="0"/>
            </w:pPr>
          </w:p>
        </w:tc>
      </w:tr>
      <w:tr w:rsidR="0031358D" w:rsidRPr="00C3103A" w:rsidTr="004F5FC4">
        <w:trPr>
          <w:trHeight w:val="252"/>
        </w:trPr>
        <w:tc>
          <w:tcPr>
            <w:tcW w:w="789" w:type="dxa"/>
            <w:tcBorders>
              <w:left w:val="single" w:sz="4" w:space="0" w:color="000000"/>
              <w:bottom w:val="single" w:sz="4" w:space="0" w:color="000000"/>
            </w:tcBorders>
            <w:shd w:val="clear" w:color="auto" w:fill="auto"/>
          </w:tcPr>
          <w:p w:rsidR="0031358D" w:rsidRPr="008C2D32" w:rsidRDefault="00184229" w:rsidP="003D329A">
            <w:pPr>
              <w:snapToGrid w:val="0"/>
              <w:spacing w:before="0"/>
              <w:jc w:val="right"/>
              <w:rPr>
                <w:b/>
                <w:bCs/>
              </w:rPr>
            </w:pPr>
            <w:r>
              <w:rPr>
                <w:b/>
                <w:bCs/>
              </w:rPr>
              <w:t>9</w:t>
            </w:r>
            <w:r w:rsidR="0031358D" w:rsidRPr="008C2D32">
              <w:rPr>
                <w:b/>
                <w:bCs/>
              </w:rPr>
              <w:t>.</w:t>
            </w:r>
          </w:p>
        </w:tc>
        <w:tc>
          <w:tcPr>
            <w:tcW w:w="6941" w:type="dxa"/>
            <w:tcBorders>
              <w:left w:val="single" w:sz="4" w:space="0" w:color="000000"/>
              <w:bottom w:val="single" w:sz="4" w:space="0" w:color="000000"/>
            </w:tcBorders>
            <w:shd w:val="clear" w:color="auto" w:fill="auto"/>
          </w:tcPr>
          <w:p w:rsidR="0031358D" w:rsidRPr="00C3103A" w:rsidRDefault="002C4699" w:rsidP="003D329A">
            <w:pPr>
              <w:snapToGrid w:val="0"/>
              <w:spacing w:before="0"/>
              <w:jc w:val="left"/>
              <w:rPr>
                <w:i/>
              </w:rPr>
            </w:pPr>
            <w:r w:rsidRPr="008C2D32">
              <w:t>Декларация по чл. 55, ал.7</w:t>
            </w:r>
            <w:r w:rsidRPr="008C2D32">
              <w:rPr>
                <w:bCs/>
              </w:rPr>
              <w:t xml:space="preserve"> от ЗОП, както и </w:t>
            </w:r>
            <w:r w:rsidR="000A0C70" w:rsidRPr="008C2D32">
              <w:rPr>
                <w:bCs/>
              </w:rPr>
              <w:t>за липсата на обстоятелства по чл. 8, ал. 8, т. 2</w:t>
            </w:r>
            <w:r w:rsidR="000A0C70" w:rsidRPr="008C2D32">
              <w:t xml:space="preserve"> от ЗОП </w:t>
            </w:r>
            <w:r w:rsidR="000A0C70" w:rsidRPr="008C2D32">
              <w:rPr>
                <w:i/>
              </w:rPr>
              <w:t xml:space="preserve">(по образец Приложение № </w:t>
            </w:r>
            <w:r w:rsidR="008C2D32" w:rsidRPr="008C2D32">
              <w:rPr>
                <w:i/>
              </w:rPr>
              <w:t>6</w:t>
            </w:r>
            <w:r w:rsidR="000A0C70" w:rsidRPr="008C2D32">
              <w:rPr>
                <w:i/>
              </w:rPr>
              <w:t>)</w:t>
            </w:r>
            <w:r w:rsidRPr="008C2D32">
              <w:rPr>
                <w:i/>
              </w:rPr>
              <w:t>.</w:t>
            </w:r>
          </w:p>
        </w:tc>
        <w:tc>
          <w:tcPr>
            <w:tcW w:w="1917" w:type="dxa"/>
            <w:tcBorders>
              <w:left w:val="single" w:sz="4" w:space="0" w:color="000000"/>
              <w:bottom w:val="single" w:sz="4" w:space="0" w:color="000000"/>
              <w:right w:val="single" w:sz="4" w:space="0" w:color="000000"/>
            </w:tcBorders>
            <w:shd w:val="clear" w:color="auto" w:fill="auto"/>
          </w:tcPr>
          <w:p w:rsidR="0031358D" w:rsidRPr="00C3103A" w:rsidRDefault="0031358D" w:rsidP="003D329A">
            <w:pPr>
              <w:snapToGrid w:val="0"/>
              <w:spacing w:before="0"/>
            </w:pPr>
          </w:p>
        </w:tc>
      </w:tr>
      <w:tr w:rsidR="001F02E9" w:rsidRPr="00C3103A" w:rsidTr="004F5FC4">
        <w:trPr>
          <w:trHeight w:val="252"/>
        </w:trPr>
        <w:tc>
          <w:tcPr>
            <w:tcW w:w="789" w:type="dxa"/>
            <w:tcBorders>
              <w:left w:val="single" w:sz="4" w:space="0" w:color="000000"/>
              <w:bottom w:val="single" w:sz="4" w:space="0" w:color="000000"/>
            </w:tcBorders>
            <w:shd w:val="clear" w:color="auto" w:fill="auto"/>
          </w:tcPr>
          <w:p w:rsidR="001F02E9" w:rsidRPr="008C2D32" w:rsidRDefault="00184229" w:rsidP="00B30903">
            <w:pPr>
              <w:snapToGrid w:val="0"/>
              <w:spacing w:before="0"/>
              <w:jc w:val="right"/>
              <w:rPr>
                <w:b/>
                <w:bCs/>
              </w:rPr>
            </w:pPr>
            <w:r>
              <w:rPr>
                <w:b/>
                <w:bCs/>
              </w:rPr>
              <w:t>10</w:t>
            </w:r>
            <w:r w:rsidR="001F02E9" w:rsidRPr="008C2D32">
              <w:rPr>
                <w:b/>
                <w:bCs/>
              </w:rPr>
              <w:t>.</w:t>
            </w:r>
          </w:p>
        </w:tc>
        <w:tc>
          <w:tcPr>
            <w:tcW w:w="6941" w:type="dxa"/>
            <w:tcBorders>
              <w:left w:val="single" w:sz="4" w:space="0" w:color="000000"/>
              <w:bottom w:val="single" w:sz="4" w:space="0" w:color="000000"/>
            </w:tcBorders>
            <w:shd w:val="clear" w:color="auto" w:fill="auto"/>
          </w:tcPr>
          <w:p w:rsidR="001F02E9" w:rsidRPr="00C3103A" w:rsidRDefault="000A0C70" w:rsidP="003D329A">
            <w:pPr>
              <w:snapToGrid w:val="0"/>
              <w:spacing w:before="0"/>
              <w:ind w:right="-113"/>
              <w:jc w:val="left"/>
            </w:pPr>
            <w:r w:rsidRPr="008C2D32">
              <w:t xml:space="preserve">Декларация по чл. 56, ал. 1, т. 8 от ЗОП </w:t>
            </w:r>
            <w:r w:rsidR="00DB53B1">
              <w:rPr>
                <w:i/>
              </w:rPr>
              <w:t>(</w:t>
            </w:r>
            <w:r w:rsidRPr="008C2D32">
              <w:rPr>
                <w:i/>
              </w:rPr>
              <w:t xml:space="preserve">по </w:t>
            </w:r>
            <w:r w:rsidR="00FF33E5" w:rsidRPr="008C2D32">
              <w:rPr>
                <w:i/>
              </w:rPr>
              <w:t>о</w:t>
            </w:r>
            <w:r w:rsidR="008C2D32" w:rsidRPr="008C2D32">
              <w:rPr>
                <w:i/>
              </w:rPr>
              <w:t>бразец Приложение № 7</w:t>
            </w:r>
            <w:r w:rsidRPr="008C2D32">
              <w:rPr>
                <w:i/>
              </w:rPr>
              <w:t>)</w:t>
            </w:r>
          </w:p>
        </w:tc>
        <w:tc>
          <w:tcPr>
            <w:tcW w:w="1917" w:type="dxa"/>
            <w:tcBorders>
              <w:left w:val="single" w:sz="4" w:space="0" w:color="000000"/>
              <w:bottom w:val="single" w:sz="4" w:space="0" w:color="000000"/>
              <w:right w:val="single" w:sz="4" w:space="0" w:color="000000"/>
            </w:tcBorders>
            <w:shd w:val="clear" w:color="auto" w:fill="auto"/>
          </w:tcPr>
          <w:p w:rsidR="001F02E9" w:rsidRPr="00C3103A" w:rsidRDefault="001F02E9" w:rsidP="003D329A">
            <w:pPr>
              <w:snapToGrid w:val="0"/>
              <w:spacing w:before="0"/>
            </w:pPr>
          </w:p>
        </w:tc>
      </w:tr>
      <w:tr w:rsidR="0031358D" w:rsidRPr="00C3103A" w:rsidTr="004F5FC4">
        <w:trPr>
          <w:trHeight w:val="252"/>
        </w:trPr>
        <w:tc>
          <w:tcPr>
            <w:tcW w:w="789" w:type="dxa"/>
            <w:tcBorders>
              <w:left w:val="single" w:sz="4" w:space="0" w:color="000000"/>
              <w:bottom w:val="single" w:sz="4" w:space="0" w:color="000000"/>
            </w:tcBorders>
            <w:shd w:val="clear" w:color="auto" w:fill="auto"/>
          </w:tcPr>
          <w:p w:rsidR="0031358D" w:rsidRPr="00753345" w:rsidRDefault="00284228" w:rsidP="002D501A">
            <w:pPr>
              <w:snapToGrid w:val="0"/>
              <w:spacing w:before="0"/>
              <w:jc w:val="right"/>
              <w:rPr>
                <w:b/>
                <w:bCs/>
              </w:rPr>
            </w:pPr>
            <w:r w:rsidRPr="00753345">
              <w:rPr>
                <w:b/>
                <w:bCs/>
              </w:rPr>
              <w:t>1</w:t>
            </w:r>
            <w:r w:rsidR="00184229">
              <w:rPr>
                <w:b/>
                <w:bCs/>
              </w:rPr>
              <w:t>1</w:t>
            </w:r>
            <w:r w:rsidRPr="00753345">
              <w:rPr>
                <w:b/>
                <w:bCs/>
              </w:rPr>
              <w:t>.</w:t>
            </w:r>
          </w:p>
        </w:tc>
        <w:tc>
          <w:tcPr>
            <w:tcW w:w="6941" w:type="dxa"/>
            <w:tcBorders>
              <w:left w:val="single" w:sz="4" w:space="0" w:color="000000"/>
              <w:bottom w:val="single" w:sz="4" w:space="0" w:color="000000"/>
            </w:tcBorders>
            <w:shd w:val="clear" w:color="auto" w:fill="auto"/>
          </w:tcPr>
          <w:p w:rsidR="0031358D" w:rsidRPr="00C3103A" w:rsidRDefault="0031358D" w:rsidP="003D329A">
            <w:pPr>
              <w:snapToGrid w:val="0"/>
              <w:spacing w:before="0"/>
              <w:ind w:right="-113"/>
              <w:jc w:val="left"/>
              <w:rPr>
                <w:i/>
              </w:rPr>
            </w:pPr>
            <w:r w:rsidRPr="00753345">
              <w:rPr>
                <w:bCs/>
              </w:rPr>
              <w:t xml:space="preserve">Декларация за съгласие за участие като подизпълнител, </w:t>
            </w:r>
            <w:r w:rsidR="00FF33E5" w:rsidRPr="00753345">
              <w:rPr>
                <w:i/>
              </w:rPr>
              <w:t>(</w:t>
            </w:r>
            <w:r w:rsidR="00753345" w:rsidRPr="00753345">
              <w:rPr>
                <w:i/>
              </w:rPr>
              <w:t>по образец Приложение № 8</w:t>
            </w:r>
            <w:r w:rsidRPr="00753345">
              <w:rPr>
                <w:i/>
              </w:rPr>
              <w:t>)</w:t>
            </w:r>
            <w:r w:rsidR="00D32CAB">
              <w:rPr>
                <w:i/>
              </w:rPr>
              <w:t xml:space="preserve"> </w:t>
            </w:r>
            <w:r w:rsidR="00F23605" w:rsidRPr="00753345">
              <w:rPr>
                <w:i/>
              </w:rPr>
              <w:t xml:space="preserve">- </w:t>
            </w:r>
            <w:r w:rsidR="00F23605" w:rsidRPr="00753345">
              <w:rPr>
                <w:bCs/>
              </w:rPr>
              <w:t xml:space="preserve"> </w:t>
            </w:r>
            <w:r w:rsidR="00F23605" w:rsidRPr="00753345">
              <w:rPr>
                <w:bCs/>
                <w:i/>
              </w:rPr>
              <w:t>ако е приложимо</w:t>
            </w:r>
            <w:r w:rsidR="00F23605" w:rsidRPr="00753345">
              <w:rPr>
                <w:bCs/>
              </w:rPr>
              <w:t>.</w:t>
            </w:r>
          </w:p>
        </w:tc>
        <w:tc>
          <w:tcPr>
            <w:tcW w:w="1917" w:type="dxa"/>
            <w:tcBorders>
              <w:left w:val="single" w:sz="4" w:space="0" w:color="000000"/>
              <w:bottom w:val="single" w:sz="4" w:space="0" w:color="000000"/>
              <w:right w:val="single" w:sz="4" w:space="0" w:color="000000"/>
            </w:tcBorders>
            <w:shd w:val="clear" w:color="auto" w:fill="auto"/>
          </w:tcPr>
          <w:p w:rsidR="0031358D" w:rsidRPr="00C3103A" w:rsidRDefault="0031358D" w:rsidP="003D329A">
            <w:pPr>
              <w:snapToGrid w:val="0"/>
              <w:spacing w:before="0"/>
            </w:pPr>
          </w:p>
        </w:tc>
      </w:tr>
      <w:tr w:rsidR="00753345" w:rsidRPr="00C3103A" w:rsidTr="004F5FC4">
        <w:trPr>
          <w:trHeight w:val="252"/>
        </w:trPr>
        <w:tc>
          <w:tcPr>
            <w:tcW w:w="789" w:type="dxa"/>
            <w:tcBorders>
              <w:left w:val="single" w:sz="4" w:space="0" w:color="000000"/>
              <w:bottom w:val="single" w:sz="4" w:space="0" w:color="000000"/>
            </w:tcBorders>
            <w:shd w:val="clear" w:color="auto" w:fill="auto"/>
          </w:tcPr>
          <w:p w:rsidR="00753345" w:rsidRPr="00753345" w:rsidRDefault="002D501A" w:rsidP="003D329A">
            <w:pPr>
              <w:snapToGrid w:val="0"/>
              <w:spacing w:before="0"/>
              <w:jc w:val="right"/>
              <w:rPr>
                <w:b/>
                <w:bCs/>
              </w:rPr>
            </w:pPr>
            <w:r>
              <w:rPr>
                <w:b/>
                <w:bCs/>
              </w:rPr>
              <w:lastRenderedPageBreak/>
              <w:t>1</w:t>
            </w:r>
            <w:r w:rsidR="00184229">
              <w:rPr>
                <w:b/>
                <w:bCs/>
              </w:rPr>
              <w:t>2</w:t>
            </w:r>
            <w:r>
              <w:rPr>
                <w:b/>
                <w:bCs/>
              </w:rPr>
              <w:t>.</w:t>
            </w:r>
          </w:p>
        </w:tc>
        <w:tc>
          <w:tcPr>
            <w:tcW w:w="6941" w:type="dxa"/>
            <w:tcBorders>
              <w:left w:val="single" w:sz="4" w:space="0" w:color="000000"/>
              <w:bottom w:val="single" w:sz="4" w:space="0" w:color="000000"/>
            </w:tcBorders>
            <w:shd w:val="clear" w:color="auto" w:fill="auto"/>
          </w:tcPr>
          <w:p w:rsidR="00753345" w:rsidRPr="00753345" w:rsidRDefault="00753345" w:rsidP="003D329A">
            <w:pPr>
              <w:snapToGrid w:val="0"/>
              <w:spacing w:before="0"/>
              <w:ind w:right="-113"/>
              <w:jc w:val="left"/>
              <w:rPr>
                <w:bCs/>
              </w:rPr>
            </w:pPr>
            <w:r>
              <w:rPr>
                <w:bCs/>
              </w:rPr>
              <w:t>Декларация запобстоятелствата по чл. 55,</w:t>
            </w:r>
            <w:r w:rsidR="00824B29">
              <w:rPr>
                <w:bCs/>
              </w:rPr>
              <w:t xml:space="preserve"> ал.5 и</w:t>
            </w:r>
            <w:r>
              <w:rPr>
                <w:bCs/>
              </w:rPr>
              <w:t xml:space="preserve"> ал. 6 от ЗОП, от лице, което участва в обединение </w:t>
            </w:r>
            <w:r w:rsidRPr="00753345">
              <w:rPr>
                <w:bCs/>
                <w:i/>
              </w:rPr>
              <w:t>(по образец Приложение № 9)</w:t>
            </w:r>
            <w:r>
              <w:rPr>
                <w:bCs/>
              </w:rPr>
              <w:t xml:space="preserve"> </w:t>
            </w:r>
            <w:r w:rsidRPr="00753345">
              <w:rPr>
                <w:bCs/>
                <w:i/>
              </w:rPr>
              <w:t>– ако е приложимо.</w:t>
            </w:r>
          </w:p>
        </w:tc>
        <w:tc>
          <w:tcPr>
            <w:tcW w:w="1917" w:type="dxa"/>
            <w:tcBorders>
              <w:left w:val="single" w:sz="4" w:space="0" w:color="000000"/>
              <w:bottom w:val="single" w:sz="4" w:space="0" w:color="000000"/>
              <w:right w:val="single" w:sz="4" w:space="0" w:color="000000"/>
            </w:tcBorders>
            <w:shd w:val="clear" w:color="auto" w:fill="auto"/>
          </w:tcPr>
          <w:p w:rsidR="00753345" w:rsidRPr="00C3103A" w:rsidRDefault="00753345" w:rsidP="003D329A">
            <w:pPr>
              <w:snapToGrid w:val="0"/>
              <w:spacing w:before="0"/>
            </w:pPr>
          </w:p>
        </w:tc>
      </w:tr>
      <w:tr w:rsidR="0031358D" w:rsidRPr="00C3103A" w:rsidTr="004F5FC4">
        <w:trPr>
          <w:trHeight w:val="252"/>
        </w:trPr>
        <w:tc>
          <w:tcPr>
            <w:tcW w:w="789" w:type="dxa"/>
            <w:tcBorders>
              <w:left w:val="single" w:sz="4" w:space="0" w:color="000000"/>
              <w:bottom w:val="single" w:sz="4" w:space="0" w:color="000000"/>
            </w:tcBorders>
            <w:shd w:val="clear" w:color="auto" w:fill="auto"/>
          </w:tcPr>
          <w:p w:rsidR="0031358D" w:rsidRPr="00824B29" w:rsidRDefault="0031358D" w:rsidP="003D329A">
            <w:pPr>
              <w:snapToGrid w:val="0"/>
              <w:spacing w:before="0"/>
              <w:jc w:val="right"/>
              <w:rPr>
                <w:b/>
                <w:bCs/>
              </w:rPr>
            </w:pPr>
            <w:r w:rsidRPr="00824B29">
              <w:rPr>
                <w:b/>
                <w:bCs/>
              </w:rPr>
              <w:t>1</w:t>
            </w:r>
            <w:r w:rsidR="00B30903">
              <w:rPr>
                <w:b/>
                <w:bCs/>
              </w:rPr>
              <w:t>3</w:t>
            </w:r>
            <w:r w:rsidR="009845F2" w:rsidRPr="00824B29">
              <w:rPr>
                <w:b/>
                <w:bCs/>
              </w:rPr>
              <w:t>.</w:t>
            </w:r>
          </w:p>
        </w:tc>
        <w:tc>
          <w:tcPr>
            <w:tcW w:w="6941" w:type="dxa"/>
            <w:tcBorders>
              <w:left w:val="single" w:sz="4" w:space="0" w:color="000000"/>
              <w:bottom w:val="single" w:sz="4" w:space="0" w:color="000000"/>
            </w:tcBorders>
            <w:shd w:val="clear" w:color="auto" w:fill="auto"/>
          </w:tcPr>
          <w:p w:rsidR="0031358D" w:rsidRPr="00C3103A" w:rsidRDefault="0031358D" w:rsidP="003D329A">
            <w:pPr>
              <w:snapToGrid w:val="0"/>
              <w:spacing w:before="0"/>
              <w:jc w:val="left"/>
              <w:rPr>
                <w:bCs/>
              </w:rPr>
            </w:pPr>
            <w:r w:rsidRPr="00824B29">
              <w:rPr>
                <w:bCs/>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820A4F" w:rsidRPr="00824B29">
              <w:rPr>
                <w:bCs/>
              </w:rPr>
              <w:t xml:space="preserve"> </w:t>
            </w:r>
            <w:r w:rsidR="00FF33E5" w:rsidRPr="00824B29">
              <w:rPr>
                <w:i/>
              </w:rPr>
              <w:t>(</w:t>
            </w:r>
            <w:r w:rsidRPr="00824B29">
              <w:rPr>
                <w:i/>
              </w:rPr>
              <w:t>по образец П</w:t>
            </w:r>
            <w:r w:rsidR="00824B29" w:rsidRPr="00824B29">
              <w:rPr>
                <w:i/>
              </w:rPr>
              <w:t>риложение № 10</w:t>
            </w:r>
            <w:r w:rsidRPr="00824B29">
              <w:rPr>
                <w:i/>
              </w:rPr>
              <w:t>)</w:t>
            </w:r>
            <w:r w:rsidR="00820A4F" w:rsidRPr="00824B29">
              <w:rPr>
                <w:i/>
              </w:rPr>
              <w:t>.</w:t>
            </w:r>
          </w:p>
        </w:tc>
        <w:tc>
          <w:tcPr>
            <w:tcW w:w="1917" w:type="dxa"/>
            <w:tcBorders>
              <w:left w:val="single" w:sz="4" w:space="0" w:color="000000"/>
              <w:bottom w:val="single" w:sz="4" w:space="0" w:color="000000"/>
              <w:right w:val="single" w:sz="4" w:space="0" w:color="000000"/>
            </w:tcBorders>
            <w:shd w:val="clear" w:color="auto" w:fill="auto"/>
          </w:tcPr>
          <w:p w:rsidR="0031358D" w:rsidRPr="00C3103A" w:rsidRDefault="0031358D" w:rsidP="003D329A">
            <w:pPr>
              <w:snapToGrid w:val="0"/>
              <w:spacing w:before="0"/>
            </w:pPr>
          </w:p>
        </w:tc>
      </w:tr>
      <w:tr w:rsidR="005213A0" w:rsidRPr="00C3103A" w:rsidTr="004F5FC4">
        <w:trPr>
          <w:trHeight w:val="252"/>
        </w:trPr>
        <w:tc>
          <w:tcPr>
            <w:tcW w:w="789" w:type="dxa"/>
            <w:tcBorders>
              <w:left w:val="single" w:sz="4" w:space="0" w:color="000000"/>
              <w:bottom w:val="single" w:sz="4" w:space="0" w:color="000000"/>
            </w:tcBorders>
            <w:shd w:val="clear" w:color="auto" w:fill="auto"/>
          </w:tcPr>
          <w:p w:rsidR="005213A0" w:rsidRPr="00824B29" w:rsidRDefault="00B30903" w:rsidP="003D329A">
            <w:pPr>
              <w:snapToGrid w:val="0"/>
              <w:spacing w:before="0"/>
              <w:jc w:val="right"/>
              <w:rPr>
                <w:b/>
                <w:bCs/>
              </w:rPr>
            </w:pPr>
            <w:r>
              <w:rPr>
                <w:b/>
                <w:bCs/>
              </w:rPr>
              <w:t>14</w:t>
            </w:r>
            <w:r w:rsidR="005213A0" w:rsidRPr="00824B29">
              <w:rPr>
                <w:b/>
                <w:bCs/>
              </w:rPr>
              <w:t>.</w:t>
            </w:r>
          </w:p>
        </w:tc>
        <w:tc>
          <w:tcPr>
            <w:tcW w:w="6941" w:type="dxa"/>
            <w:tcBorders>
              <w:left w:val="single" w:sz="4" w:space="0" w:color="000000"/>
              <w:bottom w:val="single" w:sz="4" w:space="0" w:color="000000"/>
            </w:tcBorders>
            <w:shd w:val="clear" w:color="auto" w:fill="auto"/>
          </w:tcPr>
          <w:p w:rsidR="005213A0" w:rsidRPr="00C3103A" w:rsidRDefault="005213A0" w:rsidP="003D329A">
            <w:pPr>
              <w:spacing w:before="0"/>
              <w:rPr>
                <w:color w:val="000000"/>
              </w:rPr>
            </w:pPr>
            <w:r w:rsidRPr="00824B29">
              <w:rPr>
                <w:color w:val="000000"/>
              </w:rPr>
              <w:t>Деклар</w:t>
            </w:r>
            <w:r w:rsidR="00031F56" w:rsidRPr="00824B29">
              <w:rPr>
                <w:color w:val="000000"/>
              </w:rPr>
              <w:t xml:space="preserve">ация за действителен собственик </w:t>
            </w:r>
            <w:r w:rsidRPr="00824B29">
              <w:rPr>
                <w:color w:val="000000"/>
              </w:rPr>
              <w:t xml:space="preserve">по чл. 6, ал. 2 от Закона за мерките срещу изпирането на пари </w:t>
            </w:r>
            <w:r w:rsidR="00824B29" w:rsidRPr="00824B29">
              <w:rPr>
                <w:i/>
              </w:rPr>
              <w:t>(по образец Приложение № 11</w:t>
            </w:r>
            <w:r w:rsidRPr="00824B29">
              <w:rPr>
                <w:i/>
              </w:rPr>
              <w:t>)</w:t>
            </w:r>
            <w:r w:rsidR="00031F56" w:rsidRPr="00824B29">
              <w:rPr>
                <w:i/>
              </w:rPr>
              <w:t>.</w:t>
            </w:r>
            <w:r w:rsidR="00824B29">
              <w:rPr>
                <w:i/>
              </w:rPr>
              <w:t xml:space="preserve"> </w:t>
            </w:r>
          </w:p>
        </w:tc>
        <w:tc>
          <w:tcPr>
            <w:tcW w:w="1917" w:type="dxa"/>
            <w:tcBorders>
              <w:left w:val="single" w:sz="4" w:space="0" w:color="000000"/>
              <w:bottom w:val="single" w:sz="4" w:space="0" w:color="000000"/>
              <w:right w:val="single" w:sz="4" w:space="0" w:color="000000"/>
            </w:tcBorders>
            <w:shd w:val="clear" w:color="auto" w:fill="auto"/>
          </w:tcPr>
          <w:p w:rsidR="005213A0" w:rsidRPr="00C3103A" w:rsidRDefault="005213A0" w:rsidP="003D329A">
            <w:pPr>
              <w:snapToGrid w:val="0"/>
              <w:spacing w:before="0"/>
            </w:pPr>
          </w:p>
        </w:tc>
      </w:tr>
      <w:tr w:rsidR="0031358D" w:rsidRPr="00C3103A" w:rsidTr="004F5FC4">
        <w:trPr>
          <w:trHeight w:val="252"/>
        </w:trPr>
        <w:tc>
          <w:tcPr>
            <w:tcW w:w="789" w:type="dxa"/>
            <w:tcBorders>
              <w:left w:val="single" w:sz="4" w:space="0" w:color="000000"/>
              <w:bottom w:val="single" w:sz="4" w:space="0" w:color="000000"/>
            </w:tcBorders>
            <w:shd w:val="clear" w:color="auto" w:fill="auto"/>
          </w:tcPr>
          <w:p w:rsidR="0031358D" w:rsidRPr="00824B29" w:rsidRDefault="00D656D7" w:rsidP="003D329A">
            <w:pPr>
              <w:snapToGrid w:val="0"/>
              <w:spacing w:before="0"/>
              <w:jc w:val="right"/>
              <w:rPr>
                <w:b/>
                <w:bCs/>
              </w:rPr>
            </w:pPr>
            <w:r w:rsidRPr="00824B29">
              <w:rPr>
                <w:b/>
                <w:bCs/>
              </w:rPr>
              <w:t>1</w:t>
            </w:r>
            <w:r w:rsidR="00B30903">
              <w:rPr>
                <w:b/>
                <w:bCs/>
              </w:rPr>
              <w:t>5</w:t>
            </w:r>
            <w:r w:rsidRPr="00824B29">
              <w:rPr>
                <w:b/>
                <w:bCs/>
              </w:rPr>
              <w:t>.</w:t>
            </w:r>
          </w:p>
        </w:tc>
        <w:tc>
          <w:tcPr>
            <w:tcW w:w="6941" w:type="dxa"/>
            <w:tcBorders>
              <w:left w:val="single" w:sz="4" w:space="0" w:color="000000"/>
              <w:bottom w:val="single" w:sz="4" w:space="0" w:color="000000"/>
            </w:tcBorders>
            <w:shd w:val="clear" w:color="auto" w:fill="auto"/>
          </w:tcPr>
          <w:p w:rsidR="0031358D" w:rsidRPr="00C3103A" w:rsidRDefault="00F05C55" w:rsidP="00824B29">
            <w:pPr>
              <w:snapToGrid w:val="0"/>
              <w:spacing w:before="0"/>
              <w:jc w:val="left"/>
              <w:rPr>
                <w:bCs/>
                <w:i/>
              </w:rPr>
            </w:pPr>
            <w:r w:rsidRPr="00824B29">
              <w:rPr>
                <w:bCs/>
              </w:rPr>
              <w:t>Д</w:t>
            </w:r>
            <w:r w:rsidR="0031358D" w:rsidRPr="00824B29">
              <w:rPr>
                <w:bCs/>
              </w:rPr>
              <w:t xml:space="preserve">окумент за внесена гаранция за участие.  </w:t>
            </w:r>
            <w:r w:rsidR="0031358D" w:rsidRPr="00824B29">
              <w:t xml:space="preserve">В случай, че избраната форма на гаранция за участие е банкова гаранция, попълнено </w:t>
            </w:r>
            <w:r w:rsidRPr="00824B29">
              <w:rPr>
                <w:i/>
              </w:rPr>
              <w:t>Приложение № 1</w:t>
            </w:r>
            <w:r w:rsidR="00824B29" w:rsidRPr="00824B29">
              <w:rPr>
                <w:i/>
              </w:rPr>
              <w:t>2</w:t>
            </w:r>
            <w:r w:rsidR="0031358D" w:rsidRPr="00824B29">
              <w:rPr>
                <w:bCs/>
              </w:rPr>
              <w:t xml:space="preserve"> </w:t>
            </w:r>
            <w:r w:rsidR="0031358D" w:rsidRPr="00824B29">
              <w:rPr>
                <w:bCs/>
                <w:i/>
              </w:rPr>
              <w:t>(оригинал)</w:t>
            </w:r>
            <w:r w:rsidR="000E2BD9" w:rsidRPr="00824B29">
              <w:rPr>
                <w:bCs/>
                <w:i/>
              </w:rPr>
              <w:t xml:space="preserve"> </w:t>
            </w:r>
            <w:r w:rsidR="000E2BD9" w:rsidRPr="00824B29">
              <w:rPr>
                <w:bCs/>
              </w:rPr>
              <w:t>или по образец на гаранционната банка</w:t>
            </w:r>
            <w:r w:rsidRPr="00824B29">
              <w:rPr>
                <w:bCs/>
              </w:rPr>
              <w:t>.</w:t>
            </w:r>
          </w:p>
        </w:tc>
        <w:tc>
          <w:tcPr>
            <w:tcW w:w="1917" w:type="dxa"/>
            <w:tcBorders>
              <w:left w:val="single" w:sz="4" w:space="0" w:color="000000"/>
              <w:bottom w:val="single" w:sz="4" w:space="0" w:color="000000"/>
              <w:right w:val="single" w:sz="4" w:space="0" w:color="000000"/>
            </w:tcBorders>
            <w:shd w:val="clear" w:color="auto" w:fill="auto"/>
          </w:tcPr>
          <w:p w:rsidR="0031358D" w:rsidRPr="00C3103A" w:rsidRDefault="0031358D" w:rsidP="003D329A">
            <w:pPr>
              <w:snapToGrid w:val="0"/>
              <w:spacing w:before="0"/>
            </w:pPr>
          </w:p>
        </w:tc>
      </w:tr>
      <w:tr w:rsidR="00824B29" w:rsidRPr="00C3103A" w:rsidTr="004F5FC4">
        <w:trPr>
          <w:trHeight w:val="252"/>
        </w:trPr>
        <w:tc>
          <w:tcPr>
            <w:tcW w:w="789" w:type="dxa"/>
            <w:tcBorders>
              <w:left w:val="single" w:sz="4" w:space="0" w:color="000000"/>
              <w:bottom w:val="single" w:sz="4" w:space="0" w:color="000000"/>
            </w:tcBorders>
            <w:shd w:val="clear" w:color="auto" w:fill="auto"/>
          </w:tcPr>
          <w:p w:rsidR="00824B29" w:rsidRPr="00824B29" w:rsidRDefault="00B30903" w:rsidP="003D329A">
            <w:pPr>
              <w:snapToGrid w:val="0"/>
              <w:spacing w:before="0"/>
              <w:jc w:val="right"/>
              <w:rPr>
                <w:b/>
                <w:bCs/>
              </w:rPr>
            </w:pPr>
            <w:r>
              <w:rPr>
                <w:b/>
                <w:bCs/>
              </w:rPr>
              <w:t>16</w:t>
            </w:r>
            <w:r w:rsidR="00824B29">
              <w:rPr>
                <w:b/>
                <w:bCs/>
              </w:rPr>
              <w:t>.</w:t>
            </w:r>
          </w:p>
        </w:tc>
        <w:tc>
          <w:tcPr>
            <w:tcW w:w="6941" w:type="dxa"/>
            <w:tcBorders>
              <w:left w:val="single" w:sz="4" w:space="0" w:color="000000"/>
              <w:bottom w:val="single" w:sz="4" w:space="0" w:color="000000"/>
            </w:tcBorders>
            <w:shd w:val="clear" w:color="auto" w:fill="auto"/>
          </w:tcPr>
          <w:p w:rsidR="00824B29" w:rsidRPr="00824B29" w:rsidRDefault="00824B29" w:rsidP="00824B29">
            <w:pPr>
              <w:snapToGrid w:val="0"/>
              <w:spacing w:before="0"/>
              <w:jc w:val="left"/>
              <w:rPr>
                <w:bCs/>
              </w:rPr>
            </w:pPr>
            <w:r>
              <w:rPr>
                <w:bCs/>
              </w:rPr>
              <w:t xml:space="preserve">Декларация по чл. 56, ал. 1, т. 12 от ЗОП за приемане условията в проекта на договор </w:t>
            </w:r>
            <w:r w:rsidRPr="00824B29">
              <w:rPr>
                <w:bCs/>
                <w:i/>
              </w:rPr>
              <w:t>(</w:t>
            </w:r>
            <w:r w:rsidR="00581545">
              <w:rPr>
                <w:bCs/>
                <w:i/>
              </w:rPr>
              <w:t>по образец Приложение № 13</w:t>
            </w:r>
            <w:r w:rsidRPr="00824B29">
              <w:rPr>
                <w:bCs/>
                <w:i/>
              </w:rPr>
              <w:t>)</w:t>
            </w:r>
            <w:r w:rsidR="004025C2">
              <w:rPr>
                <w:bCs/>
                <w:i/>
              </w:rPr>
              <w:t>.</w:t>
            </w:r>
          </w:p>
        </w:tc>
        <w:tc>
          <w:tcPr>
            <w:tcW w:w="1917" w:type="dxa"/>
            <w:tcBorders>
              <w:left w:val="single" w:sz="4" w:space="0" w:color="000000"/>
              <w:bottom w:val="single" w:sz="4" w:space="0" w:color="000000"/>
              <w:right w:val="single" w:sz="4" w:space="0" w:color="000000"/>
            </w:tcBorders>
            <w:shd w:val="clear" w:color="auto" w:fill="auto"/>
          </w:tcPr>
          <w:p w:rsidR="00824B29" w:rsidRPr="00C3103A" w:rsidRDefault="00824B29" w:rsidP="003D329A">
            <w:pPr>
              <w:snapToGrid w:val="0"/>
              <w:spacing w:before="0"/>
            </w:pPr>
          </w:p>
        </w:tc>
      </w:tr>
      <w:tr w:rsidR="0031358D" w:rsidRPr="00C3103A" w:rsidTr="004F5FC4">
        <w:trPr>
          <w:trHeight w:val="252"/>
        </w:trPr>
        <w:tc>
          <w:tcPr>
            <w:tcW w:w="789" w:type="dxa"/>
            <w:tcBorders>
              <w:top w:val="single" w:sz="4" w:space="0" w:color="000000"/>
              <w:left w:val="single" w:sz="4" w:space="0" w:color="000000"/>
              <w:bottom w:val="single" w:sz="4" w:space="0" w:color="000000"/>
            </w:tcBorders>
            <w:shd w:val="clear" w:color="auto" w:fill="auto"/>
          </w:tcPr>
          <w:p w:rsidR="0031358D" w:rsidRPr="008309AA" w:rsidRDefault="00B30903" w:rsidP="003D329A">
            <w:pPr>
              <w:snapToGrid w:val="0"/>
              <w:spacing w:before="0"/>
              <w:jc w:val="right"/>
              <w:rPr>
                <w:b/>
                <w:bCs/>
              </w:rPr>
            </w:pPr>
            <w:r>
              <w:rPr>
                <w:b/>
                <w:bCs/>
              </w:rPr>
              <w:t>17</w:t>
            </w:r>
            <w:r w:rsidR="00D656D7" w:rsidRPr="008309AA">
              <w:rPr>
                <w:b/>
                <w:bCs/>
              </w:rPr>
              <w:t>.</w:t>
            </w:r>
          </w:p>
        </w:tc>
        <w:tc>
          <w:tcPr>
            <w:tcW w:w="6941" w:type="dxa"/>
            <w:tcBorders>
              <w:top w:val="single" w:sz="4" w:space="0" w:color="000000"/>
              <w:left w:val="single" w:sz="4" w:space="0" w:color="000000"/>
              <w:bottom w:val="single" w:sz="4" w:space="0" w:color="000000"/>
            </w:tcBorders>
            <w:shd w:val="clear" w:color="auto" w:fill="auto"/>
          </w:tcPr>
          <w:p w:rsidR="0031358D" w:rsidRPr="008B51B7" w:rsidRDefault="00F05C55" w:rsidP="004025C2">
            <w:pPr>
              <w:tabs>
                <w:tab w:val="left" w:pos="466"/>
              </w:tabs>
              <w:snapToGrid w:val="0"/>
              <w:spacing w:before="0"/>
              <w:ind w:right="3"/>
              <w:jc w:val="left"/>
              <w:rPr>
                <w:bCs/>
                <w:lang w:val="en-US"/>
              </w:rPr>
            </w:pPr>
            <w:r w:rsidRPr="008309AA">
              <w:rPr>
                <w:bCs/>
              </w:rPr>
              <w:t>Техническо предложение</w:t>
            </w:r>
            <w:r w:rsidR="0031358D" w:rsidRPr="008309AA">
              <w:rPr>
                <w:bCs/>
              </w:rPr>
              <w:t xml:space="preserve"> </w:t>
            </w:r>
            <w:r w:rsidR="0031358D" w:rsidRPr="008309AA">
              <w:rPr>
                <w:bCs/>
                <w:i/>
                <w:iCs/>
              </w:rPr>
              <w:t xml:space="preserve">(по образец </w:t>
            </w:r>
            <w:r w:rsidR="0031358D" w:rsidRPr="008309AA">
              <w:rPr>
                <w:i/>
              </w:rPr>
              <w:t>Приложение № 1</w:t>
            </w:r>
            <w:r w:rsidR="00581545">
              <w:rPr>
                <w:i/>
              </w:rPr>
              <w:t>5</w:t>
            </w:r>
            <w:r w:rsidR="0031358D" w:rsidRPr="008309AA">
              <w:rPr>
                <w:bCs/>
                <w:i/>
                <w:iCs/>
              </w:rPr>
              <w:t>)</w:t>
            </w:r>
            <w:r w:rsidR="00BE730D">
              <w:rPr>
                <w:bCs/>
                <w:iCs/>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31358D" w:rsidRPr="00C3103A" w:rsidRDefault="0031358D" w:rsidP="003D329A">
            <w:pPr>
              <w:snapToGrid w:val="0"/>
              <w:spacing w:before="0"/>
            </w:pPr>
          </w:p>
        </w:tc>
      </w:tr>
      <w:tr w:rsidR="00C064CF" w:rsidRPr="00C3103A" w:rsidTr="004F5FC4">
        <w:trPr>
          <w:trHeight w:val="252"/>
        </w:trPr>
        <w:tc>
          <w:tcPr>
            <w:tcW w:w="789" w:type="dxa"/>
            <w:tcBorders>
              <w:top w:val="single" w:sz="4" w:space="0" w:color="000000"/>
              <w:left w:val="single" w:sz="4" w:space="0" w:color="000000"/>
              <w:bottom w:val="single" w:sz="4" w:space="0" w:color="000000"/>
            </w:tcBorders>
            <w:shd w:val="clear" w:color="auto" w:fill="auto"/>
          </w:tcPr>
          <w:p w:rsidR="00C064CF" w:rsidRPr="008309AA" w:rsidRDefault="00683D46" w:rsidP="003D329A">
            <w:pPr>
              <w:snapToGrid w:val="0"/>
              <w:spacing w:before="0"/>
              <w:jc w:val="right"/>
              <w:rPr>
                <w:b/>
                <w:bCs/>
              </w:rPr>
            </w:pPr>
            <w:r w:rsidRPr="008309AA">
              <w:rPr>
                <w:b/>
                <w:bCs/>
              </w:rPr>
              <w:t>18</w:t>
            </w:r>
            <w:r w:rsidR="00C064CF" w:rsidRPr="008309AA">
              <w:rPr>
                <w:b/>
                <w:bCs/>
              </w:rPr>
              <w:t>.</w:t>
            </w:r>
          </w:p>
        </w:tc>
        <w:tc>
          <w:tcPr>
            <w:tcW w:w="6941" w:type="dxa"/>
            <w:tcBorders>
              <w:top w:val="single" w:sz="4" w:space="0" w:color="000000"/>
              <w:left w:val="single" w:sz="4" w:space="0" w:color="000000"/>
              <w:bottom w:val="single" w:sz="4" w:space="0" w:color="000000"/>
            </w:tcBorders>
            <w:shd w:val="clear" w:color="auto" w:fill="auto"/>
          </w:tcPr>
          <w:p w:rsidR="00C064CF" w:rsidRPr="00BE730D" w:rsidRDefault="00C064CF" w:rsidP="003D329A">
            <w:pPr>
              <w:tabs>
                <w:tab w:val="left" w:pos="466"/>
              </w:tabs>
              <w:snapToGrid w:val="0"/>
              <w:spacing w:before="0"/>
              <w:ind w:right="3"/>
              <w:jc w:val="left"/>
              <w:rPr>
                <w:bCs/>
              </w:rPr>
            </w:pPr>
            <w:r w:rsidRPr="008309AA">
              <w:rPr>
                <w:bCs/>
              </w:rPr>
              <w:t>Декларация по чл. 33, ал. 4 от ЗОП, в случай, че участникът прецени, че в подадената от него оферта има конфиденциална информация, к</w:t>
            </w:r>
            <w:r w:rsidR="004B3F1B" w:rsidRPr="008309AA">
              <w:rPr>
                <w:bCs/>
              </w:rPr>
              <w:t xml:space="preserve">оято не иска да се </w:t>
            </w:r>
            <w:r w:rsidR="00824B29" w:rsidRPr="008309AA">
              <w:rPr>
                <w:bCs/>
              </w:rPr>
              <w:t>разкрива от В</w:t>
            </w:r>
            <w:r w:rsidRPr="008309AA">
              <w:rPr>
                <w:bCs/>
              </w:rPr>
              <w:t xml:space="preserve">ъзложителя </w:t>
            </w:r>
            <w:r w:rsidR="000E2BD9" w:rsidRPr="008309AA">
              <w:rPr>
                <w:bCs/>
                <w:i/>
                <w:iCs/>
              </w:rPr>
              <w:t xml:space="preserve">(по образец </w:t>
            </w:r>
            <w:r w:rsidR="00581545">
              <w:rPr>
                <w:i/>
              </w:rPr>
              <w:t>Приложение № 14</w:t>
            </w:r>
            <w:r w:rsidR="000E2BD9" w:rsidRPr="008309AA">
              <w:rPr>
                <w:bCs/>
                <w:i/>
                <w:iCs/>
              </w:rPr>
              <w:t>)</w:t>
            </w:r>
            <w:r w:rsidR="00BE730D">
              <w:rPr>
                <w:bCs/>
                <w:iCs/>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C064CF" w:rsidRPr="00C3103A" w:rsidRDefault="00C064CF" w:rsidP="003D329A">
            <w:pPr>
              <w:snapToGrid w:val="0"/>
              <w:spacing w:before="0"/>
            </w:pPr>
          </w:p>
        </w:tc>
      </w:tr>
      <w:tr w:rsidR="0031358D" w:rsidRPr="00C3103A" w:rsidTr="004F5FC4">
        <w:trPr>
          <w:trHeight w:val="252"/>
        </w:trPr>
        <w:tc>
          <w:tcPr>
            <w:tcW w:w="789" w:type="dxa"/>
            <w:tcBorders>
              <w:left w:val="single" w:sz="4" w:space="0" w:color="000000"/>
              <w:bottom w:val="single" w:sz="4" w:space="0" w:color="000000"/>
            </w:tcBorders>
            <w:shd w:val="clear" w:color="auto" w:fill="auto"/>
          </w:tcPr>
          <w:p w:rsidR="0031358D" w:rsidRPr="008309AA" w:rsidRDefault="00683D46" w:rsidP="003D329A">
            <w:pPr>
              <w:snapToGrid w:val="0"/>
              <w:spacing w:before="0"/>
              <w:jc w:val="right"/>
              <w:rPr>
                <w:b/>
                <w:bCs/>
              </w:rPr>
            </w:pPr>
            <w:r w:rsidRPr="008309AA">
              <w:rPr>
                <w:b/>
                <w:bCs/>
              </w:rPr>
              <w:t>19</w:t>
            </w:r>
            <w:r w:rsidR="00C064CF" w:rsidRPr="008309AA">
              <w:rPr>
                <w:b/>
                <w:bCs/>
              </w:rPr>
              <w:t>.</w:t>
            </w:r>
          </w:p>
        </w:tc>
        <w:tc>
          <w:tcPr>
            <w:tcW w:w="6941" w:type="dxa"/>
            <w:tcBorders>
              <w:left w:val="single" w:sz="4" w:space="0" w:color="000000"/>
              <w:bottom w:val="single" w:sz="4" w:space="0" w:color="000000"/>
            </w:tcBorders>
            <w:shd w:val="clear" w:color="auto" w:fill="auto"/>
          </w:tcPr>
          <w:p w:rsidR="0031358D" w:rsidRPr="00C3103A" w:rsidRDefault="0031358D" w:rsidP="00581545">
            <w:pPr>
              <w:snapToGrid w:val="0"/>
              <w:spacing w:before="0"/>
              <w:jc w:val="left"/>
            </w:pPr>
            <w:r w:rsidRPr="008309AA">
              <w:t xml:space="preserve">Ценова оферта </w:t>
            </w:r>
            <w:r w:rsidRPr="008309AA">
              <w:rPr>
                <w:i/>
              </w:rPr>
              <w:t xml:space="preserve">(по образец Приложение № </w:t>
            </w:r>
            <w:r w:rsidR="00581545">
              <w:rPr>
                <w:i/>
              </w:rPr>
              <w:t>16</w:t>
            </w:r>
            <w:r w:rsidRPr="008309AA">
              <w:rPr>
                <w:i/>
              </w:rPr>
              <w:t>)</w:t>
            </w:r>
            <w:r w:rsidR="00BE730D">
              <w:t>.</w:t>
            </w:r>
          </w:p>
        </w:tc>
        <w:tc>
          <w:tcPr>
            <w:tcW w:w="1917" w:type="dxa"/>
            <w:tcBorders>
              <w:left w:val="single" w:sz="4" w:space="0" w:color="000000"/>
              <w:bottom w:val="single" w:sz="4" w:space="0" w:color="000000"/>
              <w:right w:val="single" w:sz="4" w:space="0" w:color="000000"/>
            </w:tcBorders>
            <w:shd w:val="clear" w:color="auto" w:fill="auto"/>
          </w:tcPr>
          <w:p w:rsidR="0031358D" w:rsidRPr="00C3103A" w:rsidRDefault="0031358D" w:rsidP="003D329A">
            <w:pPr>
              <w:snapToGrid w:val="0"/>
              <w:spacing w:before="0"/>
            </w:pPr>
          </w:p>
        </w:tc>
      </w:tr>
      <w:tr w:rsidR="0031358D" w:rsidRPr="00C3103A" w:rsidTr="004F5FC4">
        <w:trPr>
          <w:trHeight w:val="252"/>
        </w:trPr>
        <w:tc>
          <w:tcPr>
            <w:tcW w:w="789" w:type="dxa"/>
            <w:tcBorders>
              <w:left w:val="single" w:sz="4" w:space="0" w:color="000000"/>
              <w:bottom w:val="single" w:sz="4" w:space="0" w:color="000000"/>
            </w:tcBorders>
            <w:shd w:val="clear" w:color="auto" w:fill="auto"/>
          </w:tcPr>
          <w:p w:rsidR="0031358D" w:rsidRPr="008309AA" w:rsidRDefault="00683D46" w:rsidP="003D329A">
            <w:pPr>
              <w:snapToGrid w:val="0"/>
              <w:spacing w:before="0"/>
              <w:jc w:val="right"/>
              <w:rPr>
                <w:b/>
                <w:bCs/>
              </w:rPr>
            </w:pPr>
            <w:r w:rsidRPr="008309AA">
              <w:rPr>
                <w:b/>
                <w:bCs/>
              </w:rPr>
              <w:t>20</w:t>
            </w:r>
            <w:r w:rsidR="00C064CF" w:rsidRPr="008309AA">
              <w:rPr>
                <w:b/>
                <w:bCs/>
              </w:rPr>
              <w:t>.</w:t>
            </w:r>
          </w:p>
        </w:tc>
        <w:tc>
          <w:tcPr>
            <w:tcW w:w="6941" w:type="dxa"/>
            <w:tcBorders>
              <w:left w:val="single" w:sz="4" w:space="0" w:color="000000"/>
              <w:bottom w:val="single" w:sz="4" w:space="0" w:color="000000"/>
            </w:tcBorders>
            <w:shd w:val="clear" w:color="auto" w:fill="auto"/>
          </w:tcPr>
          <w:p w:rsidR="0031358D" w:rsidRPr="00C3103A" w:rsidRDefault="0031358D" w:rsidP="003D329A">
            <w:pPr>
              <w:snapToGrid w:val="0"/>
              <w:spacing w:before="0"/>
              <w:jc w:val="left"/>
              <w:rPr>
                <w:bCs/>
                <w:i/>
                <w:iCs/>
              </w:rPr>
            </w:pPr>
            <w:r w:rsidRPr="008309AA">
              <w:t xml:space="preserve">Нотариално заверено пълномощно на лицето, подписващо офертата </w:t>
            </w:r>
            <w:r w:rsidRPr="008309AA">
              <w:rPr>
                <w:bCs/>
                <w:i/>
                <w:iCs/>
              </w:rPr>
              <w:t>(когато не е подп</w:t>
            </w:r>
            <w:r w:rsidR="00BE730D">
              <w:rPr>
                <w:bCs/>
                <w:i/>
                <w:iCs/>
              </w:rPr>
              <w:t>исана от управляващия участника</w:t>
            </w:r>
            <w:r w:rsidR="004025C2">
              <w:rPr>
                <w:bCs/>
                <w:i/>
                <w:iCs/>
              </w:rPr>
              <w:t>)</w:t>
            </w:r>
            <w:r w:rsidR="00BE730D">
              <w:rPr>
                <w:bCs/>
                <w:i/>
                <w:iCs/>
              </w:rPr>
              <w:t>.</w:t>
            </w:r>
          </w:p>
        </w:tc>
        <w:tc>
          <w:tcPr>
            <w:tcW w:w="1917" w:type="dxa"/>
            <w:tcBorders>
              <w:left w:val="single" w:sz="4" w:space="0" w:color="000000"/>
              <w:bottom w:val="single" w:sz="4" w:space="0" w:color="000000"/>
              <w:right w:val="single" w:sz="4" w:space="0" w:color="000000"/>
            </w:tcBorders>
            <w:shd w:val="clear" w:color="auto" w:fill="auto"/>
          </w:tcPr>
          <w:p w:rsidR="0031358D" w:rsidRPr="00C3103A" w:rsidRDefault="0031358D" w:rsidP="003D329A">
            <w:pPr>
              <w:snapToGrid w:val="0"/>
              <w:spacing w:before="0"/>
            </w:pPr>
          </w:p>
        </w:tc>
      </w:tr>
      <w:tr w:rsidR="0031358D" w:rsidRPr="00C3103A" w:rsidTr="004F5FC4">
        <w:trPr>
          <w:trHeight w:val="420"/>
        </w:trPr>
        <w:tc>
          <w:tcPr>
            <w:tcW w:w="789" w:type="dxa"/>
            <w:tcBorders>
              <w:left w:val="single" w:sz="4" w:space="0" w:color="000000"/>
            </w:tcBorders>
            <w:shd w:val="clear" w:color="auto" w:fill="auto"/>
          </w:tcPr>
          <w:p w:rsidR="0031358D" w:rsidRPr="008309AA" w:rsidRDefault="00683D46" w:rsidP="003D329A">
            <w:pPr>
              <w:snapToGrid w:val="0"/>
              <w:spacing w:before="0"/>
              <w:jc w:val="right"/>
              <w:rPr>
                <w:b/>
                <w:bCs/>
              </w:rPr>
            </w:pPr>
            <w:r w:rsidRPr="008309AA">
              <w:rPr>
                <w:b/>
                <w:bCs/>
              </w:rPr>
              <w:t>21</w:t>
            </w:r>
            <w:r w:rsidR="00C064CF" w:rsidRPr="008309AA">
              <w:rPr>
                <w:b/>
                <w:bCs/>
              </w:rPr>
              <w:t>.</w:t>
            </w:r>
          </w:p>
        </w:tc>
        <w:tc>
          <w:tcPr>
            <w:tcW w:w="6941" w:type="dxa"/>
            <w:tcBorders>
              <w:left w:val="single" w:sz="4" w:space="0" w:color="000000"/>
            </w:tcBorders>
            <w:shd w:val="clear" w:color="auto" w:fill="auto"/>
          </w:tcPr>
          <w:p w:rsidR="0031358D" w:rsidRPr="00C3103A" w:rsidRDefault="0031358D" w:rsidP="003D329A">
            <w:pPr>
              <w:snapToGrid w:val="0"/>
              <w:spacing w:before="0"/>
              <w:jc w:val="left"/>
            </w:pPr>
            <w:r w:rsidRPr="008309AA">
              <w:t>Други документи, които участникът счита, че са от особена важн</w:t>
            </w:r>
            <w:r w:rsidR="00014E5F" w:rsidRPr="008309AA">
              <w:t>ост при оценката на офертата:</w:t>
            </w:r>
            <w:r w:rsidR="00014E5F" w:rsidRPr="00C3103A">
              <w:t xml:space="preserve">  </w:t>
            </w:r>
          </w:p>
        </w:tc>
        <w:tc>
          <w:tcPr>
            <w:tcW w:w="1917" w:type="dxa"/>
            <w:tcBorders>
              <w:left w:val="single" w:sz="4" w:space="0" w:color="000000"/>
              <w:right w:val="single" w:sz="4" w:space="0" w:color="000000"/>
            </w:tcBorders>
            <w:shd w:val="clear" w:color="auto" w:fill="auto"/>
          </w:tcPr>
          <w:p w:rsidR="0031358D" w:rsidRPr="00C3103A" w:rsidRDefault="0031358D" w:rsidP="003D329A">
            <w:pPr>
              <w:snapToGrid w:val="0"/>
              <w:spacing w:before="0"/>
            </w:pPr>
          </w:p>
        </w:tc>
      </w:tr>
      <w:tr w:rsidR="0031358D" w:rsidRPr="00C3103A" w:rsidTr="004F5FC4">
        <w:trPr>
          <w:trHeight w:val="420"/>
        </w:trPr>
        <w:tc>
          <w:tcPr>
            <w:tcW w:w="789" w:type="dxa"/>
            <w:tcBorders>
              <w:left w:val="single" w:sz="4" w:space="0" w:color="000000"/>
              <w:bottom w:val="single" w:sz="4" w:space="0" w:color="000000"/>
            </w:tcBorders>
            <w:shd w:val="clear" w:color="auto" w:fill="auto"/>
          </w:tcPr>
          <w:p w:rsidR="0031358D" w:rsidRPr="00C3103A" w:rsidRDefault="0031358D" w:rsidP="003D329A">
            <w:pPr>
              <w:snapToGrid w:val="0"/>
              <w:spacing w:before="0"/>
              <w:jc w:val="right"/>
              <w:rPr>
                <w:b/>
                <w:bCs/>
              </w:rPr>
            </w:pPr>
          </w:p>
        </w:tc>
        <w:tc>
          <w:tcPr>
            <w:tcW w:w="6941" w:type="dxa"/>
            <w:tcBorders>
              <w:left w:val="single" w:sz="4" w:space="0" w:color="000000"/>
              <w:bottom w:val="single" w:sz="4" w:space="0" w:color="000000"/>
            </w:tcBorders>
            <w:shd w:val="clear" w:color="auto" w:fill="auto"/>
          </w:tcPr>
          <w:p w:rsidR="0031358D" w:rsidRPr="00C3103A" w:rsidRDefault="0031358D" w:rsidP="003D329A">
            <w:pPr>
              <w:snapToGrid w:val="0"/>
              <w:spacing w:before="0"/>
              <w:jc w:val="left"/>
            </w:pPr>
            <w:r w:rsidRPr="00C3103A">
              <w:t>…………………………………………………</w:t>
            </w:r>
            <w:r w:rsidR="00014E5F" w:rsidRPr="00C3103A">
              <w:t>………………………</w:t>
            </w:r>
          </w:p>
        </w:tc>
        <w:tc>
          <w:tcPr>
            <w:tcW w:w="1917" w:type="dxa"/>
            <w:tcBorders>
              <w:left w:val="single" w:sz="4" w:space="0" w:color="000000"/>
              <w:bottom w:val="single" w:sz="4" w:space="0" w:color="000000"/>
              <w:right w:val="single" w:sz="4" w:space="0" w:color="000000"/>
            </w:tcBorders>
            <w:shd w:val="clear" w:color="auto" w:fill="auto"/>
          </w:tcPr>
          <w:p w:rsidR="0031358D" w:rsidRPr="00C3103A" w:rsidRDefault="0031358D" w:rsidP="003D329A">
            <w:pPr>
              <w:snapToGrid w:val="0"/>
              <w:spacing w:before="0"/>
            </w:pPr>
          </w:p>
        </w:tc>
      </w:tr>
    </w:tbl>
    <w:p w:rsidR="00106292" w:rsidRPr="00225BDD" w:rsidRDefault="00106292" w:rsidP="00225BDD"/>
    <w:p w:rsidR="004F5FC4" w:rsidRPr="00C3103A" w:rsidRDefault="004F5FC4" w:rsidP="003D329A">
      <w:pPr>
        <w:spacing w:before="0"/>
      </w:pPr>
    </w:p>
    <w:p w:rsidR="008264AB" w:rsidRPr="00C3103A" w:rsidRDefault="004F5FC4" w:rsidP="003D329A">
      <w:pPr>
        <w:spacing w:before="0"/>
      </w:pPr>
      <w:r w:rsidRPr="00C3103A">
        <w:t>Дата:……………………</w:t>
      </w:r>
      <w:r w:rsidRPr="00C3103A">
        <w:tab/>
      </w:r>
      <w:r w:rsidR="008264AB" w:rsidRPr="00C3103A">
        <w:tab/>
      </w:r>
      <w:r w:rsidR="008264AB" w:rsidRPr="00C3103A">
        <w:tab/>
      </w:r>
      <w:r w:rsidR="008264AB" w:rsidRPr="00C3103A">
        <w:tab/>
        <w:t>Име и фамилия:…………………………………….</w:t>
      </w:r>
    </w:p>
    <w:p w:rsidR="008B51B7" w:rsidRDefault="004F5FC4" w:rsidP="008B51B7">
      <w:pPr>
        <w:spacing w:before="0"/>
        <w:ind w:left="4536"/>
        <w:rPr>
          <w:lang w:val="en-US"/>
        </w:rPr>
      </w:pPr>
      <w:r w:rsidRPr="00C3103A">
        <w:t>Подпис и печат:……………………………...</w:t>
      </w:r>
      <w:r w:rsidR="008264AB" w:rsidRPr="00C3103A">
        <w:t>..........</w:t>
      </w:r>
      <w:r w:rsidR="008264AB" w:rsidRPr="00C3103A">
        <w:tab/>
      </w:r>
      <w:bookmarkStart w:id="279" w:name="_Toc416877983"/>
      <w:bookmarkStart w:id="280" w:name="_Toc393986554"/>
      <w:bookmarkEnd w:id="277"/>
    </w:p>
    <w:p w:rsidR="008B51B7" w:rsidRDefault="008B51B7" w:rsidP="008B51B7">
      <w:pPr>
        <w:spacing w:before="0"/>
        <w:ind w:left="4536"/>
        <w:rPr>
          <w:lang w:val="en-US"/>
        </w:rPr>
      </w:pPr>
    </w:p>
    <w:p w:rsidR="008B51B7" w:rsidRDefault="008B51B7" w:rsidP="008B51B7">
      <w:pPr>
        <w:spacing w:before="0"/>
        <w:ind w:left="4536"/>
        <w:rPr>
          <w:lang w:val="en-US"/>
        </w:rPr>
      </w:pPr>
    </w:p>
    <w:p w:rsidR="008B51B7" w:rsidRDefault="008B51B7" w:rsidP="008B51B7">
      <w:pPr>
        <w:spacing w:before="0"/>
        <w:ind w:left="4536"/>
        <w:rPr>
          <w:lang w:val="en-US"/>
        </w:rPr>
      </w:pPr>
    </w:p>
    <w:p w:rsidR="008B51B7" w:rsidRDefault="008B51B7" w:rsidP="008B51B7">
      <w:pPr>
        <w:spacing w:before="0"/>
        <w:ind w:left="4536"/>
        <w:rPr>
          <w:lang w:val="en-US"/>
        </w:rPr>
      </w:pPr>
    </w:p>
    <w:p w:rsidR="008B51B7" w:rsidRDefault="008B51B7" w:rsidP="008B51B7">
      <w:pPr>
        <w:spacing w:before="0"/>
        <w:ind w:left="4536"/>
        <w:rPr>
          <w:lang w:val="en-US"/>
        </w:rPr>
      </w:pPr>
    </w:p>
    <w:p w:rsidR="008B51B7" w:rsidRDefault="008B51B7" w:rsidP="008B51B7">
      <w:pPr>
        <w:spacing w:before="0"/>
        <w:ind w:left="4536"/>
        <w:rPr>
          <w:lang w:val="en-US"/>
        </w:rPr>
      </w:pPr>
    </w:p>
    <w:p w:rsidR="008B51B7" w:rsidRDefault="008B51B7" w:rsidP="008B51B7">
      <w:pPr>
        <w:spacing w:before="0"/>
        <w:ind w:left="4536"/>
        <w:rPr>
          <w:lang w:val="en-US"/>
        </w:rPr>
      </w:pPr>
    </w:p>
    <w:p w:rsidR="008B51B7" w:rsidRDefault="008B51B7" w:rsidP="008B51B7">
      <w:pPr>
        <w:spacing w:before="0"/>
        <w:ind w:left="4536"/>
        <w:rPr>
          <w:lang w:val="en-US"/>
        </w:rPr>
      </w:pPr>
    </w:p>
    <w:p w:rsidR="008B51B7" w:rsidRDefault="008B51B7" w:rsidP="008B51B7">
      <w:pPr>
        <w:spacing w:before="0"/>
        <w:ind w:left="4536"/>
        <w:rPr>
          <w:lang w:val="en-US"/>
        </w:rPr>
      </w:pPr>
    </w:p>
    <w:p w:rsidR="008B51B7" w:rsidRDefault="008B51B7" w:rsidP="008B51B7">
      <w:pPr>
        <w:spacing w:before="0"/>
        <w:ind w:left="4536"/>
        <w:rPr>
          <w:lang w:val="en-US"/>
        </w:rPr>
      </w:pPr>
    </w:p>
    <w:p w:rsidR="008B51B7" w:rsidRDefault="008B51B7" w:rsidP="008B51B7">
      <w:pPr>
        <w:spacing w:before="0"/>
        <w:ind w:left="4536"/>
        <w:rPr>
          <w:lang w:val="en-US"/>
        </w:rPr>
      </w:pPr>
    </w:p>
    <w:p w:rsidR="008B51B7" w:rsidRDefault="008B51B7" w:rsidP="008B51B7">
      <w:pPr>
        <w:spacing w:before="0"/>
        <w:ind w:left="4536"/>
        <w:rPr>
          <w:lang w:val="en-US"/>
        </w:rPr>
      </w:pPr>
    </w:p>
    <w:p w:rsidR="00B30903" w:rsidRDefault="00B30903" w:rsidP="00E51DF8">
      <w:pPr>
        <w:pStyle w:val="Heading1"/>
        <w:jc w:val="right"/>
        <w:rPr>
          <w:lang w:val="bg-BG"/>
        </w:rPr>
      </w:pPr>
    </w:p>
    <w:p w:rsidR="00B30903" w:rsidRDefault="00B30903" w:rsidP="00E51DF8">
      <w:pPr>
        <w:pStyle w:val="Heading1"/>
        <w:jc w:val="right"/>
        <w:rPr>
          <w:lang w:val="bg-BG"/>
        </w:rPr>
      </w:pPr>
    </w:p>
    <w:p w:rsidR="00B30903" w:rsidRDefault="00B30903" w:rsidP="00E51DF8">
      <w:pPr>
        <w:pStyle w:val="Heading1"/>
        <w:jc w:val="right"/>
        <w:rPr>
          <w:lang w:val="bg-BG"/>
        </w:rPr>
      </w:pPr>
    </w:p>
    <w:bookmarkEnd w:id="279"/>
    <w:p w:rsidR="00B30903" w:rsidRDefault="00B30903" w:rsidP="003D329A">
      <w:pPr>
        <w:spacing w:before="0"/>
        <w:jc w:val="center"/>
        <w:rPr>
          <w:b/>
        </w:rPr>
      </w:pPr>
    </w:p>
    <w:p w:rsidR="00B30903" w:rsidRDefault="00B30903" w:rsidP="003D329A">
      <w:pPr>
        <w:spacing w:before="0"/>
        <w:jc w:val="center"/>
        <w:rPr>
          <w:b/>
        </w:rPr>
      </w:pPr>
    </w:p>
    <w:p w:rsidR="00B30903" w:rsidRDefault="00B30903" w:rsidP="003D329A">
      <w:pPr>
        <w:spacing w:before="0"/>
        <w:jc w:val="center"/>
        <w:rPr>
          <w:b/>
        </w:rPr>
      </w:pPr>
    </w:p>
    <w:p w:rsidR="00B30903" w:rsidRPr="00B30903" w:rsidRDefault="00B30903" w:rsidP="00B30903">
      <w:pPr>
        <w:pStyle w:val="Heading1"/>
        <w:jc w:val="right"/>
        <w:rPr>
          <w:lang w:val="bg-BG"/>
        </w:rPr>
      </w:pPr>
      <w:bookmarkStart w:id="281" w:name="_Toc431287406"/>
      <w:r>
        <w:rPr>
          <w:lang w:val="bg-BG"/>
        </w:rPr>
        <w:lastRenderedPageBreak/>
        <w:t>Приложение № 2</w:t>
      </w:r>
      <w:bookmarkEnd w:id="281"/>
    </w:p>
    <w:p w:rsidR="003E2A2E" w:rsidRPr="005C1F94" w:rsidRDefault="00F90DAD" w:rsidP="003D329A">
      <w:pPr>
        <w:spacing w:before="0"/>
        <w:jc w:val="center"/>
        <w:rPr>
          <w:b/>
        </w:rPr>
      </w:pPr>
      <w:r w:rsidRPr="005C1F94">
        <w:rPr>
          <w:b/>
        </w:rPr>
        <w:t>ПРЕДСТАВЯНЕ НА УЧАСТНИКА</w:t>
      </w:r>
    </w:p>
    <w:p w:rsidR="003E2A2E" w:rsidRPr="005C1F94" w:rsidRDefault="003E2A2E" w:rsidP="003D329A">
      <w:pPr>
        <w:spacing w:before="0"/>
      </w:pPr>
    </w:p>
    <w:p w:rsidR="00DB53B1" w:rsidRPr="00DB53B1" w:rsidRDefault="00DB53B1" w:rsidP="00DB53B1">
      <w:pPr>
        <w:spacing w:before="0"/>
        <w:rPr>
          <w:b/>
          <w:bCs/>
        </w:rPr>
      </w:pPr>
      <w:r w:rsidRPr="00C3103A">
        <w:rPr>
          <w:bCs/>
        </w:rPr>
        <w:t xml:space="preserve">За </w:t>
      </w:r>
      <w:r w:rsidRPr="00DB53B1">
        <w:rPr>
          <w:bCs/>
        </w:rPr>
        <w:t xml:space="preserve">участие в открита процедура за възлагане на обществена поръчка с предмет: </w:t>
      </w:r>
      <w:r w:rsidRPr="00DB53B1">
        <w:rPr>
          <w:b/>
          <w:bCs/>
        </w:rPr>
        <w:t xml:space="preserve">„Доставка на </w:t>
      </w:r>
      <w:proofErr w:type="spellStart"/>
      <w:r w:rsidRPr="00DB53B1">
        <w:rPr>
          <w:b/>
          <w:bCs/>
        </w:rPr>
        <w:t>противоградови</w:t>
      </w:r>
      <w:proofErr w:type="spellEnd"/>
      <w:r w:rsidRPr="00DB53B1">
        <w:rPr>
          <w:b/>
          <w:bCs/>
        </w:rPr>
        <w:t xml:space="preserve"> ракети, включваща две обособени позиции, както следва: </w:t>
      </w:r>
    </w:p>
    <w:p w:rsidR="00DB53B1" w:rsidRPr="00DB53B1" w:rsidRDefault="00DB53B1" w:rsidP="00DB53B1">
      <w:pPr>
        <w:spacing w:before="0"/>
        <w:rPr>
          <w:b/>
          <w:bCs/>
        </w:rPr>
      </w:pPr>
      <w:r w:rsidRPr="00DB53B1">
        <w:rPr>
          <w:b/>
          <w:bCs/>
        </w:rPr>
        <w:t xml:space="preserve">1.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6000-6500 м., при </w:t>
      </w:r>
      <w:proofErr w:type="spellStart"/>
      <w:r w:rsidRPr="00DB53B1">
        <w:rPr>
          <w:b/>
          <w:bCs/>
        </w:rPr>
        <w:t>елевация</w:t>
      </w:r>
      <w:proofErr w:type="spellEnd"/>
      <w:r w:rsidRPr="00DB53B1">
        <w:rPr>
          <w:b/>
          <w:bCs/>
        </w:rPr>
        <w:t xml:space="preserve"> 55º и надморска височина 0 м.; </w:t>
      </w:r>
    </w:p>
    <w:p w:rsidR="003E2A2E" w:rsidRPr="008F1FC5" w:rsidRDefault="00DB53B1" w:rsidP="00DB53B1">
      <w:pPr>
        <w:shd w:val="clear" w:color="auto" w:fill="FFFFFF"/>
        <w:spacing w:before="0"/>
        <w:rPr>
          <w:i/>
        </w:rPr>
      </w:pPr>
      <w:r w:rsidRPr="00DB53B1">
        <w:rPr>
          <w:b/>
          <w:bCs/>
        </w:rPr>
        <w:t xml:space="preserve">2.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7000-7400 м., при </w:t>
      </w:r>
      <w:proofErr w:type="spellStart"/>
      <w:r w:rsidRPr="00DB53B1">
        <w:rPr>
          <w:b/>
          <w:bCs/>
        </w:rPr>
        <w:t>елевация</w:t>
      </w:r>
      <w:proofErr w:type="spellEnd"/>
      <w:r w:rsidRPr="00DB53B1">
        <w:rPr>
          <w:b/>
          <w:bCs/>
        </w:rPr>
        <w:t xml:space="preserve"> 55º и надморска височина 0 м.“.</w:t>
      </w:r>
    </w:p>
    <w:p w:rsidR="005207DB" w:rsidRDefault="005207DB" w:rsidP="00155407">
      <w:pPr>
        <w:spacing w:before="0"/>
        <w:rPr>
          <w:lang w:val="en-US"/>
        </w:rPr>
      </w:pPr>
    </w:p>
    <w:p w:rsidR="00155407" w:rsidRPr="00A14AF6" w:rsidRDefault="00155407" w:rsidP="00155407">
      <w:pPr>
        <w:spacing w:before="0"/>
      </w:pPr>
      <w:r w:rsidRPr="00A14AF6">
        <w:t xml:space="preserve">За обособена позиция №….. </w:t>
      </w:r>
      <w:r>
        <w:t>–</w:t>
      </w:r>
      <w:r w:rsidRPr="00A14AF6">
        <w:t xml:space="preserve"> </w:t>
      </w:r>
      <w:r>
        <w:t>„</w:t>
      </w:r>
      <w:r w:rsidRPr="00A14AF6">
        <w:t>………………………………………</w:t>
      </w:r>
      <w:r>
        <w:t>…......................................“</w:t>
      </w:r>
    </w:p>
    <w:p w:rsidR="00567663" w:rsidRPr="008F1FC5" w:rsidRDefault="00155407" w:rsidP="00155407">
      <w:pPr>
        <w:shd w:val="clear" w:color="auto" w:fill="FFFFFF"/>
        <w:spacing w:before="0"/>
        <w:rPr>
          <w:i/>
        </w:rPr>
      </w:pPr>
      <w:r>
        <w:tab/>
      </w:r>
      <w:r>
        <w:tab/>
      </w:r>
      <w:r>
        <w:tab/>
      </w:r>
      <w:r>
        <w:tab/>
      </w:r>
      <w:r>
        <w:tab/>
      </w:r>
      <w:r>
        <w:tab/>
        <w:t xml:space="preserve">    (изписва се наименованието на съответната позиция)</w:t>
      </w:r>
    </w:p>
    <w:tbl>
      <w:tblPr>
        <w:tblW w:w="9953"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9953"/>
      </w:tblGrid>
      <w:tr w:rsidR="002D779E" w:rsidRPr="008F1FC5" w:rsidTr="002D779E">
        <w:tc>
          <w:tcPr>
            <w:tcW w:w="9953" w:type="dxa"/>
            <w:tcBorders>
              <w:top w:val="nil"/>
              <w:left w:val="nil"/>
              <w:bottom w:val="nil"/>
              <w:right w:val="nil"/>
            </w:tcBorders>
            <w:hideMark/>
          </w:tcPr>
          <w:p w:rsidR="00DB53B1" w:rsidRDefault="00DB53B1" w:rsidP="003D329A">
            <w:pPr>
              <w:pStyle w:val="htleft"/>
              <w:spacing w:before="0" w:beforeAutospacing="0" w:after="0" w:afterAutospacing="0"/>
              <w:rPr>
                <w:color w:val="000000"/>
              </w:rPr>
            </w:pPr>
          </w:p>
          <w:p w:rsidR="00567663" w:rsidRPr="008F1FC5" w:rsidRDefault="002D779E" w:rsidP="003D329A">
            <w:pPr>
              <w:pStyle w:val="htleft"/>
              <w:spacing w:before="0" w:beforeAutospacing="0" w:after="0" w:afterAutospacing="0"/>
              <w:rPr>
                <w:color w:val="000000"/>
              </w:rPr>
            </w:pPr>
            <w:r w:rsidRPr="008F1FC5">
              <w:rPr>
                <w:color w:val="000000"/>
              </w:rPr>
              <w:t>Административни сведения</w:t>
            </w:r>
          </w:p>
        </w:tc>
      </w:tr>
      <w:tr w:rsidR="002D779E" w:rsidRPr="008F1FC5" w:rsidTr="002D779E">
        <w:tc>
          <w:tcPr>
            <w:tcW w:w="9953" w:type="dxa"/>
            <w:tcBorders>
              <w:top w:val="nil"/>
              <w:left w:val="nil"/>
              <w:bottom w:val="nil"/>
              <w:right w:val="nil"/>
            </w:tcBorders>
            <w:hideMark/>
          </w:tcPr>
          <w:tbl>
            <w:tblPr>
              <w:tblW w:w="0" w:type="auto"/>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6240"/>
              <w:gridCol w:w="3105"/>
            </w:tblGrid>
            <w:tr w:rsidR="002D779E" w:rsidRPr="008F1FC5" w:rsidTr="002D779E">
              <w:tc>
                <w:tcPr>
                  <w:tcW w:w="6240" w:type="dxa"/>
                  <w:tcBorders>
                    <w:top w:val="single" w:sz="6" w:space="0" w:color="auto"/>
                    <w:left w:val="single" w:sz="6" w:space="0" w:color="auto"/>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Наим</w:t>
                  </w:r>
                  <w:r w:rsidR="00C116B1" w:rsidRPr="008F1FC5">
                    <w:rPr>
                      <w:color w:val="000000"/>
                    </w:rPr>
                    <w:t>енование на участник</w:t>
                  </w:r>
                  <w:r w:rsidRPr="008F1FC5">
                    <w:rPr>
                      <w:color w:val="000000"/>
                    </w:rPr>
                    <w:t>а:</w:t>
                  </w:r>
                </w:p>
              </w:tc>
              <w:tc>
                <w:tcPr>
                  <w:tcW w:w="3105" w:type="dxa"/>
                  <w:tcBorders>
                    <w:top w:val="single" w:sz="6" w:space="0" w:color="auto"/>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w:t>
                  </w:r>
                </w:p>
              </w:tc>
            </w:tr>
            <w:tr w:rsidR="002D779E" w:rsidRPr="008F1FC5" w:rsidTr="002D779E">
              <w:tc>
                <w:tcPr>
                  <w:tcW w:w="6240" w:type="dxa"/>
                  <w:tcBorders>
                    <w:left w:val="single" w:sz="6" w:space="0" w:color="auto"/>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xml:space="preserve">ЕИК/БУЛСТАТ/ЕГН </w:t>
                  </w:r>
                </w:p>
                <w:p w:rsidR="002D779E" w:rsidRPr="008F1FC5" w:rsidRDefault="002D779E" w:rsidP="003D329A">
                  <w:pPr>
                    <w:pStyle w:val="htleft"/>
                    <w:spacing w:before="0" w:beforeAutospacing="0" w:after="0" w:afterAutospacing="0"/>
                    <w:rPr>
                      <w:color w:val="000000"/>
                    </w:rPr>
                  </w:pPr>
                  <w:r w:rsidRPr="008F1FC5">
                    <w:rPr>
                      <w:color w:val="000000"/>
                    </w:rPr>
                    <w:t xml:space="preserve">(или друга идентифицираща информация в съответствие със законодателството на държавата, в която участникът е установен) </w:t>
                  </w:r>
                </w:p>
              </w:tc>
              <w:tc>
                <w:tcPr>
                  <w:tcW w:w="3105" w:type="dxa"/>
                  <w:tcBorders>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w:t>
                  </w:r>
                </w:p>
              </w:tc>
            </w:tr>
            <w:tr w:rsidR="002D779E" w:rsidRPr="008F1FC5" w:rsidTr="002D779E">
              <w:tc>
                <w:tcPr>
                  <w:tcW w:w="9345" w:type="dxa"/>
                  <w:gridSpan w:val="2"/>
                  <w:tcBorders>
                    <w:left w:val="single" w:sz="6" w:space="0" w:color="auto"/>
                    <w:bottom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Седалище:</w:t>
                  </w:r>
                </w:p>
              </w:tc>
            </w:tr>
            <w:tr w:rsidR="002D779E" w:rsidRPr="008F1FC5" w:rsidTr="002D779E">
              <w:tc>
                <w:tcPr>
                  <w:tcW w:w="6240" w:type="dxa"/>
                  <w:tcBorders>
                    <w:left w:val="single" w:sz="6" w:space="0" w:color="auto"/>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  пощенски код, населено място:</w:t>
                  </w:r>
                </w:p>
              </w:tc>
              <w:tc>
                <w:tcPr>
                  <w:tcW w:w="3105" w:type="dxa"/>
                  <w:tcBorders>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w:t>
                  </w:r>
                </w:p>
              </w:tc>
            </w:tr>
            <w:tr w:rsidR="002D779E" w:rsidRPr="008F1FC5" w:rsidTr="002D779E">
              <w:tc>
                <w:tcPr>
                  <w:tcW w:w="6240" w:type="dxa"/>
                  <w:tcBorders>
                    <w:left w:val="single" w:sz="6" w:space="0" w:color="auto"/>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  ул./бул. №, блок №, вход, етаж:</w:t>
                  </w:r>
                </w:p>
              </w:tc>
              <w:tc>
                <w:tcPr>
                  <w:tcW w:w="3105" w:type="dxa"/>
                  <w:tcBorders>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w:t>
                  </w:r>
                </w:p>
              </w:tc>
            </w:tr>
            <w:tr w:rsidR="002D779E" w:rsidRPr="008F1FC5" w:rsidTr="002D779E">
              <w:tc>
                <w:tcPr>
                  <w:tcW w:w="9345" w:type="dxa"/>
                  <w:gridSpan w:val="2"/>
                  <w:tcBorders>
                    <w:left w:val="single" w:sz="6" w:space="0" w:color="auto"/>
                    <w:bottom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Адрес за кореспондеция:</w:t>
                  </w:r>
                </w:p>
              </w:tc>
            </w:tr>
            <w:tr w:rsidR="002D779E" w:rsidRPr="008F1FC5" w:rsidTr="002D779E">
              <w:tc>
                <w:tcPr>
                  <w:tcW w:w="6240" w:type="dxa"/>
                  <w:tcBorders>
                    <w:left w:val="single" w:sz="6" w:space="0" w:color="auto"/>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  пощенски код, населено място:</w:t>
                  </w:r>
                </w:p>
              </w:tc>
              <w:tc>
                <w:tcPr>
                  <w:tcW w:w="3105" w:type="dxa"/>
                  <w:tcBorders>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w:t>
                  </w:r>
                </w:p>
              </w:tc>
            </w:tr>
            <w:tr w:rsidR="002D779E" w:rsidRPr="008F1FC5" w:rsidTr="002D779E">
              <w:tc>
                <w:tcPr>
                  <w:tcW w:w="6240" w:type="dxa"/>
                  <w:tcBorders>
                    <w:left w:val="single" w:sz="6" w:space="0" w:color="auto"/>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  ул./бул. №, блок №, вход, етаж:</w:t>
                  </w:r>
                </w:p>
              </w:tc>
              <w:tc>
                <w:tcPr>
                  <w:tcW w:w="3105" w:type="dxa"/>
                  <w:tcBorders>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w:t>
                  </w:r>
                </w:p>
              </w:tc>
            </w:tr>
            <w:tr w:rsidR="002D779E" w:rsidRPr="008F1FC5" w:rsidTr="002D779E">
              <w:tc>
                <w:tcPr>
                  <w:tcW w:w="6240" w:type="dxa"/>
                  <w:tcBorders>
                    <w:left w:val="single" w:sz="6" w:space="0" w:color="auto"/>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Телефон:</w:t>
                  </w:r>
                </w:p>
              </w:tc>
              <w:tc>
                <w:tcPr>
                  <w:tcW w:w="3105" w:type="dxa"/>
                  <w:tcBorders>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w:t>
                  </w:r>
                </w:p>
              </w:tc>
            </w:tr>
            <w:tr w:rsidR="002D779E" w:rsidRPr="008F1FC5" w:rsidTr="002D779E">
              <w:tc>
                <w:tcPr>
                  <w:tcW w:w="6240" w:type="dxa"/>
                  <w:tcBorders>
                    <w:left w:val="single" w:sz="6" w:space="0" w:color="auto"/>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Факс:</w:t>
                  </w:r>
                </w:p>
              </w:tc>
              <w:tc>
                <w:tcPr>
                  <w:tcW w:w="3105" w:type="dxa"/>
                  <w:tcBorders>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w:t>
                  </w:r>
                </w:p>
              </w:tc>
            </w:tr>
            <w:tr w:rsidR="002D779E" w:rsidRPr="008F1FC5" w:rsidTr="002D779E">
              <w:tc>
                <w:tcPr>
                  <w:tcW w:w="6240" w:type="dxa"/>
                  <w:tcBorders>
                    <w:left w:val="single" w:sz="6" w:space="0" w:color="auto"/>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E-mail:</w:t>
                  </w:r>
                </w:p>
              </w:tc>
              <w:tc>
                <w:tcPr>
                  <w:tcW w:w="3105" w:type="dxa"/>
                  <w:tcBorders>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w:t>
                  </w:r>
                </w:p>
              </w:tc>
            </w:tr>
            <w:tr w:rsidR="002D779E" w:rsidRPr="008F1FC5" w:rsidTr="002D779E">
              <w:tc>
                <w:tcPr>
                  <w:tcW w:w="9345" w:type="dxa"/>
                  <w:gridSpan w:val="2"/>
                  <w:tcBorders>
                    <w:left w:val="single" w:sz="6" w:space="0" w:color="auto"/>
                    <w:bottom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i/>
                      <w:iCs/>
                      <w:color w:val="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2D779E" w:rsidRPr="008F1FC5" w:rsidTr="002D779E">
              <w:tc>
                <w:tcPr>
                  <w:tcW w:w="9345" w:type="dxa"/>
                  <w:gridSpan w:val="2"/>
                  <w:tcBorders>
                    <w:left w:val="single" w:sz="6" w:space="0" w:color="auto"/>
                    <w:bottom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Лица, представляващи участника по учредителен акт:</w:t>
                  </w:r>
                </w:p>
                <w:p w:rsidR="002D779E" w:rsidRPr="008F1FC5" w:rsidRDefault="002D779E" w:rsidP="003D329A">
                  <w:pPr>
                    <w:pStyle w:val="htleft"/>
                    <w:spacing w:before="0" w:beforeAutospacing="0" w:after="0" w:afterAutospacing="0"/>
                    <w:rPr>
                      <w:color w:val="000000"/>
                    </w:rPr>
                  </w:pPr>
                  <w:r w:rsidRPr="008F1FC5">
                    <w:rPr>
                      <w:i/>
                      <w:iCs/>
                      <w:color w:val="000000"/>
                    </w:rPr>
                    <w:t>(ако лицата са повече от едно, се добавя необходимият брой полета)</w:t>
                  </w:r>
                </w:p>
              </w:tc>
            </w:tr>
            <w:tr w:rsidR="002D779E" w:rsidRPr="008F1FC5" w:rsidTr="002D779E">
              <w:tc>
                <w:tcPr>
                  <w:tcW w:w="6240" w:type="dxa"/>
                  <w:vMerge w:val="restart"/>
                  <w:tcBorders>
                    <w:left w:val="single" w:sz="6" w:space="0" w:color="auto"/>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Трите имена, ЕГН, лична карта №, адрес</w:t>
                  </w:r>
                </w:p>
              </w:tc>
              <w:tc>
                <w:tcPr>
                  <w:tcW w:w="3105" w:type="dxa"/>
                  <w:tcBorders>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w:t>
                  </w:r>
                </w:p>
              </w:tc>
            </w:tr>
            <w:tr w:rsidR="002D779E" w:rsidRPr="008F1FC5" w:rsidTr="002D779E">
              <w:tc>
                <w:tcPr>
                  <w:tcW w:w="6240" w:type="dxa"/>
                  <w:vMerge/>
                  <w:tcBorders>
                    <w:left w:val="single" w:sz="6" w:space="0" w:color="auto"/>
                    <w:bottom w:val="single" w:sz="6" w:space="0" w:color="auto"/>
                    <w:right w:val="single" w:sz="6" w:space="0" w:color="auto"/>
                  </w:tcBorders>
                  <w:vAlign w:val="center"/>
                  <w:hideMark/>
                </w:tcPr>
                <w:p w:rsidR="002D779E" w:rsidRPr="008F1FC5" w:rsidRDefault="002D779E" w:rsidP="003D329A">
                  <w:pPr>
                    <w:spacing w:before="0"/>
                    <w:rPr>
                      <w:color w:val="000000"/>
                    </w:rPr>
                  </w:pPr>
                </w:p>
              </w:tc>
              <w:tc>
                <w:tcPr>
                  <w:tcW w:w="3105" w:type="dxa"/>
                  <w:tcBorders>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w:t>
                  </w:r>
                </w:p>
              </w:tc>
            </w:tr>
            <w:tr w:rsidR="002D779E" w:rsidRPr="008F1FC5" w:rsidTr="002D779E">
              <w:tc>
                <w:tcPr>
                  <w:tcW w:w="6240" w:type="dxa"/>
                  <w:vMerge/>
                  <w:tcBorders>
                    <w:left w:val="single" w:sz="6" w:space="0" w:color="auto"/>
                    <w:bottom w:val="single" w:sz="6" w:space="0" w:color="auto"/>
                    <w:right w:val="single" w:sz="6" w:space="0" w:color="auto"/>
                  </w:tcBorders>
                  <w:vAlign w:val="center"/>
                  <w:hideMark/>
                </w:tcPr>
                <w:p w:rsidR="002D779E" w:rsidRPr="008F1FC5" w:rsidRDefault="002D779E" w:rsidP="003D329A">
                  <w:pPr>
                    <w:spacing w:before="0"/>
                    <w:rPr>
                      <w:color w:val="000000"/>
                    </w:rPr>
                  </w:pPr>
                </w:p>
              </w:tc>
              <w:tc>
                <w:tcPr>
                  <w:tcW w:w="3105" w:type="dxa"/>
                  <w:tcBorders>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w:t>
                  </w:r>
                </w:p>
              </w:tc>
            </w:tr>
            <w:tr w:rsidR="002D779E" w:rsidRPr="008F1FC5" w:rsidTr="002D779E">
              <w:tc>
                <w:tcPr>
                  <w:tcW w:w="6240" w:type="dxa"/>
                  <w:vMerge/>
                  <w:tcBorders>
                    <w:left w:val="single" w:sz="6" w:space="0" w:color="auto"/>
                    <w:bottom w:val="single" w:sz="6" w:space="0" w:color="auto"/>
                    <w:right w:val="single" w:sz="6" w:space="0" w:color="auto"/>
                  </w:tcBorders>
                  <w:vAlign w:val="center"/>
                  <w:hideMark/>
                </w:tcPr>
                <w:p w:rsidR="002D779E" w:rsidRPr="008F1FC5" w:rsidRDefault="002D779E" w:rsidP="003D329A">
                  <w:pPr>
                    <w:spacing w:before="0"/>
                    <w:rPr>
                      <w:color w:val="000000"/>
                    </w:rPr>
                  </w:pPr>
                </w:p>
              </w:tc>
              <w:tc>
                <w:tcPr>
                  <w:tcW w:w="3105" w:type="dxa"/>
                  <w:tcBorders>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w:t>
                  </w:r>
                </w:p>
              </w:tc>
            </w:tr>
            <w:tr w:rsidR="002D779E" w:rsidRPr="008F1FC5" w:rsidTr="002D779E">
              <w:tc>
                <w:tcPr>
                  <w:tcW w:w="6240" w:type="dxa"/>
                  <w:vMerge w:val="restart"/>
                  <w:tcBorders>
                    <w:left w:val="single" w:sz="6" w:space="0" w:color="auto"/>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Трите имена, ЕГН, лична карта №, адрес</w:t>
                  </w:r>
                </w:p>
              </w:tc>
              <w:tc>
                <w:tcPr>
                  <w:tcW w:w="3105" w:type="dxa"/>
                  <w:tcBorders>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w:t>
                  </w:r>
                </w:p>
              </w:tc>
            </w:tr>
            <w:tr w:rsidR="002D779E" w:rsidRPr="008F1FC5" w:rsidTr="002D779E">
              <w:tc>
                <w:tcPr>
                  <w:tcW w:w="6240" w:type="dxa"/>
                  <w:vMerge/>
                  <w:tcBorders>
                    <w:left w:val="single" w:sz="6" w:space="0" w:color="auto"/>
                    <w:bottom w:val="single" w:sz="6" w:space="0" w:color="auto"/>
                    <w:right w:val="single" w:sz="6" w:space="0" w:color="auto"/>
                  </w:tcBorders>
                  <w:vAlign w:val="center"/>
                  <w:hideMark/>
                </w:tcPr>
                <w:p w:rsidR="002D779E" w:rsidRPr="008F1FC5" w:rsidRDefault="002D779E" w:rsidP="003D329A">
                  <w:pPr>
                    <w:spacing w:before="0"/>
                    <w:rPr>
                      <w:color w:val="000000"/>
                    </w:rPr>
                  </w:pPr>
                </w:p>
              </w:tc>
              <w:tc>
                <w:tcPr>
                  <w:tcW w:w="3105" w:type="dxa"/>
                  <w:tcBorders>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w:t>
                  </w:r>
                </w:p>
              </w:tc>
            </w:tr>
            <w:tr w:rsidR="002D779E" w:rsidRPr="008F1FC5" w:rsidTr="002D779E">
              <w:tc>
                <w:tcPr>
                  <w:tcW w:w="6240" w:type="dxa"/>
                  <w:vMerge/>
                  <w:tcBorders>
                    <w:left w:val="single" w:sz="6" w:space="0" w:color="auto"/>
                    <w:bottom w:val="single" w:sz="6" w:space="0" w:color="auto"/>
                    <w:right w:val="single" w:sz="6" w:space="0" w:color="auto"/>
                  </w:tcBorders>
                  <w:vAlign w:val="center"/>
                  <w:hideMark/>
                </w:tcPr>
                <w:p w:rsidR="002D779E" w:rsidRPr="008F1FC5" w:rsidRDefault="002D779E" w:rsidP="003D329A">
                  <w:pPr>
                    <w:spacing w:before="0"/>
                    <w:rPr>
                      <w:color w:val="000000"/>
                    </w:rPr>
                  </w:pPr>
                </w:p>
              </w:tc>
              <w:tc>
                <w:tcPr>
                  <w:tcW w:w="3105" w:type="dxa"/>
                  <w:tcBorders>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w:t>
                  </w:r>
                </w:p>
              </w:tc>
            </w:tr>
            <w:tr w:rsidR="002D779E" w:rsidRPr="008F1FC5" w:rsidTr="002D779E">
              <w:tc>
                <w:tcPr>
                  <w:tcW w:w="6240" w:type="dxa"/>
                  <w:vMerge/>
                  <w:tcBorders>
                    <w:left w:val="single" w:sz="6" w:space="0" w:color="auto"/>
                    <w:bottom w:val="single" w:sz="6" w:space="0" w:color="auto"/>
                    <w:right w:val="single" w:sz="6" w:space="0" w:color="auto"/>
                  </w:tcBorders>
                  <w:vAlign w:val="center"/>
                  <w:hideMark/>
                </w:tcPr>
                <w:p w:rsidR="002D779E" w:rsidRPr="008F1FC5" w:rsidRDefault="002D779E" w:rsidP="003D329A">
                  <w:pPr>
                    <w:spacing w:before="0"/>
                    <w:rPr>
                      <w:color w:val="000000"/>
                    </w:rPr>
                  </w:pPr>
                </w:p>
              </w:tc>
              <w:tc>
                <w:tcPr>
                  <w:tcW w:w="3105" w:type="dxa"/>
                  <w:tcBorders>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w:t>
                  </w:r>
                </w:p>
              </w:tc>
            </w:tr>
            <w:tr w:rsidR="002D779E" w:rsidRPr="008F1FC5" w:rsidTr="002D779E">
              <w:tc>
                <w:tcPr>
                  <w:tcW w:w="6240" w:type="dxa"/>
                  <w:vMerge w:val="restart"/>
                  <w:tcBorders>
                    <w:left w:val="single" w:sz="6" w:space="0" w:color="auto"/>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xml:space="preserve">Трите имена, ЕГН, лична карта №, </w:t>
                  </w:r>
                  <w:r w:rsidR="00567663" w:rsidRPr="008F1FC5">
                    <w:rPr>
                      <w:color w:val="000000"/>
                    </w:rPr>
                    <w:t>а</w:t>
                  </w:r>
                  <w:r w:rsidRPr="008F1FC5">
                    <w:rPr>
                      <w:color w:val="000000"/>
                    </w:rPr>
                    <w:t>дрес</w:t>
                  </w:r>
                </w:p>
              </w:tc>
              <w:tc>
                <w:tcPr>
                  <w:tcW w:w="3105" w:type="dxa"/>
                  <w:tcBorders>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w:t>
                  </w:r>
                </w:p>
              </w:tc>
            </w:tr>
            <w:tr w:rsidR="002D779E" w:rsidRPr="008F1FC5" w:rsidTr="002D779E">
              <w:tc>
                <w:tcPr>
                  <w:tcW w:w="6240" w:type="dxa"/>
                  <w:vMerge/>
                  <w:tcBorders>
                    <w:left w:val="single" w:sz="6" w:space="0" w:color="auto"/>
                    <w:bottom w:val="single" w:sz="6" w:space="0" w:color="auto"/>
                    <w:right w:val="single" w:sz="6" w:space="0" w:color="auto"/>
                  </w:tcBorders>
                  <w:vAlign w:val="center"/>
                  <w:hideMark/>
                </w:tcPr>
                <w:p w:rsidR="002D779E" w:rsidRPr="008F1FC5" w:rsidRDefault="002D779E" w:rsidP="003D329A">
                  <w:pPr>
                    <w:spacing w:before="0"/>
                    <w:rPr>
                      <w:color w:val="000000"/>
                    </w:rPr>
                  </w:pPr>
                </w:p>
              </w:tc>
              <w:tc>
                <w:tcPr>
                  <w:tcW w:w="3105" w:type="dxa"/>
                  <w:tcBorders>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w:t>
                  </w:r>
                </w:p>
              </w:tc>
            </w:tr>
            <w:tr w:rsidR="002D779E" w:rsidRPr="008F1FC5" w:rsidTr="002D779E">
              <w:tc>
                <w:tcPr>
                  <w:tcW w:w="6240" w:type="dxa"/>
                  <w:vMerge/>
                  <w:tcBorders>
                    <w:left w:val="single" w:sz="6" w:space="0" w:color="auto"/>
                    <w:bottom w:val="single" w:sz="6" w:space="0" w:color="auto"/>
                    <w:right w:val="single" w:sz="6" w:space="0" w:color="auto"/>
                  </w:tcBorders>
                  <w:vAlign w:val="center"/>
                  <w:hideMark/>
                </w:tcPr>
                <w:p w:rsidR="002D779E" w:rsidRPr="008F1FC5" w:rsidRDefault="002D779E" w:rsidP="003D329A">
                  <w:pPr>
                    <w:spacing w:before="0"/>
                    <w:rPr>
                      <w:color w:val="000000"/>
                    </w:rPr>
                  </w:pPr>
                </w:p>
              </w:tc>
              <w:tc>
                <w:tcPr>
                  <w:tcW w:w="3105" w:type="dxa"/>
                  <w:tcBorders>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w:t>
                  </w:r>
                </w:p>
              </w:tc>
            </w:tr>
            <w:tr w:rsidR="002D779E" w:rsidRPr="008F1FC5" w:rsidTr="002D779E">
              <w:tc>
                <w:tcPr>
                  <w:tcW w:w="6240" w:type="dxa"/>
                  <w:vMerge/>
                  <w:tcBorders>
                    <w:left w:val="single" w:sz="6" w:space="0" w:color="auto"/>
                    <w:bottom w:val="single" w:sz="6" w:space="0" w:color="auto"/>
                    <w:right w:val="single" w:sz="6" w:space="0" w:color="auto"/>
                  </w:tcBorders>
                  <w:vAlign w:val="center"/>
                  <w:hideMark/>
                </w:tcPr>
                <w:p w:rsidR="002D779E" w:rsidRPr="008F1FC5" w:rsidRDefault="002D779E" w:rsidP="003D329A">
                  <w:pPr>
                    <w:spacing w:before="0"/>
                    <w:rPr>
                      <w:color w:val="000000"/>
                    </w:rPr>
                  </w:pPr>
                </w:p>
              </w:tc>
              <w:tc>
                <w:tcPr>
                  <w:tcW w:w="3105" w:type="dxa"/>
                  <w:tcBorders>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w:t>
                  </w:r>
                </w:p>
              </w:tc>
            </w:tr>
            <w:tr w:rsidR="002D779E" w:rsidRPr="008F1FC5" w:rsidTr="002D779E">
              <w:tc>
                <w:tcPr>
                  <w:tcW w:w="6240" w:type="dxa"/>
                  <w:tcBorders>
                    <w:left w:val="single" w:sz="6" w:space="0" w:color="auto"/>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xml:space="preserve">Участникът се представлява заедно или поотделно </w:t>
                  </w:r>
                  <w:r w:rsidRPr="008F1FC5">
                    <w:rPr>
                      <w:i/>
                      <w:iCs/>
                      <w:color w:val="000000"/>
                    </w:rPr>
                    <w:t xml:space="preserve">(невярното се зачертава) </w:t>
                  </w:r>
                  <w:r w:rsidRPr="008F1FC5">
                    <w:rPr>
                      <w:color w:val="000000"/>
                    </w:rPr>
                    <w:t>от следните лица:</w:t>
                  </w:r>
                </w:p>
              </w:tc>
              <w:tc>
                <w:tcPr>
                  <w:tcW w:w="3105" w:type="dxa"/>
                  <w:tcBorders>
                    <w:bottom w:val="single" w:sz="6" w:space="0" w:color="auto"/>
                    <w:right w:val="single" w:sz="6" w:space="0" w:color="auto"/>
                  </w:tcBorders>
                  <w:vAlign w:val="center"/>
                  <w:hideMark/>
                </w:tcPr>
                <w:p w:rsidR="002D779E" w:rsidRPr="008F1FC5" w:rsidRDefault="00567663" w:rsidP="003D329A">
                  <w:pPr>
                    <w:pStyle w:val="htleft"/>
                    <w:spacing w:before="0" w:beforeAutospacing="0" w:after="0" w:afterAutospacing="0"/>
                    <w:rPr>
                      <w:color w:val="000000"/>
                    </w:rPr>
                  </w:pPr>
                  <w:r w:rsidRPr="008F1FC5">
                    <w:rPr>
                      <w:color w:val="000000"/>
                    </w:rPr>
                    <w:t>1.</w:t>
                  </w:r>
                  <w:r w:rsidR="002D779E" w:rsidRPr="008F1FC5">
                    <w:rPr>
                      <w:color w:val="000000"/>
                    </w:rPr>
                    <w:t>……...................</w:t>
                  </w:r>
                  <w:r w:rsidRPr="008F1FC5">
                    <w:rPr>
                      <w:color w:val="000000"/>
                    </w:rPr>
                    <w:t>....................</w:t>
                  </w:r>
                </w:p>
                <w:p w:rsidR="002D779E" w:rsidRPr="008F1FC5" w:rsidRDefault="00567663" w:rsidP="003D329A">
                  <w:pPr>
                    <w:pStyle w:val="htleft"/>
                    <w:spacing w:before="0" w:beforeAutospacing="0" w:after="0" w:afterAutospacing="0"/>
                    <w:rPr>
                      <w:color w:val="000000"/>
                    </w:rPr>
                  </w:pPr>
                  <w:r w:rsidRPr="008F1FC5">
                    <w:rPr>
                      <w:color w:val="000000"/>
                    </w:rPr>
                    <w:t>2.</w:t>
                  </w:r>
                  <w:r w:rsidR="002D779E" w:rsidRPr="008F1FC5">
                    <w:rPr>
                      <w:color w:val="000000"/>
                    </w:rPr>
                    <w:t>…...................</w:t>
                  </w:r>
                  <w:r w:rsidR="00C116B1" w:rsidRPr="008F1FC5">
                    <w:rPr>
                      <w:color w:val="000000"/>
                    </w:rPr>
                    <w:t>.......................</w:t>
                  </w:r>
                </w:p>
              </w:tc>
            </w:tr>
            <w:tr w:rsidR="002D779E" w:rsidRPr="008F1FC5" w:rsidTr="002D779E">
              <w:tc>
                <w:tcPr>
                  <w:tcW w:w="6240" w:type="dxa"/>
                  <w:tcBorders>
                    <w:left w:val="single" w:sz="6" w:space="0" w:color="auto"/>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lastRenderedPageBreak/>
                    <w:t xml:space="preserve">Данни за банковата сметка: </w:t>
                  </w:r>
                </w:p>
                <w:p w:rsidR="002D779E" w:rsidRPr="008F1FC5" w:rsidRDefault="002D779E" w:rsidP="003D329A">
                  <w:pPr>
                    <w:pStyle w:val="htleft"/>
                    <w:spacing w:before="0" w:beforeAutospacing="0" w:after="0" w:afterAutospacing="0"/>
                    <w:rPr>
                      <w:color w:val="000000"/>
                    </w:rPr>
                  </w:pPr>
                  <w:r w:rsidRPr="008F1FC5">
                    <w:rPr>
                      <w:color w:val="000000"/>
                    </w:rPr>
                    <w:t>Обслужваща банка:</w:t>
                  </w:r>
                </w:p>
                <w:p w:rsidR="002D779E" w:rsidRPr="008F1FC5" w:rsidRDefault="002D779E" w:rsidP="003D329A">
                  <w:pPr>
                    <w:pStyle w:val="htleft"/>
                    <w:spacing w:before="0" w:beforeAutospacing="0" w:after="0" w:afterAutospacing="0"/>
                    <w:rPr>
                      <w:color w:val="000000"/>
                    </w:rPr>
                  </w:pPr>
                  <w:r w:rsidRPr="008F1FC5">
                    <w:rPr>
                      <w:color w:val="000000"/>
                    </w:rPr>
                    <w:t>IBAN</w:t>
                  </w:r>
                </w:p>
                <w:p w:rsidR="002D779E" w:rsidRPr="008F1FC5" w:rsidRDefault="002D779E" w:rsidP="003D329A">
                  <w:pPr>
                    <w:pStyle w:val="htleft"/>
                    <w:spacing w:before="0" w:beforeAutospacing="0" w:after="0" w:afterAutospacing="0"/>
                    <w:rPr>
                      <w:color w:val="000000"/>
                    </w:rPr>
                  </w:pPr>
                  <w:r w:rsidRPr="008F1FC5">
                    <w:rPr>
                      <w:color w:val="000000"/>
                    </w:rPr>
                    <w:t>BIC</w:t>
                  </w:r>
                </w:p>
                <w:p w:rsidR="002D779E" w:rsidRPr="008F1FC5" w:rsidRDefault="002D779E" w:rsidP="003D329A">
                  <w:pPr>
                    <w:pStyle w:val="htleft"/>
                    <w:spacing w:before="0" w:beforeAutospacing="0" w:after="0" w:afterAutospacing="0"/>
                    <w:rPr>
                      <w:color w:val="000000"/>
                    </w:rPr>
                  </w:pPr>
                  <w:r w:rsidRPr="008F1FC5">
                    <w:rPr>
                      <w:color w:val="000000"/>
                    </w:rPr>
                    <w:t>Титуляр на сметката:</w:t>
                  </w:r>
                </w:p>
              </w:tc>
              <w:tc>
                <w:tcPr>
                  <w:tcW w:w="3105" w:type="dxa"/>
                  <w:tcBorders>
                    <w:bottom w:val="single" w:sz="6" w:space="0" w:color="auto"/>
                    <w:right w:val="single" w:sz="6" w:space="0" w:color="auto"/>
                  </w:tcBorders>
                  <w:vAlign w:val="center"/>
                  <w:hideMark/>
                </w:tcPr>
                <w:p w:rsidR="002D779E" w:rsidRPr="008F1FC5" w:rsidRDefault="002D779E" w:rsidP="003D329A">
                  <w:pPr>
                    <w:pStyle w:val="htleft"/>
                    <w:spacing w:before="0" w:beforeAutospacing="0" w:after="0" w:afterAutospacing="0"/>
                    <w:rPr>
                      <w:color w:val="000000"/>
                    </w:rPr>
                  </w:pPr>
                  <w:r w:rsidRPr="008F1FC5">
                    <w:rPr>
                      <w:color w:val="000000"/>
                    </w:rPr>
                    <w:t> </w:t>
                  </w:r>
                </w:p>
              </w:tc>
            </w:tr>
          </w:tbl>
          <w:p w:rsidR="002D779E" w:rsidRPr="008F1FC5" w:rsidRDefault="002D779E" w:rsidP="003D329A">
            <w:pPr>
              <w:spacing w:before="0"/>
              <w:rPr>
                <w:color w:val="000000"/>
              </w:rPr>
            </w:pPr>
          </w:p>
        </w:tc>
      </w:tr>
      <w:tr w:rsidR="002D779E" w:rsidRPr="008F1FC5" w:rsidTr="002D779E">
        <w:tc>
          <w:tcPr>
            <w:tcW w:w="9953" w:type="dxa"/>
            <w:tcBorders>
              <w:top w:val="nil"/>
              <w:left w:val="nil"/>
              <w:bottom w:val="nil"/>
              <w:right w:val="nil"/>
            </w:tcBorders>
            <w:hideMark/>
          </w:tcPr>
          <w:p w:rsidR="00F33042" w:rsidRPr="008F1FC5" w:rsidRDefault="00F33042" w:rsidP="003D329A">
            <w:pPr>
              <w:pStyle w:val="htleft"/>
              <w:spacing w:before="0" w:beforeAutospacing="0" w:after="0" w:afterAutospacing="0"/>
              <w:rPr>
                <w:b/>
                <w:color w:val="000000"/>
              </w:rPr>
            </w:pPr>
          </w:p>
          <w:p w:rsidR="00EA0633" w:rsidRPr="008F1FC5" w:rsidRDefault="00C116B1" w:rsidP="003D329A">
            <w:pPr>
              <w:pStyle w:val="htleft"/>
              <w:spacing w:before="0" w:beforeAutospacing="0" w:after="0" w:afterAutospacing="0"/>
              <w:ind w:firstLine="567"/>
              <w:rPr>
                <w:b/>
                <w:color w:val="000000"/>
              </w:rPr>
            </w:pPr>
            <w:r w:rsidRPr="008F1FC5">
              <w:rPr>
                <w:b/>
                <w:color w:val="000000"/>
              </w:rPr>
              <w:t xml:space="preserve">УВАЖАЕМИ </w:t>
            </w:r>
            <w:r w:rsidR="002D779E" w:rsidRPr="008F1FC5">
              <w:rPr>
                <w:b/>
                <w:color w:val="000000"/>
              </w:rPr>
              <w:t xml:space="preserve">ГОСПОДИН </w:t>
            </w:r>
            <w:r w:rsidRPr="008F1FC5">
              <w:rPr>
                <w:b/>
                <w:color w:val="000000"/>
              </w:rPr>
              <w:t>ИЗПЪЛНИТЕЛЕН ДИРЕКТОР</w:t>
            </w:r>
            <w:r w:rsidR="002D779E" w:rsidRPr="008F1FC5">
              <w:rPr>
                <w:b/>
                <w:color w:val="000000"/>
              </w:rPr>
              <w:t>,</w:t>
            </w:r>
          </w:p>
          <w:p w:rsidR="00567663" w:rsidRPr="008F1FC5" w:rsidRDefault="00567663" w:rsidP="003D329A">
            <w:pPr>
              <w:pStyle w:val="htleft"/>
              <w:spacing w:before="0" w:beforeAutospacing="0" w:after="0" w:afterAutospacing="0"/>
              <w:ind w:firstLine="567"/>
              <w:rPr>
                <w:b/>
                <w:color w:val="000000"/>
              </w:rPr>
            </w:pPr>
          </w:p>
        </w:tc>
      </w:tr>
      <w:tr w:rsidR="002D779E" w:rsidRPr="008F1FC5" w:rsidTr="002D779E">
        <w:tc>
          <w:tcPr>
            <w:tcW w:w="9953" w:type="dxa"/>
            <w:tcBorders>
              <w:top w:val="nil"/>
              <w:left w:val="nil"/>
              <w:bottom w:val="nil"/>
              <w:right w:val="nil"/>
            </w:tcBorders>
            <w:hideMark/>
          </w:tcPr>
          <w:p w:rsidR="00DB53B1" w:rsidRPr="00DB53B1" w:rsidRDefault="002D779E" w:rsidP="00DB53B1">
            <w:pPr>
              <w:spacing w:before="0"/>
              <w:rPr>
                <w:b/>
                <w:bCs/>
              </w:rPr>
            </w:pPr>
            <w:r w:rsidRPr="008F1FC5">
              <w:rPr>
                <w:color w:val="000000"/>
              </w:rPr>
              <w:t xml:space="preserve">1. Заявяваме, че желаем да участваме в откритата от Вас процедура по Закона за обществените поръчки (ЗОП) </w:t>
            </w:r>
            <w:r w:rsidR="00DB53B1">
              <w:rPr>
                <w:bCs/>
              </w:rPr>
              <w:t>з</w:t>
            </w:r>
            <w:r w:rsidR="00DB53B1" w:rsidRPr="00C3103A">
              <w:rPr>
                <w:bCs/>
              </w:rPr>
              <w:t xml:space="preserve">а </w:t>
            </w:r>
            <w:r w:rsidR="00DB53B1" w:rsidRPr="00DB53B1">
              <w:rPr>
                <w:bCs/>
              </w:rPr>
              <w:t xml:space="preserve">възлагане на обществена поръчка с предмет: </w:t>
            </w:r>
            <w:r w:rsidR="00DB53B1" w:rsidRPr="00DB53B1">
              <w:rPr>
                <w:b/>
                <w:bCs/>
              </w:rPr>
              <w:t xml:space="preserve">„Доставка на </w:t>
            </w:r>
            <w:proofErr w:type="spellStart"/>
            <w:r w:rsidR="00DB53B1" w:rsidRPr="00DB53B1">
              <w:rPr>
                <w:b/>
                <w:bCs/>
              </w:rPr>
              <w:t>противоградови</w:t>
            </w:r>
            <w:proofErr w:type="spellEnd"/>
            <w:r w:rsidR="00DB53B1" w:rsidRPr="00DB53B1">
              <w:rPr>
                <w:b/>
                <w:bCs/>
              </w:rPr>
              <w:t xml:space="preserve"> ракети, включваща две обособени позиции, както следва: </w:t>
            </w:r>
          </w:p>
          <w:p w:rsidR="00DB53B1" w:rsidRPr="00DB53B1" w:rsidRDefault="00DB53B1" w:rsidP="00DB53B1">
            <w:pPr>
              <w:spacing w:before="0"/>
              <w:rPr>
                <w:b/>
                <w:bCs/>
              </w:rPr>
            </w:pPr>
            <w:r w:rsidRPr="00DB53B1">
              <w:rPr>
                <w:b/>
                <w:bCs/>
              </w:rPr>
              <w:t xml:space="preserve">1.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6000-6500 м., при </w:t>
            </w:r>
            <w:proofErr w:type="spellStart"/>
            <w:r w:rsidRPr="00DB53B1">
              <w:rPr>
                <w:b/>
                <w:bCs/>
              </w:rPr>
              <w:t>елевация</w:t>
            </w:r>
            <w:proofErr w:type="spellEnd"/>
            <w:r w:rsidRPr="00DB53B1">
              <w:rPr>
                <w:b/>
                <w:bCs/>
              </w:rPr>
              <w:t xml:space="preserve"> 55º и надморска височина 0 м.; </w:t>
            </w:r>
          </w:p>
          <w:p w:rsidR="002D779E" w:rsidRPr="008F1FC5" w:rsidRDefault="00DB53B1" w:rsidP="00730B2D">
            <w:pPr>
              <w:pStyle w:val="htleft"/>
              <w:spacing w:before="0" w:beforeAutospacing="0" w:after="0" w:afterAutospacing="0"/>
              <w:jc w:val="both"/>
              <w:rPr>
                <w:color w:val="000000"/>
              </w:rPr>
            </w:pPr>
            <w:r w:rsidRPr="00DB53B1">
              <w:rPr>
                <w:b/>
                <w:bCs/>
              </w:rPr>
              <w:t xml:space="preserve">2.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7000-7400 м., при </w:t>
            </w:r>
            <w:proofErr w:type="spellStart"/>
            <w:r w:rsidRPr="00DB53B1">
              <w:rPr>
                <w:b/>
                <w:bCs/>
              </w:rPr>
              <w:t>елевация</w:t>
            </w:r>
            <w:proofErr w:type="spellEnd"/>
            <w:r w:rsidRPr="00DB53B1">
              <w:rPr>
                <w:b/>
                <w:bCs/>
              </w:rPr>
              <w:t xml:space="preserve"> 55º и надморска височина 0 м.“</w:t>
            </w:r>
            <w:r w:rsidR="002D779E" w:rsidRPr="008F1FC5">
              <w:rPr>
                <w:color w:val="000000"/>
              </w:rPr>
              <w:t>, като подаваме оферта при условията, обявени в документацията за участие и приети от нас.</w:t>
            </w:r>
          </w:p>
        </w:tc>
      </w:tr>
      <w:tr w:rsidR="002D779E" w:rsidRPr="008F1FC5" w:rsidTr="002D779E">
        <w:tc>
          <w:tcPr>
            <w:tcW w:w="9953" w:type="dxa"/>
            <w:tcBorders>
              <w:top w:val="nil"/>
              <w:left w:val="nil"/>
              <w:bottom w:val="nil"/>
              <w:right w:val="nil"/>
            </w:tcBorders>
            <w:hideMark/>
          </w:tcPr>
          <w:p w:rsidR="002D779E" w:rsidRPr="008F1FC5" w:rsidRDefault="002D779E" w:rsidP="003D329A">
            <w:pPr>
              <w:pStyle w:val="htleft"/>
              <w:spacing w:before="0" w:beforeAutospacing="0" w:after="0" w:afterAutospacing="0"/>
              <w:jc w:val="both"/>
              <w:rPr>
                <w:color w:val="000000"/>
              </w:rPr>
            </w:pPr>
            <w:r w:rsidRPr="008F1FC5">
              <w:rPr>
                <w:color w:val="000000"/>
              </w:rPr>
              <w:t>2. Задължаваме се</w:t>
            </w:r>
            <w:r w:rsidR="00DB53B1">
              <w:rPr>
                <w:color w:val="000000"/>
              </w:rPr>
              <w:t xml:space="preserve"> да спазваме всички условия на В</w:t>
            </w:r>
            <w:r w:rsidRPr="008F1FC5">
              <w:rPr>
                <w:color w:val="000000"/>
              </w:rPr>
              <w:t>ъзложителя, посочени в документацията за участие, които се отнасят до изпълнението на поръчката, в случай че същата ни бъде възложена.</w:t>
            </w:r>
          </w:p>
        </w:tc>
      </w:tr>
      <w:tr w:rsidR="002D779E" w:rsidRPr="008F1FC5" w:rsidTr="002D779E">
        <w:tc>
          <w:tcPr>
            <w:tcW w:w="9953" w:type="dxa"/>
            <w:tcBorders>
              <w:top w:val="nil"/>
              <w:left w:val="nil"/>
              <w:bottom w:val="nil"/>
              <w:right w:val="nil"/>
            </w:tcBorders>
            <w:hideMark/>
          </w:tcPr>
          <w:p w:rsidR="002D779E" w:rsidRPr="008F1FC5" w:rsidRDefault="002D779E" w:rsidP="003D329A">
            <w:pPr>
              <w:pStyle w:val="htleft"/>
              <w:spacing w:before="0" w:beforeAutospacing="0" w:after="0" w:afterAutospacing="0"/>
              <w:jc w:val="both"/>
              <w:rPr>
                <w:color w:val="000000"/>
              </w:rPr>
            </w:pPr>
            <w:r w:rsidRPr="008F1FC5">
              <w:rPr>
                <w:color w:val="000000"/>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r>
      <w:tr w:rsidR="002D779E" w:rsidRPr="008F1FC5" w:rsidTr="002D779E">
        <w:tc>
          <w:tcPr>
            <w:tcW w:w="9953" w:type="dxa"/>
            <w:tcBorders>
              <w:top w:val="nil"/>
              <w:left w:val="nil"/>
              <w:bottom w:val="nil"/>
              <w:right w:val="nil"/>
            </w:tcBorders>
            <w:hideMark/>
          </w:tcPr>
          <w:p w:rsidR="002D779E" w:rsidRPr="008F1FC5" w:rsidRDefault="000E1B97" w:rsidP="003D329A">
            <w:pPr>
              <w:pStyle w:val="htleft"/>
              <w:spacing w:before="0" w:beforeAutospacing="0" w:after="0" w:afterAutospacing="0"/>
              <w:jc w:val="both"/>
              <w:rPr>
                <w:color w:val="000000"/>
              </w:rPr>
            </w:pPr>
            <w:r w:rsidRPr="008F1FC5">
              <w:rPr>
                <w:color w:val="000000"/>
              </w:rPr>
              <w:t>4</w:t>
            </w:r>
            <w:r w:rsidR="002D779E" w:rsidRPr="008F1FC5">
              <w:rPr>
                <w:color w:val="000000"/>
              </w:rPr>
              <w:t xml:space="preserve">. При изпълнението на обществената поръчка няма да ползваме/ще ползваме </w:t>
            </w:r>
            <w:r w:rsidR="002D779E" w:rsidRPr="008F1FC5">
              <w:rPr>
                <w:i/>
                <w:iCs/>
                <w:color w:val="000000"/>
              </w:rPr>
              <w:t>(относимото се подчертава)</w:t>
            </w:r>
            <w:r w:rsidR="002D779E" w:rsidRPr="008F1FC5">
              <w:rPr>
                <w:color w:val="000000"/>
              </w:rPr>
              <w:t xml:space="preserve"> следните подизпълнители:</w:t>
            </w:r>
          </w:p>
        </w:tc>
      </w:tr>
      <w:tr w:rsidR="002D779E" w:rsidRPr="008F1FC5" w:rsidTr="002D779E">
        <w:tc>
          <w:tcPr>
            <w:tcW w:w="9953" w:type="dxa"/>
            <w:tcBorders>
              <w:top w:val="nil"/>
              <w:left w:val="nil"/>
              <w:bottom w:val="nil"/>
              <w:right w:val="nil"/>
            </w:tcBorders>
            <w:hideMark/>
          </w:tcPr>
          <w:p w:rsidR="002D779E" w:rsidRPr="008F1FC5" w:rsidRDefault="002D779E" w:rsidP="003D329A">
            <w:pPr>
              <w:pStyle w:val="htleft"/>
              <w:spacing w:before="0" w:beforeAutospacing="0" w:after="0" w:afterAutospacing="0"/>
              <w:jc w:val="both"/>
              <w:rPr>
                <w:color w:val="000000"/>
              </w:rPr>
            </w:pPr>
            <w:r w:rsidRPr="008F1FC5">
              <w:rPr>
                <w:color w:val="000000"/>
              </w:rPr>
              <w:t>1. ............................................................................................................................................</w:t>
            </w:r>
            <w:r w:rsidR="000E1B97" w:rsidRPr="008F1FC5">
              <w:rPr>
                <w:color w:val="000000"/>
              </w:rPr>
              <w:t>........................</w:t>
            </w:r>
          </w:p>
        </w:tc>
      </w:tr>
      <w:tr w:rsidR="002D779E" w:rsidRPr="008F1FC5" w:rsidTr="002D779E">
        <w:tc>
          <w:tcPr>
            <w:tcW w:w="9953" w:type="dxa"/>
            <w:tcBorders>
              <w:top w:val="nil"/>
              <w:left w:val="nil"/>
              <w:bottom w:val="nil"/>
              <w:right w:val="nil"/>
            </w:tcBorders>
            <w:hideMark/>
          </w:tcPr>
          <w:p w:rsidR="002D779E" w:rsidRPr="008F1FC5" w:rsidRDefault="002D779E" w:rsidP="003D329A">
            <w:pPr>
              <w:pStyle w:val="htleft"/>
              <w:spacing w:before="0" w:beforeAutospacing="0" w:after="0" w:afterAutospacing="0"/>
              <w:jc w:val="both"/>
              <w:rPr>
                <w:color w:val="000000"/>
              </w:rPr>
            </w:pPr>
            <w:r w:rsidRPr="008F1FC5">
              <w:rPr>
                <w:color w:val="000000"/>
              </w:rPr>
              <w:t>2. ............................................................................................................................................</w:t>
            </w:r>
            <w:r w:rsidR="000E1B97" w:rsidRPr="008F1FC5">
              <w:rPr>
                <w:color w:val="000000"/>
              </w:rPr>
              <w:t>........................</w:t>
            </w:r>
          </w:p>
        </w:tc>
      </w:tr>
      <w:tr w:rsidR="002D779E" w:rsidRPr="008F1FC5" w:rsidTr="002D779E">
        <w:tc>
          <w:tcPr>
            <w:tcW w:w="9953" w:type="dxa"/>
            <w:tcBorders>
              <w:top w:val="nil"/>
              <w:left w:val="nil"/>
              <w:bottom w:val="nil"/>
              <w:right w:val="nil"/>
            </w:tcBorders>
            <w:hideMark/>
          </w:tcPr>
          <w:p w:rsidR="002D779E" w:rsidRPr="008F1FC5" w:rsidRDefault="002D779E" w:rsidP="003D329A">
            <w:pPr>
              <w:pStyle w:val="htcenter"/>
              <w:spacing w:before="0" w:beforeAutospacing="0" w:after="0" w:afterAutospacing="0"/>
              <w:rPr>
                <w:color w:val="000000"/>
              </w:rPr>
            </w:pPr>
            <w:r w:rsidRPr="008F1FC5">
              <w:rPr>
                <w:i/>
                <w:iCs/>
                <w:color w:val="000000"/>
              </w:rPr>
              <w:t>(наименование на подизпълнителя, ЕИК/ЕГН, вид на дейностите, които ще изпълнява, дял от стойността на обществената поръчка (в %)</w:t>
            </w:r>
          </w:p>
        </w:tc>
      </w:tr>
      <w:tr w:rsidR="002D779E" w:rsidRPr="008F1FC5" w:rsidTr="002D779E">
        <w:tc>
          <w:tcPr>
            <w:tcW w:w="9953" w:type="dxa"/>
            <w:tcBorders>
              <w:top w:val="nil"/>
              <w:left w:val="nil"/>
              <w:bottom w:val="nil"/>
              <w:right w:val="nil"/>
            </w:tcBorders>
            <w:hideMark/>
          </w:tcPr>
          <w:p w:rsidR="002D779E" w:rsidRPr="00DB53B1" w:rsidRDefault="008264AB" w:rsidP="003D329A">
            <w:pPr>
              <w:pStyle w:val="htleft"/>
              <w:spacing w:before="0" w:beforeAutospacing="0" w:after="0" w:afterAutospacing="0"/>
              <w:jc w:val="both"/>
              <w:rPr>
                <w:color w:val="000000"/>
              </w:rPr>
            </w:pPr>
            <w:r w:rsidRPr="00DB53B1">
              <w:rPr>
                <w:color w:val="000000"/>
              </w:rPr>
              <w:t>5</w:t>
            </w:r>
            <w:r w:rsidR="002D779E" w:rsidRPr="00DB53B1">
              <w:rPr>
                <w:color w:val="000000"/>
              </w:rPr>
              <w:t xml:space="preserve">. Приемаме срокът на валидността на нашата оферта да бъде </w:t>
            </w:r>
            <w:r w:rsidRPr="00DB53B1">
              <w:rPr>
                <w:color w:val="000000"/>
              </w:rPr>
              <w:t>120</w:t>
            </w:r>
            <w:r w:rsidR="002D779E" w:rsidRPr="00DB53B1">
              <w:rPr>
                <w:color w:val="000000"/>
              </w:rPr>
              <w:t xml:space="preserve"> календарни дни считано от крайния срок за подаване на оферти.</w:t>
            </w:r>
          </w:p>
        </w:tc>
      </w:tr>
      <w:tr w:rsidR="002D779E" w:rsidRPr="008F1FC5" w:rsidTr="002D779E">
        <w:tc>
          <w:tcPr>
            <w:tcW w:w="9953" w:type="dxa"/>
            <w:tcBorders>
              <w:top w:val="nil"/>
              <w:left w:val="nil"/>
              <w:bottom w:val="nil"/>
              <w:right w:val="nil"/>
            </w:tcBorders>
            <w:hideMark/>
          </w:tcPr>
          <w:p w:rsidR="002D779E" w:rsidRPr="00DB53B1" w:rsidRDefault="002D779E" w:rsidP="003D329A">
            <w:pPr>
              <w:pStyle w:val="htleft"/>
              <w:spacing w:before="0" w:beforeAutospacing="0" w:after="0" w:afterAutospacing="0"/>
              <w:rPr>
                <w:color w:val="000000"/>
              </w:rPr>
            </w:pPr>
            <w:r w:rsidRPr="00DB53B1">
              <w:rPr>
                <w:color w:val="000000"/>
              </w:rPr>
              <w:t>Неразделна част от настоящия докум</w:t>
            </w:r>
            <w:r w:rsidR="00DF551F" w:rsidRPr="00DB53B1">
              <w:rPr>
                <w:color w:val="000000"/>
              </w:rPr>
              <w:t>ент е</w:t>
            </w:r>
            <w:r w:rsidRPr="00DB53B1">
              <w:rPr>
                <w:color w:val="000000"/>
              </w:rPr>
              <w:t xml:space="preserve">: </w:t>
            </w:r>
          </w:p>
        </w:tc>
      </w:tr>
      <w:tr w:rsidR="002D779E" w:rsidRPr="008F1FC5" w:rsidTr="002D779E">
        <w:tc>
          <w:tcPr>
            <w:tcW w:w="9953" w:type="dxa"/>
            <w:tcBorders>
              <w:top w:val="nil"/>
              <w:left w:val="nil"/>
              <w:bottom w:val="nil"/>
              <w:right w:val="nil"/>
            </w:tcBorders>
            <w:hideMark/>
          </w:tcPr>
          <w:p w:rsidR="002D779E" w:rsidRPr="008F1FC5" w:rsidRDefault="00DF551F" w:rsidP="003D329A">
            <w:pPr>
              <w:pStyle w:val="htleft"/>
              <w:spacing w:before="0" w:beforeAutospacing="0" w:after="0" w:afterAutospacing="0"/>
              <w:rPr>
                <w:color w:val="000000"/>
              </w:rPr>
            </w:pPr>
            <w:r w:rsidRPr="008F1FC5">
              <w:rPr>
                <w:color w:val="000000"/>
              </w:rPr>
              <w:t>Д</w:t>
            </w:r>
            <w:r w:rsidR="002D779E" w:rsidRPr="008F1FC5">
              <w:rPr>
                <w:color w:val="000000"/>
              </w:rPr>
              <w:t>екларацията по чл. 47, ал. 9 ЗОП за обстоятелствата по чл. 47, ал. 1, 2 и 5 ЗОП, подписана от лицата, които представляват участника съгласно документите за регистрация;</w:t>
            </w:r>
          </w:p>
        </w:tc>
      </w:tr>
      <w:tr w:rsidR="002D779E" w:rsidRPr="008F1FC5" w:rsidTr="002D779E">
        <w:tc>
          <w:tcPr>
            <w:tcW w:w="9953" w:type="dxa"/>
            <w:tcBorders>
              <w:top w:val="nil"/>
              <w:left w:val="nil"/>
              <w:bottom w:val="nil"/>
              <w:right w:val="nil"/>
            </w:tcBorders>
            <w:hideMark/>
          </w:tcPr>
          <w:p w:rsidR="002D779E" w:rsidRPr="008F1FC5" w:rsidRDefault="002D779E" w:rsidP="003D329A">
            <w:pPr>
              <w:pStyle w:val="htleft"/>
              <w:spacing w:before="0" w:beforeAutospacing="0" w:after="0" w:afterAutospacing="0"/>
              <w:rPr>
                <w:color w:val="000000"/>
              </w:rPr>
            </w:pPr>
          </w:p>
        </w:tc>
      </w:tr>
    </w:tbl>
    <w:p w:rsidR="00E62E69" w:rsidRPr="008F1FC5" w:rsidRDefault="00E62E69" w:rsidP="003D329A">
      <w:pPr>
        <w:spacing w:before="0"/>
      </w:pPr>
    </w:p>
    <w:p w:rsidR="00E62E69" w:rsidRPr="008F1FC5" w:rsidRDefault="00E62E69" w:rsidP="003D329A">
      <w:pPr>
        <w:spacing w:before="0"/>
      </w:pPr>
      <w:r w:rsidRPr="008F1FC5">
        <w:t>Дата:……………………</w:t>
      </w:r>
      <w:r w:rsidRPr="008F1FC5">
        <w:tab/>
      </w:r>
      <w:r w:rsidRPr="008F1FC5">
        <w:tab/>
      </w:r>
      <w:r w:rsidRPr="008F1FC5">
        <w:tab/>
      </w:r>
      <w:r w:rsidRPr="008F1FC5">
        <w:tab/>
        <w:t>Име и фамилия:…………………………………….</w:t>
      </w:r>
    </w:p>
    <w:p w:rsidR="00E62E69" w:rsidRPr="008F1FC5" w:rsidRDefault="00E62E69" w:rsidP="003D329A">
      <w:pPr>
        <w:suppressAutoHyphens w:val="0"/>
        <w:spacing w:before="0"/>
        <w:ind w:left="3969" w:firstLine="567"/>
        <w:jc w:val="left"/>
      </w:pPr>
      <w:r w:rsidRPr="008F1FC5">
        <w:t>Подпис и печат:…………………………….............</w:t>
      </w:r>
    </w:p>
    <w:p w:rsidR="00E62E69" w:rsidRPr="008F1FC5" w:rsidRDefault="00E62E69" w:rsidP="003D329A">
      <w:pPr>
        <w:suppressAutoHyphens w:val="0"/>
        <w:spacing w:before="0"/>
        <w:jc w:val="left"/>
      </w:pPr>
    </w:p>
    <w:p w:rsidR="00E62E69" w:rsidRPr="008F1FC5" w:rsidRDefault="00E62E69" w:rsidP="00BE730D">
      <w:pPr>
        <w:suppressAutoHyphens w:val="0"/>
        <w:spacing w:before="0"/>
        <w:rPr>
          <w:i/>
        </w:rPr>
      </w:pPr>
      <w:r w:rsidRPr="008F1FC5">
        <w:rPr>
          <w:i/>
        </w:rPr>
        <w:t xml:space="preserve">Документът е задължителна част от офертата. Прилага се в </w:t>
      </w:r>
      <w:r w:rsidR="00BE730D">
        <w:rPr>
          <w:i/>
        </w:rPr>
        <w:t>п</w:t>
      </w:r>
      <w:r w:rsidRPr="008F1FC5">
        <w:rPr>
          <w:i/>
        </w:rPr>
        <w:t>лик № 1.</w:t>
      </w:r>
    </w:p>
    <w:p w:rsidR="00E62E69" w:rsidRPr="008F1FC5" w:rsidRDefault="00E62E69" w:rsidP="003D329A">
      <w:pPr>
        <w:suppressAutoHyphens w:val="0"/>
        <w:spacing w:before="0"/>
        <w:jc w:val="left"/>
      </w:pPr>
      <w:r w:rsidRPr="008F1FC5">
        <w:rPr>
          <w:i/>
        </w:rPr>
        <w:t>Документът се подписва от законния представител на участника или от надлежно упълномощено лице.</w:t>
      </w:r>
      <w:r w:rsidR="00F90DAD" w:rsidRPr="008F1FC5">
        <w:rPr>
          <w:i/>
        </w:rPr>
        <w:br w:type="page"/>
      </w:r>
    </w:p>
    <w:p w:rsidR="002F113F" w:rsidRPr="008F1FC5" w:rsidRDefault="002F113F" w:rsidP="00E51DF8">
      <w:pPr>
        <w:pStyle w:val="Heading1"/>
        <w:jc w:val="right"/>
      </w:pPr>
      <w:bookmarkStart w:id="282" w:name="_Toc416877984"/>
      <w:bookmarkStart w:id="283" w:name="_Toc431287407"/>
      <w:proofErr w:type="spellStart"/>
      <w:r w:rsidRPr="000D4314">
        <w:lastRenderedPageBreak/>
        <w:t>Приложение</w:t>
      </w:r>
      <w:proofErr w:type="spellEnd"/>
      <w:r w:rsidRPr="000D4314">
        <w:t xml:space="preserve"> № </w:t>
      </w:r>
      <w:bookmarkEnd w:id="280"/>
      <w:r w:rsidR="00256D32" w:rsidRPr="000D4314">
        <w:t>3</w:t>
      </w:r>
      <w:bookmarkEnd w:id="282"/>
      <w:bookmarkEnd w:id="283"/>
    </w:p>
    <w:tbl>
      <w:tblPr>
        <w:tblW w:w="9698"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9698"/>
      </w:tblGrid>
      <w:tr w:rsidR="008C5C2E" w:rsidRPr="008F1FC5" w:rsidTr="00ED4B02">
        <w:tc>
          <w:tcPr>
            <w:tcW w:w="9698" w:type="dxa"/>
            <w:tcBorders>
              <w:top w:val="nil"/>
              <w:left w:val="nil"/>
              <w:bottom w:val="nil"/>
              <w:right w:val="nil"/>
            </w:tcBorders>
            <w:hideMark/>
          </w:tcPr>
          <w:tbl>
            <w:tblPr>
              <w:tblW w:w="9675"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9675"/>
            </w:tblGrid>
            <w:tr w:rsidR="008C5C2E" w:rsidRPr="008F1FC5" w:rsidTr="00EB1E72">
              <w:tc>
                <w:tcPr>
                  <w:tcW w:w="9675" w:type="dxa"/>
                  <w:tcBorders>
                    <w:top w:val="nil"/>
                    <w:left w:val="nil"/>
                    <w:bottom w:val="nil"/>
                    <w:right w:val="nil"/>
                  </w:tcBorders>
                </w:tcPr>
                <w:tbl>
                  <w:tblPr>
                    <w:tblpPr w:leftFromText="141" w:rightFromText="141" w:vertAnchor="text" w:horzAnchor="margin" w:tblpY="-80"/>
                    <w:tblOverlap w:val="never"/>
                    <w:tblW w:w="9675"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9675"/>
                  </w:tblGrid>
                  <w:tr w:rsidR="00C8470E" w:rsidRPr="008F1FC5" w:rsidTr="00C8470E">
                    <w:tc>
                      <w:tcPr>
                        <w:tcW w:w="9675" w:type="dxa"/>
                        <w:tcBorders>
                          <w:top w:val="nil"/>
                          <w:left w:val="nil"/>
                          <w:bottom w:val="nil"/>
                          <w:right w:val="nil"/>
                        </w:tcBorders>
                      </w:tcPr>
                      <w:p w:rsidR="00C8470E" w:rsidRPr="008F1FC5" w:rsidRDefault="006A766A" w:rsidP="003D329A">
                        <w:pPr>
                          <w:pStyle w:val="htleft"/>
                          <w:tabs>
                            <w:tab w:val="left" w:pos="3740"/>
                          </w:tabs>
                          <w:spacing w:before="0" w:beforeAutospacing="0" w:after="0" w:afterAutospacing="0"/>
                          <w:ind w:right="425"/>
                          <w:jc w:val="center"/>
                          <w:rPr>
                            <w:color w:val="000000"/>
                            <w:lang w:eastAsia="en-US"/>
                          </w:rPr>
                        </w:pPr>
                        <w:bookmarkStart w:id="284" w:name="__RefHeading___Toc391411895"/>
                        <w:bookmarkStart w:id="285" w:name="__RefHeading__350_1734234706"/>
                        <w:bookmarkEnd w:id="284"/>
                        <w:bookmarkEnd w:id="285"/>
                        <w:r w:rsidRPr="008F1FC5">
                          <w:rPr>
                            <w:b/>
                          </w:rPr>
                          <w:t>Д Е К Л А Р А Ц И Я</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center"/>
                          <w:rPr>
                            <w:color w:val="000000"/>
                            <w:lang w:eastAsia="en-US"/>
                          </w:rPr>
                        </w:pPr>
                        <w:r w:rsidRPr="008F1FC5">
                          <w:rPr>
                            <w:color w:val="000000"/>
                            <w:lang w:eastAsia="en-US"/>
                          </w:rPr>
                          <w:t>по чл. 47, ал. 9 от Закона за обществените поръчки</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jc w:val="both"/>
                          <w:rPr>
                            <w:color w:val="000000"/>
                            <w:lang w:eastAsia="en-US"/>
                          </w:rPr>
                        </w:pPr>
                        <w:r w:rsidRPr="008F1FC5">
                          <w:rPr>
                            <w:color w:val="000000"/>
                            <w:lang w:eastAsia="en-US"/>
                          </w:rPr>
                          <w:t xml:space="preserve">Подписаният/ата ................................................................................................................................................................ </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center"/>
                          <w:spacing w:before="0" w:beforeAutospacing="0" w:after="0" w:afterAutospacing="0"/>
                          <w:rPr>
                            <w:color w:val="000000"/>
                            <w:lang w:eastAsia="en-US"/>
                          </w:rPr>
                        </w:pPr>
                        <w:r w:rsidRPr="008F1FC5">
                          <w:rPr>
                            <w:i/>
                            <w:iCs/>
                            <w:color w:val="000000"/>
                            <w:lang w:eastAsia="en-US"/>
                          </w:rPr>
                          <w:t>(трите имена)</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rPr>
                            <w:color w:val="000000"/>
                            <w:lang w:eastAsia="en-US"/>
                          </w:rPr>
                        </w:pPr>
                        <w:r w:rsidRPr="008F1FC5">
                          <w:rPr>
                            <w:color w:val="000000"/>
                            <w:lang w:eastAsia="en-US"/>
                          </w:rPr>
                          <w:t>данни по документ за самоличност ...............................................................................................................................................................</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center"/>
                          <w:spacing w:before="0" w:beforeAutospacing="0" w:after="0" w:afterAutospacing="0"/>
                          <w:rPr>
                            <w:color w:val="000000"/>
                            <w:lang w:eastAsia="en-US"/>
                          </w:rPr>
                        </w:pPr>
                        <w:r w:rsidRPr="008F1FC5">
                          <w:rPr>
                            <w:i/>
                            <w:iCs/>
                            <w:color w:val="000000"/>
                            <w:lang w:eastAsia="en-US"/>
                          </w:rPr>
                          <w:t>(номер на лична карта, дата, орган и място на издаването)</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rPr>
                            <w:color w:val="000000"/>
                            <w:lang w:eastAsia="en-US"/>
                          </w:rPr>
                        </w:pPr>
                        <w:r w:rsidRPr="008F1FC5">
                          <w:rPr>
                            <w:color w:val="000000"/>
                            <w:lang w:eastAsia="en-US"/>
                          </w:rPr>
                          <w:t>в качеството си на ...............................................................................................................................................................</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center"/>
                          <w:spacing w:before="0" w:beforeAutospacing="0" w:after="0" w:afterAutospacing="0"/>
                          <w:rPr>
                            <w:color w:val="000000"/>
                            <w:lang w:eastAsia="en-US"/>
                          </w:rPr>
                        </w:pPr>
                        <w:r w:rsidRPr="008F1FC5">
                          <w:rPr>
                            <w:i/>
                            <w:iCs/>
                            <w:color w:val="000000"/>
                            <w:lang w:eastAsia="en-US"/>
                          </w:rPr>
                          <w:t>(длъжност)</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jc w:val="both"/>
                          <w:rPr>
                            <w:color w:val="000000"/>
                            <w:lang w:eastAsia="en-US"/>
                          </w:rPr>
                        </w:pPr>
                        <w:r w:rsidRPr="008F1FC5">
                          <w:rPr>
                            <w:color w:val="000000"/>
                            <w:lang w:eastAsia="en-US"/>
                          </w:rPr>
                          <w:t>на .............................................................................................................................................................</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center"/>
                          <w:spacing w:before="0" w:beforeAutospacing="0" w:after="0" w:afterAutospacing="0"/>
                          <w:rPr>
                            <w:color w:val="000000"/>
                            <w:lang w:eastAsia="en-US"/>
                          </w:rPr>
                        </w:pPr>
                        <w:r w:rsidRPr="008F1FC5">
                          <w:rPr>
                            <w:i/>
                            <w:iCs/>
                            <w:color w:val="000000"/>
                            <w:lang w:eastAsia="en-US"/>
                          </w:rPr>
                          <w:t>(наименование на участника)</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jc w:val="both"/>
                          <w:rPr>
                            <w:color w:val="000000"/>
                            <w:lang w:eastAsia="en-US"/>
                          </w:rPr>
                        </w:pPr>
                        <w:r w:rsidRPr="008F1FC5">
                          <w:rPr>
                            <w:color w:val="000000"/>
                            <w:lang w:eastAsia="en-US"/>
                          </w:rPr>
                          <w:t>ЕИК/БУЛСТАТ ...............................................................................................................................................................,</w:t>
                        </w:r>
                      </w:p>
                    </w:tc>
                  </w:tr>
                  <w:tr w:rsidR="00C8470E" w:rsidRPr="008F1FC5" w:rsidTr="00C8470E">
                    <w:tc>
                      <w:tcPr>
                        <w:tcW w:w="9675" w:type="dxa"/>
                        <w:tcBorders>
                          <w:top w:val="nil"/>
                          <w:left w:val="nil"/>
                          <w:bottom w:val="nil"/>
                          <w:right w:val="nil"/>
                        </w:tcBorders>
                        <w:hideMark/>
                      </w:tcPr>
                      <w:p w:rsidR="00DF7C28" w:rsidRPr="00DB53B1" w:rsidRDefault="00C8470E" w:rsidP="00DF7C28">
                        <w:pPr>
                          <w:spacing w:before="0"/>
                          <w:rPr>
                            <w:b/>
                            <w:bCs/>
                          </w:rPr>
                        </w:pPr>
                        <w:r w:rsidRPr="008F1FC5">
                          <w:rPr>
                            <w:color w:val="000000"/>
                            <w:lang w:eastAsia="en-US"/>
                          </w:rPr>
                          <w:t xml:space="preserve">в изпълнение на чл. 47, ал. 9 ЗОП и в </w:t>
                        </w:r>
                        <w:r w:rsidR="008309AA">
                          <w:rPr>
                            <w:color w:val="000000"/>
                            <w:lang w:eastAsia="en-US"/>
                          </w:rPr>
                          <w:t>съответствие с изискванията на В</w:t>
                        </w:r>
                        <w:r w:rsidRPr="008F1FC5">
                          <w:rPr>
                            <w:color w:val="000000"/>
                            <w:lang w:eastAsia="en-US"/>
                          </w:rPr>
                          <w:t xml:space="preserve">ъзложителя при </w:t>
                        </w:r>
                        <w:r w:rsidR="00DF7C28" w:rsidRPr="00DB53B1">
                          <w:rPr>
                            <w:bCs/>
                          </w:rPr>
                          <w:t xml:space="preserve">възлагане на обществена поръчка с предмет: </w:t>
                        </w:r>
                        <w:r w:rsidR="00DF7C28" w:rsidRPr="00DB53B1">
                          <w:rPr>
                            <w:b/>
                            <w:bCs/>
                          </w:rPr>
                          <w:t xml:space="preserve">„Доставка на </w:t>
                        </w:r>
                        <w:proofErr w:type="spellStart"/>
                        <w:r w:rsidR="00DF7C28" w:rsidRPr="00DB53B1">
                          <w:rPr>
                            <w:b/>
                            <w:bCs/>
                          </w:rPr>
                          <w:t>противоградови</w:t>
                        </w:r>
                        <w:proofErr w:type="spellEnd"/>
                        <w:r w:rsidR="00DF7C28" w:rsidRPr="00DB53B1">
                          <w:rPr>
                            <w:b/>
                            <w:bCs/>
                          </w:rPr>
                          <w:t xml:space="preserve"> ракети, включваща две обособени позиции, както следва: </w:t>
                        </w:r>
                      </w:p>
                      <w:p w:rsidR="00DF7C28" w:rsidRPr="00DB53B1" w:rsidRDefault="00DF7C28" w:rsidP="00DF7C28">
                        <w:pPr>
                          <w:spacing w:before="0"/>
                          <w:rPr>
                            <w:b/>
                            <w:bCs/>
                          </w:rPr>
                        </w:pPr>
                        <w:r w:rsidRPr="00DB53B1">
                          <w:rPr>
                            <w:b/>
                            <w:bCs/>
                          </w:rPr>
                          <w:t xml:space="preserve">1.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6000-6500 м., при </w:t>
                        </w:r>
                        <w:proofErr w:type="spellStart"/>
                        <w:r w:rsidRPr="00DB53B1">
                          <w:rPr>
                            <w:b/>
                            <w:bCs/>
                          </w:rPr>
                          <w:t>елевация</w:t>
                        </w:r>
                        <w:proofErr w:type="spellEnd"/>
                        <w:r w:rsidRPr="00DB53B1">
                          <w:rPr>
                            <w:b/>
                            <w:bCs/>
                          </w:rPr>
                          <w:t xml:space="preserve"> 55º и надморска височина 0 м.; </w:t>
                        </w:r>
                      </w:p>
                      <w:p w:rsidR="00C8470E" w:rsidRPr="008F1FC5" w:rsidRDefault="00DF7C28" w:rsidP="00DF7C28">
                        <w:pPr>
                          <w:spacing w:before="0"/>
                          <w:ind w:right="43" w:firstLine="537"/>
                          <w:contextualSpacing/>
                          <w:rPr>
                            <w:rFonts w:eastAsia="Times New Roman"/>
                            <w:b/>
                            <w:u w:val="single"/>
                            <w:lang w:eastAsia="en-US"/>
                          </w:rPr>
                        </w:pPr>
                        <w:r w:rsidRPr="00DB53B1">
                          <w:rPr>
                            <w:b/>
                            <w:bCs/>
                          </w:rPr>
                          <w:t xml:space="preserve">2.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7000-7400 м., при </w:t>
                        </w:r>
                        <w:proofErr w:type="spellStart"/>
                        <w:r w:rsidRPr="00DB53B1">
                          <w:rPr>
                            <w:b/>
                            <w:bCs/>
                          </w:rPr>
                          <w:t>елевация</w:t>
                        </w:r>
                        <w:proofErr w:type="spellEnd"/>
                        <w:r w:rsidRPr="00DB53B1">
                          <w:rPr>
                            <w:b/>
                            <w:bCs/>
                          </w:rPr>
                          <w:t xml:space="preserve"> 55º и надморска височина 0 м.“.</w:t>
                        </w:r>
                      </w:p>
                      <w:p w:rsidR="00DF7C28" w:rsidRDefault="00DF7C28" w:rsidP="00155407">
                        <w:pPr>
                          <w:spacing w:before="0"/>
                          <w:jc w:val="center"/>
                        </w:pPr>
                      </w:p>
                      <w:p w:rsidR="00155407" w:rsidRPr="00A14AF6" w:rsidRDefault="00155407" w:rsidP="00155407">
                        <w:pPr>
                          <w:spacing w:before="0"/>
                          <w:jc w:val="center"/>
                        </w:pPr>
                        <w:r w:rsidRPr="00A14AF6">
                          <w:t xml:space="preserve">За обособена позиция №….. </w:t>
                        </w:r>
                        <w:r>
                          <w:t>–</w:t>
                        </w:r>
                        <w:r w:rsidRPr="00A14AF6">
                          <w:t xml:space="preserve"> </w:t>
                        </w:r>
                        <w:r>
                          <w:t>„</w:t>
                        </w:r>
                        <w:r w:rsidRPr="00A14AF6">
                          <w:t>………………………………………</w:t>
                        </w:r>
                        <w:r>
                          <w:t>…......................................“</w:t>
                        </w:r>
                      </w:p>
                      <w:p w:rsidR="00C8470E" w:rsidRPr="008F1FC5" w:rsidRDefault="00155407" w:rsidP="00155407">
                        <w:pPr>
                          <w:spacing w:before="0"/>
                          <w:ind w:right="26"/>
                          <w:contextualSpacing/>
                          <w:rPr>
                            <w:rFonts w:eastAsia="Times New Roman"/>
                            <w:lang w:val="en-US" w:eastAsia="en-US"/>
                          </w:rPr>
                        </w:pPr>
                        <w:r>
                          <w:tab/>
                        </w:r>
                        <w:r>
                          <w:tab/>
                        </w:r>
                        <w:r>
                          <w:tab/>
                        </w:r>
                        <w:r>
                          <w:tab/>
                        </w:r>
                        <w:r>
                          <w:tab/>
                        </w:r>
                        <w:r>
                          <w:tab/>
                          <w:t xml:space="preserve">    (изписва се наименованието на съответната позиция)</w:t>
                        </w:r>
                      </w:p>
                    </w:tc>
                  </w:tr>
                  <w:tr w:rsidR="00C8470E" w:rsidRPr="008F1FC5" w:rsidTr="00C8470E">
                    <w:tc>
                      <w:tcPr>
                        <w:tcW w:w="9675" w:type="dxa"/>
                        <w:tcBorders>
                          <w:top w:val="nil"/>
                          <w:left w:val="nil"/>
                          <w:bottom w:val="nil"/>
                          <w:right w:val="nil"/>
                        </w:tcBorders>
                        <w:hideMark/>
                      </w:tcPr>
                      <w:p w:rsidR="00DF7C28" w:rsidRDefault="00DF7C28" w:rsidP="003D329A">
                        <w:pPr>
                          <w:pStyle w:val="htleft"/>
                          <w:spacing w:before="0" w:beforeAutospacing="0" w:after="0" w:afterAutospacing="0"/>
                          <w:jc w:val="center"/>
                          <w:rPr>
                            <w:color w:val="000000"/>
                            <w:lang w:eastAsia="en-US"/>
                          </w:rPr>
                        </w:pPr>
                      </w:p>
                      <w:p w:rsidR="00C8470E" w:rsidRPr="00C82B90" w:rsidRDefault="00C8470E" w:rsidP="003D329A">
                        <w:pPr>
                          <w:pStyle w:val="htleft"/>
                          <w:spacing w:before="0" w:beforeAutospacing="0" w:after="0" w:afterAutospacing="0"/>
                          <w:jc w:val="center"/>
                          <w:rPr>
                            <w:b/>
                            <w:color w:val="000000"/>
                            <w:lang w:eastAsia="en-US"/>
                          </w:rPr>
                        </w:pPr>
                        <w:r w:rsidRPr="00C82B90">
                          <w:rPr>
                            <w:b/>
                            <w:color w:val="000000"/>
                            <w:lang w:eastAsia="en-US"/>
                          </w:rPr>
                          <w:t>ДЕКЛАРИРАМ:</w:t>
                        </w:r>
                      </w:p>
                      <w:p w:rsidR="00DF7C28" w:rsidRPr="008F1FC5" w:rsidRDefault="00DF7C28" w:rsidP="003D329A">
                        <w:pPr>
                          <w:pStyle w:val="htleft"/>
                          <w:spacing w:before="0" w:beforeAutospacing="0" w:after="0" w:afterAutospacing="0"/>
                          <w:jc w:val="center"/>
                          <w:rPr>
                            <w:color w:val="000000"/>
                            <w:lang w:eastAsia="en-US"/>
                          </w:rPr>
                        </w:pP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jc w:val="both"/>
                          <w:rPr>
                            <w:color w:val="000000"/>
                            <w:lang w:eastAsia="en-US"/>
                          </w:rPr>
                        </w:pPr>
                        <w:r w:rsidRPr="008F1FC5">
                          <w:rPr>
                            <w:color w:val="000000"/>
                            <w:lang w:eastAsia="en-US"/>
                          </w:rPr>
                          <w:t xml:space="preserve">1. В качеството ми на лице по чл. 47, ал. 4 ЗОП </w:t>
                        </w:r>
                        <w:r w:rsidRPr="008F1FC5">
                          <w:rPr>
                            <w:b/>
                            <w:color w:val="000000"/>
                            <w:lang w:eastAsia="en-US"/>
                          </w:rPr>
                          <w:t xml:space="preserve">не съм осъждан с влязла в сила присъда/реабилитиран съм (невярното се зачертава) за: </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jc w:val="both"/>
                          <w:rPr>
                            <w:color w:val="000000"/>
                            <w:lang w:eastAsia="en-US"/>
                          </w:rPr>
                        </w:pPr>
                        <w:r w:rsidRPr="008F1FC5">
                          <w:rPr>
                            <w:color w:val="000000"/>
                            <w:lang w:eastAsia="en-US"/>
                          </w:rPr>
                          <w:t>а) престъпление против финансовата, данъчната или осигурителната система, включително изпиране на пари, по чл. 253 – 260 от Наказателния кодекс;</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jc w:val="both"/>
                          <w:rPr>
                            <w:color w:val="000000"/>
                            <w:lang w:eastAsia="en-US"/>
                          </w:rPr>
                        </w:pPr>
                        <w:r w:rsidRPr="008F1FC5">
                          <w:rPr>
                            <w:color w:val="000000"/>
                            <w:lang w:eastAsia="en-US"/>
                          </w:rPr>
                          <w:t>б) подкуп по чл. 301 – 307 от Наказателния кодекс;</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jc w:val="both"/>
                          <w:rPr>
                            <w:color w:val="000000"/>
                            <w:lang w:eastAsia="en-US"/>
                          </w:rPr>
                        </w:pPr>
                        <w:r w:rsidRPr="008F1FC5">
                          <w:rPr>
                            <w:color w:val="000000"/>
                            <w:lang w:eastAsia="en-US"/>
                          </w:rPr>
                          <w:t>в) участие в организирана престъпна група по чл. 321 и 321а от Наказателния кодекс;</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jc w:val="both"/>
                          <w:rPr>
                            <w:color w:val="000000"/>
                            <w:lang w:eastAsia="en-US"/>
                          </w:rPr>
                        </w:pPr>
                        <w:r w:rsidRPr="008F1FC5">
                          <w:rPr>
                            <w:color w:val="000000"/>
                            <w:lang w:eastAsia="en-US"/>
                          </w:rPr>
                          <w:t>г) престъпление против собствеността по чл. 194 – 217 от Наказателния кодекс;</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jc w:val="both"/>
                          <w:rPr>
                            <w:color w:val="000000"/>
                            <w:lang w:eastAsia="en-US"/>
                          </w:rPr>
                        </w:pPr>
                        <w:r w:rsidRPr="008F1FC5">
                          <w:rPr>
                            <w:color w:val="000000"/>
                            <w:lang w:eastAsia="en-US"/>
                          </w:rPr>
                          <w:t xml:space="preserve">д) престъпление против стопанството по чл. 219 – 252 от Наказателния кодекс; </w:t>
                        </w:r>
                      </w:p>
                    </w:tc>
                  </w:tr>
                  <w:tr w:rsidR="00C8470E" w:rsidRPr="008F1FC5" w:rsidTr="00C8470E">
                    <w:tc>
                      <w:tcPr>
                        <w:tcW w:w="9675" w:type="dxa"/>
                        <w:tcBorders>
                          <w:top w:val="nil"/>
                          <w:left w:val="nil"/>
                          <w:bottom w:val="nil"/>
                          <w:right w:val="nil"/>
                        </w:tcBorders>
                        <w:hideMark/>
                      </w:tcPr>
                      <w:p w:rsidR="00C8470E" w:rsidRPr="008F1FC5" w:rsidRDefault="00C8470E" w:rsidP="003D329A">
                        <w:pPr>
                          <w:spacing w:before="0"/>
                          <w:rPr>
                            <w:rFonts w:eastAsiaTheme="minorHAnsi"/>
                            <w:lang w:eastAsia="en-US"/>
                          </w:rPr>
                        </w:pP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jc w:val="both"/>
                          <w:rPr>
                            <w:color w:val="000000"/>
                            <w:lang w:eastAsia="en-US"/>
                          </w:rPr>
                        </w:pPr>
                        <w:r w:rsidRPr="008F1FC5">
                          <w:rPr>
                            <w:color w:val="000000"/>
                            <w:lang w:eastAsia="en-US"/>
                          </w:rPr>
                          <w:t>2. Представляваният от мен участник не е обявен в несъстоятелност.</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395"/>
                          <w:jc w:val="both"/>
                          <w:rPr>
                            <w:color w:val="000000"/>
                            <w:lang w:eastAsia="en-US"/>
                          </w:rPr>
                        </w:pPr>
                        <w:r w:rsidRPr="008F1FC5">
                          <w:rPr>
                            <w:color w:val="000000"/>
                            <w:lang w:eastAsia="en-US"/>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C8470E" w:rsidRPr="008F1FC5" w:rsidTr="00C8470E">
                    <w:tc>
                      <w:tcPr>
                        <w:tcW w:w="9675" w:type="dxa"/>
                        <w:tcBorders>
                          <w:top w:val="nil"/>
                          <w:left w:val="nil"/>
                          <w:bottom w:val="nil"/>
                          <w:right w:val="nil"/>
                        </w:tcBorders>
                      </w:tcPr>
                      <w:p w:rsidR="00C8470E" w:rsidRPr="008F1FC5" w:rsidRDefault="00C8470E" w:rsidP="003D329A">
                        <w:pPr>
                          <w:pStyle w:val="htleft"/>
                          <w:spacing w:before="0" w:beforeAutospacing="0" w:after="0" w:afterAutospacing="0"/>
                          <w:ind w:right="395"/>
                          <w:jc w:val="both"/>
                          <w:rPr>
                            <w:color w:val="000000"/>
                            <w:lang w:eastAsia="en-US"/>
                          </w:rPr>
                        </w:pPr>
                        <w:r w:rsidRPr="008F1FC5">
                          <w:rPr>
                            <w:color w:val="000000"/>
                            <w:lang w:eastAsia="en-US"/>
                          </w:rPr>
                          <w:t xml:space="preserve">4. Представляваният от мен участник </w:t>
                        </w:r>
                        <w:r w:rsidRPr="008F1FC5">
                          <w:rPr>
                            <w:b/>
                            <w:i/>
                            <w:iCs/>
                            <w:color w:val="000000"/>
                            <w:lang w:eastAsia="en-US"/>
                          </w:rPr>
                          <w:t>(отбелязва се само едно обстоятелство, което се отнася до конкретния участник)</w:t>
                        </w:r>
                        <w:r w:rsidRPr="008F1FC5">
                          <w:rPr>
                            <w:b/>
                            <w:color w:val="000000"/>
                            <w:lang w:eastAsia="en-US"/>
                          </w:rPr>
                          <w:t>:</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both"/>
                          <w:rPr>
                            <w:color w:val="000000"/>
                            <w:lang w:eastAsia="en-US"/>
                          </w:rPr>
                        </w:pPr>
                        <w:r w:rsidRPr="008F1FC5">
                          <w:rPr>
                            <w:color w:val="000000"/>
                            <w:lang w:eastAsia="en-US"/>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both"/>
                          <w:rPr>
                            <w:color w:val="000000"/>
                            <w:lang w:eastAsia="en-US"/>
                          </w:rPr>
                        </w:pPr>
                        <w:r w:rsidRPr="008F1FC5">
                          <w:rPr>
                            <w:color w:val="000000"/>
                            <w:lang w:eastAsia="en-US"/>
                          </w:rPr>
                          <w:t xml:space="preserve">б) има задължения по смисъла на чл. 162, ал. 2, т. 1 от Данъчно-осигурителния </w:t>
                        </w:r>
                        <w:r w:rsidRPr="008F1FC5">
                          <w:rPr>
                            <w:color w:val="000000"/>
                            <w:lang w:eastAsia="en-US"/>
                          </w:rPr>
                          <w:lastRenderedPageBreak/>
                          <w:t>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both"/>
                          <w:rPr>
                            <w:color w:val="000000"/>
                            <w:lang w:eastAsia="en-US"/>
                          </w:rPr>
                        </w:pPr>
                        <w:r w:rsidRPr="008F1FC5">
                          <w:rPr>
                            <w:color w:val="000000"/>
                            <w:lang w:eastAsia="en-US"/>
                          </w:rPr>
                          <w:lastRenderedPageBreak/>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8F1FC5">
                          <w:rPr>
                            <w:i/>
                            <w:iCs/>
                            <w:color w:val="000000"/>
                            <w:lang w:eastAsia="en-US"/>
                          </w:rPr>
                          <w:t>(при чуждестранни участници)</w:t>
                        </w:r>
                        <w:r w:rsidRPr="008F1FC5">
                          <w:rPr>
                            <w:color w:val="000000"/>
                            <w:lang w:eastAsia="en-US"/>
                          </w:rPr>
                          <w:t>.</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both"/>
                          <w:rPr>
                            <w:color w:val="000000"/>
                            <w:lang w:eastAsia="en-US"/>
                          </w:rPr>
                        </w:pPr>
                        <w:r w:rsidRPr="008F1FC5">
                          <w:rPr>
                            <w:color w:val="000000"/>
                            <w:lang w:eastAsia="en-US"/>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both"/>
                          <w:rPr>
                            <w:color w:val="000000"/>
                            <w:lang w:eastAsia="en-US"/>
                          </w:rPr>
                        </w:pPr>
                        <w:r w:rsidRPr="008F1FC5">
                          <w:rPr>
                            <w:color w:val="000000"/>
                            <w:lang w:eastAsia="en-US"/>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both"/>
                          <w:rPr>
                            <w:color w:val="000000"/>
                            <w:lang w:eastAsia="en-US"/>
                          </w:rPr>
                        </w:pPr>
                        <w:r w:rsidRPr="008F1FC5">
                          <w:rPr>
                            <w:color w:val="000000"/>
                            <w:lang w:eastAsia="en-US"/>
                          </w:rPr>
                          <w:t xml:space="preserve">7. Представляваният от мен участник </w:t>
                        </w:r>
                        <w:r w:rsidRPr="008F1FC5">
                          <w:rPr>
                            <w:i/>
                            <w:iCs/>
                            <w:color w:val="000000"/>
                            <w:lang w:eastAsia="en-US"/>
                          </w:rPr>
                          <w:t xml:space="preserve">(вярното се отбелязва): </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both"/>
                          <w:rPr>
                            <w:color w:val="000000"/>
                            <w:lang w:eastAsia="en-US"/>
                          </w:rPr>
                        </w:pPr>
                        <w:r w:rsidRPr="008F1FC5">
                          <w:rPr>
                            <w:color w:val="000000"/>
                            <w:lang w:eastAsia="en-US"/>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both"/>
                          <w:rPr>
                            <w:color w:val="000000"/>
                            <w:lang w:eastAsia="en-US"/>
                          </w:rPr>
                        </w:pPr>
                        <w:r w:rsidRPr="008F1FC5">
                          <w:rPr>
                            <w:color w:val="000000"/>
                            <w:lang w:eastAsia="en-US"/>
                          </w:rPr>
                          <w:t xml:space="preserve">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w:t>
                        </w:r>
                        <w:r w:rsidRPr="008F1FC5">
                          <w:rPr>
                            <w:i/>
                            <w:iCs/>
                            <w:color w:val="000000"/>
                            <w:lang w:eastAsia="en-US"/>
                          </w:rPr>
                          <w:t>(при чуждестранни участници)</w:t>
                        </w:r>
                        <w:r w:rsidRPr="008F1FC5">
                          <w:rPr>
                            <w:color w:val="000000"/>
                            <w:lang w:eastAsia="en-US"/>
                          </w:rPr>
                          <w:t>;</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both"/>
                          <w:rPr>
                            <w:color w:val="000000"/>
                            <w:lang w:eastAsia="en-US"/>
                          </w:rPr>
                        </w:pPr>
                        <w:r w:rsidRPr="008F1FC5">
                          <w:rPr>
                            <w:color w:val="000000"/>
                            <w:lang w:eastAsia="en-US"/>
                          </w:rPr>
                          <w:t xml:space="preserve">в) не е преустановил дейността си. </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both"/>
                          <w:rPr>
                            <w:color w:val="000000"/>
                            <w:lang w:eastAsia="en-US"/>
                          </w:rPr>
                        </w:pPr>
                      </w:p>
                    </w:tc>
                  </w:tr>
                  <w:tr w:rsidR="00C8470E" w:rsidRPr="008F1FC5" w:rsidTr="00C8470E">
                    <w:tc>
                      <w:tcPr>
                        <w:tcW w:w="9675" w:type="dxa"/>
                        <w:tcBorders>
                          <w:top w:val="nil"/>
                          <w:left w:val="nil"/>
                          <w:bottom w:val="nil"/>
                          <w:right w:val="nil"/>
                        </w:tcBorders>
                        <w:hideMark/>
                      </w:tcPr>
                      <w:p w:rsidR="00C8470E" w:rsidRPr="008F1FC5" w:rsidRDefault="00EB5262" w:rsidP="003D329A">
                        <w:pPr>
                          <w:pStyle w:val="htleft"/>
                          <w:spacing w:before="0" w:beforeAutospacing="0" w:after="0" w:afterAutospacing="0"/>
                          <w:ind w:right="425"/>
                          <w:jc w:val="both"/>
                          <w:rPr>
                            <w:color w:val="000000"/>
                            <w:lang w:eastAsia="en-US"/>
                          </w:rPr>
                        </w:pPr>
                        <w:r w:rsidRPr="008F1FC5">
                          <w:rPr>
                            <w:color w:val="000000"/>
                            <w:lang w:eastAsia="en-US"/>
                          </w:rPr>
                          <w:t>8</w:t>
                        </w:r>
                        <w:r w:rsidR="00C8470E" w:rsidRPr="008F1FC5">
                          <w:rPr>
                            <w:color w:val="000000"/>
                            <w:lang w:eastAsia="en-US"/>
                          </w:rPr>
                          <w:t>. В качеството ми на лице по чл. 47, ал. 4 ЗОП не съм осъждан с влязла в сила присъда/реабилитиран съм (</w:t>
                        </w:r>
                        <w:r w:rsidR="00C8470E" w:rsidRPr="008F1FC5">
                          <w:rPr>
                            <w:i/>
                            <w:iCs/>
                            <w:color w:val="000000"/>
                            <w:lang w:eastAsia="en-US"/>
                          </w:rPr>
                          <w:t>невярното се зачертава</w:t>
                        </w:r>
                        <w:r w:rsidR="00C8470E" w:rsidRPr="008F1FC5">
                          <w:rPr>
                            <w:color w:val="000000"/>
                            <w:lang w:eastAsia="en-US"/>
                          </w:rPr>
                          <w:t>) за:</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both"/>
                          <w:rPr>
                            <w:color w:val="000000"/>
                            <w:lang w:eastAsia="en-US"/>
                          </w:rPr>
                        </w:pPr>
                        <w:r w:rsidRPr="008F1FC5">
                          <w:rPr>
                            <w:color w:val="000000"/>
                            <w:lang w:eastAsia="en-US"/>
                          </w:rPr>
                          <w:t>а) престъпление по чл. 136 от Наказателния кодекс, свързано със здравословните и безопасни условия на труд;</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both"/>
                          <w:rPr>
                            <w:color w:val="000000"/>
                            <w:lang w:eastAsia="en-US"/>
                          </w:rPr>
                        </w:pPr>
                        <w:r w:rsidRPr="008F1FC5">
                          <w:rPr>
                            <w:color w:val="000000"/>
                            <w:lang w:eastAsia="en-US"/>
                          </w:rPr>
                          <w:t>б) престъпление по чл. 172 от Наказателния кодекс против трудовите права на работниците.</w:t>
                        </w:r>
                      </w:p>
                    </w:tc>
                  </w:tr>
                  <w:tr w:rsidR="00C8470E" w:rsidRPr="008F1FC5" w:rsidTr="00C8470E">
                    <w:tc>
                      <w:tcPr>
                        <w:tcW w:w="9675" w:type="dxa"/>
                        <w:tcBorders>
                          <w:top w:val="nil"/>
                          <w:left w:val="nil"/>
                          <w:bottom w:val="nil"/>
                          <w:right w:val="nil"/>
                        </w:tcBorders>
                        <w:hideMark/>
                      </w:tcPr>
                      <w:p w:rsidR="00C8470E" w:rsidRPr="008F1FC5" w:rsidRDefault="00EB5262" w:rsidP="003D329A">
                        <w:pPr>
                          <w:pStyle w:val="htleft"/>
                          <w:spacing w:before="0" w:beforeAutospacing="0" w:after="0" w:afterAutospacing="0"/>
                          <w:ind w:right="425"/>
                          <w:jc w:val="both"/>
                          <w:rPr>
                            <w:color w:val="000000"/>
                            <w:lang w:eastAsia="en-US"/>
                          </w:rPr>
                        </w:pPr>
                        <w:r w:rsidRPr="008F1FC5">
                          <w:rPr>
                            <w:color w:val="000000"/>
                            <w:lang w:eastAsia="en-US"/>
                          </w:rPr>
                          <w:t>9</w:t>
                        </w:r>
                        <w:r w:rsidR="00C8470E" w:rsidRPr="008F1FC5">
                          <w:rPr>
                            <w:color w:val="000000"/>
                            <w:lang w:eastAsia="en-US"/>
                          </w:rPr>
                          <w:t>.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tc>
                  </w:tr>
                  <w:tr w:rsidR="00C8470E" w:rsidRPr="008F1FC5" w:rsidTr="00C8470E">
                    <w:tc>
                      <w:tcPr>
                        <w:tcW w:w="9675" w:type="dxa"/>
                        <w:tcBorders>
                          <w:top w:val="nil"/>
                          <w:left w:val="nil"/>
                          <w:bottom w:val="nil"/>
                          <w:right w:val="nil"/>
                        </w:tcBorders>
                        <w:hideMark/>
                      </w:tcPr>
                      <w:p w:rsidR="00C8470E" w:rsidRPr="008F1FC5" w:rsidRDefault="00C8470E" w:rsidP="003D329A">
                        <w:pPr>
                          <w:spacing w:before="0"/>
                          <w:rPr>
                            <w:rFonts w:eastAsiaTheme="minorHAnsi"/>
                            <w:lang w:eastAsia="en-US"/>
                          </w:rPr>
                        </w:pP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both"/>
                          <w:rPr>
                            <w:color w:val="000000"/>
                            <w:lang w:eastAsia="en-US"/>
                          </w:rPr>
                        </w:pPr>
                        <w:r w:rsidRPr="008F1FC5">
                          <w:rPr>
                            <w:color w:val="000000"/>
                            <w:lang w:eastAsia="en-US"/>
                          </w:rPr>
                          <w:t xml:space="preserve">Известна ми е отговорността по чл. 313 от Наказателния кодекс за неверни данни. </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both"/>
                          <w:rPr>
                            <w:color w:val="000000"/>
                            <w:lang w:eastAsia="en-US"/>
                          </w:rPr>
                        </w:pPr>
                        <w:r w:rsidRPr="008F1FC5">
                          <w:rPr>
                            <w:color w:val="000000"/>
                            <w:lang w:eastAsia="en-US"/>
                          </w:rPr>
                          <w:t>Задължавам се при промени в горепосочените обстоятелства да уведомя възложителя в 7-дневен срок от настъпването им.</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both"/>
                          <w:rPr>
                            <w:color w:val="000000"/>
                            <w:lang w:eastAsia="en-US"/>
                          </w:rPr>
                        </w:pPr>
                        <w:r w:rsidRPr="008F1FC5">
                          <w:rPr>
                            <w:color w:val="000000"/>
                            <w:lang w:eastAsia="en-US"/>
                          </w:rPr>
                          <w:t xml:space="preserve">Публичните регистри </w:t>
                        </w:r>
                        <w:r w:rsidRPr="008F1FC5">
                          <w:rPr>
                            <w:i/>
                            <w:iCs/>
                            <w:color w:val="000000"/>
                            <w:lang w:eastAsia="en-US"/>
                          </w:rPr>
                          <w:t>(съгласно законодателството на държавата, в която участникът е установен)</w:t>
                        </w:r>
                        <w:r w:rsidRPr="008F1FC5">
                          <w:rPr>
                            <w:color w:val="000000"/>
                            <w:lang w:eastAsia="en-US"/>
                          </w:rPr>
                          <w:t>, в които се съдържа информация за посочените обстоятелства</w:t>
                        </w:r>
                        <w:r w:rsidR="003F5A3B" w:rsidRPr="008F1FC5">
                          <w:rPr>
                            <w:color w:val="000000"/>
                            <w:lang w:eastAsia="en-US"/>
                          </w:rPr>
                          <w:t xml:space="preserve"> по т. 1 – 4, както и по т. 7, </w:t>
                        </w:r>
                        <w:r w:rsidR="00EB5262" w:rsidRPr="008F1FC5">
                          <w:rPr>
                            <w:color w:val="000000"/>
                            <w:lang w:eastAsia="en-US"/>
                          </w:rPr>
                          <w:t>8</w:t>
                        </w:r>
                        <w:r w:rsidR="003F5A3B" w:rsidRPr="008F1FC5">
                          <w:rPr>
                            <w:color w:val="000000"/>
                            <w:lang w:eastAsia="en-US"/>
                          </w:rPr>
                          <w:t xml:space="preserve"> и </w:t>
                        </w:r>
                        <w:r w:rsidR="00EB5262" w:rsidRPr="008F1FC5">
                          <w:rPr>
                            <w:color w:val="000000"/>
                            <w:lang w:eastAsia="en-US"/>
                          </w:rPr>
                          <w:t>9</w:t>
                        </w:r>
                        <w:r w:rsidRPr="008F1FC5">
                          <w:rPr>
                            <w:color w:val="000000"/>
                            <w:lang w:eastAsia="en-US"/>
                          </w:rPr>
                          <w:t xml:space="preserve"> са: </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both"/>
                          <w:rPr>
                            <w:color w:val="000000"/>
                            <w:lang w:eastAsia="en-US"/>
                          </w:rPr>
                        </w:pPr>
                        <w:r w:rsidRPr="008F1FC5">
                          <w:rPr>
                            <w:color w:val="000000"/>
                            <w:lang w:eastAsia="en-US"/>
                          </w:rPr>
                          <w:t>1. ...........................................................................................................................................</w:t>
                        </w:r>
                        <w:r w:rsidR="003F5A3B" w:rsidRPr="008F1FC5">
                          <w:rPr>
                            <w:color w:val="000000"/>
                            <w:lang w:eastAsia="en-US"/>
                          </w:rPr>
                          <w:t>..............</w:t>
                        </w:r>
                        <w:r w:rsidRPr="008F1FC5">
                          <w:rPr>
                            <w:color w:val="000000"/>
                            <w:lang w:eastAsia="en-US"/>
                          </w:rPr>
                          <w:t xml:space="preserve"> </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both"/>
                          <w:rPr>
                            <w:color w:val="000000"/>
                            <w:lang w:eastAsia="en-US"/>
                          </w:rPr>
                        </w:pPr>
                        <w:r w:rsidRPr="008F1FC5">
                          <w:rPr>
                            <w:color w:val="000000"/>
                            <w:lang w:eastAsia="en-US"/>
                          </w:rPr>
                          <w:t>2. ........................................................................................................................................</w:t>
                        </w:r>
                        <w:r w:rsidR="00656FC9" w:rsidRPr="008F1FC5">
                          <w:rPr>
                            <w:color w:val="000000"/>
                            <w:lang w:eastAsia="en-US"/>
                          </w:rPr>
                          <w:t>.................</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both"/>
                          <w:rPr>
                            <w:color w:val="000000"/>
                            <w:lang w:eastAsia="en-US"/>
                          </w:rPr>
                        </w:pPr>
                        <w:r w:rsidRPr="008F1FC5">
                          <w:rPr>
                            <w:color w:val="000000"/>
                            <w:lang w:eastAsia="en-US"/>
                          </w:rPr>
                          <w:t xml:space="preserve">3. ......................................................................................................................................................... </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both"/>
                          <w:rPr>
                            <w:color w:val="000000"/>
                            <w:lang w:eastAsia="en-US"/>
                          </w:rPr>
                        </w:pPr>
                        <w:r w:rsidRPr="008F1FC5">
                          <w:rPr>
                            <w:color w:val="000000"/>
                            <w:lang w:eastAsia="en-US"/>
                          </w:rPr>
                          <w:t xml:space="preserve">Компетентните органи </w:t>
                        </w:r>
                        <w:r w:rsidRPr="008F1FC5">
                          <w:rPr>
                            <w:i/>
                            <w:iCs/>
                            <w:color w:val="000000"/>
                            <w:lang w:eastAsia="en-US"/>
                          </w:rPr>
                          <w:t>(съгласно законодателството на държавата, в която участникът е установен)</w:t>
                        </w:r>
                        <w:r w:rsidRPr="008F1FC5">
                          <w:rPr>
                            <w:color w:val="000000"/>
                            <w:lang w:eastAsia="en-US"/>
                          </w:rPr>
                          <w:t>, които са длъжни да предоставят служебно на възложителя информация за обстоятелствата</w:t>
                        </w:r>
                        <w:r w:rsidR="00EB5262" w:rsidRPr="008F1FC5">
                          <w:rPr>
                            <w:color w:val="000000"/>
                            <w:lang w:eastAsia="en-US"/>
                          </w:rPr>
                          <w:t xml:space="preserve"> по т. 1 – 4, както и по т. 7, 8 и 9</w:t>
                        </w:r>
                        <w:r w:rsidRPr="008F1FC5">
                          <w:rPr>
                            <w:color w:val="000000"/>
                            <w:lang w:eastAsia="en-US"/>
                          </w:rPr>
                          <w:t xml:space="preserve">, са: </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both"/>
                          <w:rPr>
                            <w:color w:val="000000"/>
                            <w:lang w:eastAsia="en-US"/>
                          </w:rPr>
                        </w:pPr>
                        <w:r w:rsidRPr="008F1FC5">
                          <w:rPr>
                            <w:color w:val="000000"/>
                            <w:lang w:eastAsia="en-US"/>
                          </w:rPr>
                          <w:t>1. ............................................................................................................................................</w:t>
                        </w:r>
                        <w:r w:rsidR="00480843" w:rsidRPr="008F1FC5">
                          <w:rPr>
                            <w:color w:val="000000"/>
                            <w:lang w:eastAsia="en-US"/>
                          </w:rPr>
                          <w:t>.............</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both"/>
                          <w:rPr>
                            <w:color w:val="000000"/>
                            <w:lang w:eastAsia="en-US"/>
                          </w:rPr>
                        </w:pPr>
                        <w:r w:rsidRPr="008F1FC5">
                          <w:rPr>
                            <w:color w:val="000000"/>
                            <w:lang w:eastAsia="en-US"/>
                          </w:rPr>
                          <w:t>2. ...........................................................................................................................................</w:t>
                        </w:r>
                        <w:r w:rsidR="00480843" w:rsidRPr="008F1FC5">
                          <w:rPr>
                            <w:color w:val="000000"/>
                            <w:lang w:eastAsia="en-US"/>
                          </w:rPr>
                          <w:t>..............</w:t>
                        </w:r>
                        <w:r w:rsidRPr="008F1FC5">
                          <w:rPr>
                            <w:color w:val="000000"/>
                            <w:lang w:eastAsia="en-US"/>
                          </w:rPr>
                          <w:t xml:space="preserve"> </w:t>
                        </w:r>
                      </w:p>
                    </w:tc>
                  </w:tr>
                  <w:tr w:rsidR="00C8470E" w:rsidRPr="008F1FC5" w:rsidTr="00C8470E">
                    <w:tc>
                      <w:tcPr>
                        <w:tcW w:w="9675" w:type="dxa"/>
                        <w:tcBorders>
                          <w:top w:val="nil"/>
                          <w:left w:val="nil"/>
                          <w:bottom w:val="nil"/>
                          <w:right w:val="nil"/>
                        </w:tcBorders>
                        <w:hideMark/>
                      </w:tcPr>
                      <w:p w:rsidR="00C8470E" w:rsidRPr="008F1FC5" w:rsidRDefault="00C8470E" w:rsidP="003D329A">
                        <w:pPr>
                          <w:pStyle w:val="htleft"/>
                          <w:spacing w:before="0" w:beforeAutospacing="0" w:after="0" w:afterAutospacing="0"/>
                          <w:ind w:right="425"/>
                          <w:jc w:val="both"/>
                          <w:rPr>
                            <w:color w:val="000000"/>
                            <w:lang w:eastAsia="en-US"/>
                          </w:rPr>
                        </w:pPr>
                        <w:r w:rsidRPr="008F1FC5">
                          <w:rPr>
                            <w:color w:val="000000"/>
                            <w:lang w:eastAsia="en-US"/>
                          </w:rPr>
                          <w:t>3. ...........................................................................................................................................</w:t>
                        </w:r>
                        <w:r w:rsidR="00480843" w:rsidRPr="008F1FC5">
                          <w:rPr>
                            <w:color w:val="000000"/>
                            <w:lang w:eastAsia="en-US"/>
                          </w:rPr>
                          <w:t>..............</w:t>
                        </w:r>
                        <w:r w:rsidRPr="008F1FC5">
                          <w:rPr>
                            <w:color w:val="000000"/>
                            <w:lang w:eastAsia="en-US"/>
                          </w:rPr>
                          <w:t xml:space="preserve"> </w:t>
                        </w:r>
                      </w:p>
                    </w:tc>
                  </w:tr>
                  <w:tr w:rsidR="00C8470E" w:rsidRPr="008F1FC5" w:rsidTr="00C8470E">
                    <w:tc>
                      <w:tcPr>
                        <w:tcW w:w="9675" w:type="dxa"/>
                        <w:tcBorders>
                          <w:top w:val="nil"/>
                          <w:left w:val="nil"/>
                          <w:bottom w:val="nil"/>
                          <w:right w:val="nil"/>
                        </w:tcBorders>
                      </w:tcPr>
                      <w:p w:rsidR="00C8470E" w:rsidRPr="008F1FC5" w:rsidRDefault="00C8470E" w:rsidP="003D329A">
                        <w:pPr>
                          <w:pStyle w:val="htleft"/>
                          <w:spacing w:before="0" w:beforeAutospacing="0" w:after="0" w:afterAutospacing="0"/>
                          <w:ind w:right="425"/>
                          <w:jc w:val="both"/>
                          <w:rPr>
                            <w:color w:val="000000"/>
                            <w:lang w:eastAsia="en-US"/>
                          </w:rPr>
                        </w:pPr>
                      </w:p>
                    </w:tc>
                  </w:tr>
                </w:tbl>
                <w:p w:rsidR="008C5C2E" w:rsidRPr="008F1FC5" w:rsidRDefault="008C5C2E" w:rsidP="003D329A">
                  <w:pPr>
                    <w:pStyle w:val="htleft"/>
                    <w:spacing w:before="0" w:beforeAutospacing="0" w:after="0" w:afterAutospacing="0"/>
                    <w:ind w:right="425"/>
                    <w:jc w:val="center"/>
                    <w:rPr>
                      <w:color w:val="000000"/>
                      <w:lang w:eastAsia="en-US"/>
                    </w:rPr>
                  </w:pPr>
                </w:p>
              </w:tc>
            </w:tr>
          </w:tbl>
          <w:p w:rsidR="008C5C2E" w:rsidRPr="008F1FC5" w:rsidRDefault="008C5C2E" w:rsidP="003D329A">
            <w:pPr>
              <w:spacing w:before="0"/>
              <w:rPr>
                <w:rFonts w:eastAsia="Times New Roman"/>
              </w:rPr>
            </w:pPr>
          </w:p>
        </w:tc>
      </w:tr>
    </w:tbl>
    <w:p w:rsidR="00ED4B02" w:rsidRPr="008F1FC5" w:rsidRDefault="00ED4B02" w:rsidP="003D329A">
      <w:pPr>
        <w:spacing w:before="0"/>
      </w:pPr>
      <w:r w:rsidRPr="008F1FC5">
        <w:lastRenderedPageBreak/>
        <w:t>Дата:……………………</w:t>
      </w:r>
      <w:r w:rsidRPr="008F1FC5">
        <w:tab/>
      </w:r>
      <w:r w:rsidRPr="008F1FC5">
        <w:tab/>
      </w:r>
      <w:r w:rsidRPr="008F1FC5">
        <w:tab/>
      </w:r>
      <w:r w:rsidRPr="008F1FC5">
        <w:tab/>
        <w:t>Име и фамилия:…………………………………….</w:t>
      </w:r>
    </w:p>
    <w:p w:rsidR="00ED4B02" w:rsidRPr="008F1FC5" w:rsidRDefault="00ED4B02" w:rsidP="003D329A">
      <w:pPr>
        <w:suppressAutoHyphens w:val="0"/>
        <w:spacing w:before="0"/>
        <w:ind w:left="3969" w:firstLine="567"/>
        <w:jc w:val="left"/>
      </w:pPr>
      <w:r w:rsidRPr="008F1FC5">
        <w:t>Подпис и печат:…………………………….............</w:t>
      </w:r>
    </w:p>
    <w:p w:rsidR="00ED4B02" w:rsidRPr="008F1FC5" w:rsidRDefault="00ED4B02" w:rsidP="003D329A">
      <w:pPr>
        <w:tabs>
          <w:tab w:val="center" w:pos="4536"/>
          <w:tab w:val="right" w:pos="9072"/>
        </w:tabs>
        <w:spacing w:before="0"/>
        <w:ind w:firstLine="567"/>
        <w:rPr>
          <w:b/>
          <w:i/>
        </w:rPr>
      </w:pPr>
    </w:p>
    <w:p w:rsidR="00ED4B02" w:rsidRPr="008F1FC5" w:rsidRDefault="00ED4B02" w:rsidP="003D329A">
      <w:pPr>
        <w:tabs>
          <w:tab w:val="center" w:pos="4536"/>
          <w:tab w:val="right" w:pos="9072"/>
        </w:tabs>
        <w:spacing w:before="0"/>
        <w:ind w:firstLine="567"/>
        <w:rPr>
          <w:i/>
        </w:rPr>
      </w:pPr>
      <w:r w:rsidRPr="008F1FC5">
        <w:rPr>
          <w:i/>
        </w:rPr>
        <w:t xml:space="preserve"> 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w:t>
      </w:r>
      <w:r w:rsidR="00BE730D">
        <w:rPr>
          <w:i/>
        </w:rPr>
        <w:t>аст от офертата и се прилага в п</w:t>
      </w:r>
      <w:r w:rsidRPr="008F1FC5">
        <w:rPr>
          <w:i/>
        </w:rPr>
        <w:t>лик № 1.</w:t>
      </w:r>
    </w:p>
    <w:p w:rsidR="00ED4B02" w:rsidRPr="008F1FC5" w:rsidRDefault="00ED4B02" w:rsidP="003D329A">
      <w:pPr>
        <w:tabs>
          <w:tab w:val="center" w:pos="4536"/>
          <w:tab w:val="right" w:pos="9072"/>
        </w:tabs>
        <w:spacing w:before="0"/>
        <w:rPr>
          <w:i/>
        </w:rPr>
      </w:pPr>
    </w:p>
    <w:p w:rsidR="006A766A" w:rsidRPr="008F1FC5" w:rsidRDefault="00574DAA" w:rsidP="003D329A">
      <w:pPr>
        <w:tabs>
          <w:tab w:val="center" w:pos="4536"/>
          <w:tab w:val="right" w:pos="9072"/>
        </w:tabs>
        <w:spacing w:before="0"/>
        <w:rPr>
          <w:i/>
        </w:rPr>
      </w:pPr>
      <w:r w:rsidRPr="008F1FC5">
        <w:rPr>
          <w:i/>
        </w:rPr>
        <w:t xml:space="preserve">ПОЯСНЕНИЕ: В случай, че </w:t>
      </w:r>
      <w:r w:rsidR="006A766A" w:rsidRPr="008F1FC5">
        <w:rPr>
          <w:i/>
        </w:rPr>
        <w:t>участникът е юридическо лице, декларацията се подписва и представя задължително от всички лица, посочени в чл. 47, ал. 4 от ЗОП.</w:t>
      </w:r>
    </w:p>
    <w:p w:rsidR="006A766A" w:rsidRPr="008F1FC5" w:rsidRDefault="006A766A" w:rsidP="003D329A">
      <w:pPr>
        <w:tabs>
          <w:tab w:val="center" w:pos="4536"/>
          <w:tab w:val="right" w:pos="9072"/>
        </w:tabs>
        <w:spacing w:before="0"/>
        <w:rPr>
          <w:i/>
        </w:rPr>
      </w:pPr>
      <w:r w:rsidRPr="008F1FC5">
        <w:rPr>
          <w:i/>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6A766A" w:rsidRPr="008F1FC5" w:rsidRDefault="006A766A" w:rsidP="003D329A">
      <w:pPr>
        <w:tabs>
          <w:tab w:val="center" w:pos="4536"/>
          <w:tab w:val="right" w:pos="9072"/>
        </w:tabs>
        <w:spacing w:before="0"/>
        <w:rPr>
          <w:i/>
        </w:rPr>
      </w:pPr>
      <w:r w:rsidRPr="008F1FC5">
        <w:rPr>
          <w:i/>
        </w:rPr>
        <w:t>Когато деклараторът е чуждестранен гражданин, декларацията, която е на чужд език се представя и в</w:t>
      </w:r>
      <w:r w:rsidR="00A36023" w:rsidRPr="008F1FC5">
        <w:rPr>
          <w:i/>
        </w:rPr>
        <w:t xml:space="preserve"> официален</w:t>
      </w:r>
      <w:r w:rsidRPr="008F1FC5">
        <w:rPr>
          <w:i/>
        </w:rPr>
        <w:t xml:space="preserve"> превод.</w:t>
      </w:r>
    </w:p>
    <w:p w:rsidR="00574DAA" w:rsidRPr="000375FF" w:rsidRDefault="00574DAA" w:rsidP="00E51DF8">
      <w:pPr>
        <w:pStyle w:val="Heading2"/>
        <w:numPr>
          <w:ilvl w:val="0"/>
          <w:numId w:val="0"/>
        </w:numPr>
        <w:ind w:left="720"/>
        <w:rPr>
          <w:highlight w:val="yellow"/>
        </w:rPr>
      </w:pPr>
      <w:bookmarkStart w:id="286" w:name="_Toc393986555"/>
    </w:p>
    <w:p w:rsidR="009C7664" w:rsidRPr="000375FF" w:rsidRDefault="009C7664" w:rsidP="003D329A">
      <w:pPr>
        <w:spacing w:before="0"/>
        <w:rPr>
          <w:highlight w:val="yellow"/>
        </w:rPr>
      </w:pPr>
    </w:p>
    <w:p w:rsidR="00760D08" w:rsidRPr="000375FF" w:rsidRDefault="00760D08" w:rsidP="003D329A">
      <w:pPr>
        <w:spacing w:before="0"/>
        <w:rPr>
          <w:highlight w:val="yellow"/>
        </w:rPr>
      </w:pPr>
    </w:p>
    <w:p w:rsidR="00760D08" w:rsidRPr="000375FF" w:rsidRDefault="00760D08" w:rsidP="003D329A">
      <w:pPr>
        <w:spacing w:before="0"/>
        <w:rPr>
          <w:highlight w:val="yellow"/>
        </w:rPr>
      </w:pPr>
    </w:p>
    <w:p w:rsidR="00760D08" w:rsidRPr="000375FF" w:rsidRDefault="00760D08" w:rsidP="003D329A">
      <w:pPr>
        <w:spacing w:before="0"/>
        <w:rPr>
          <w:highlight w:val="yellow"/>
        </w:rPr>
      </w:pPr>
    </w:p>
    <w:p w:rsidR="00760D08" w:rsidRPr="000375FF" w:rsidRDefault="00760D08" w:rsidP="003D329A">
      <w:pPr>
        <w:spacing w:before="0"/>
        <w:rPr>
          <w:highlight w:val="yellow"/>
        </w:rPr>
      </w:pPr>
    </w:p>
    <w:p w:rsidR="00760D08" w:rsidRPr="000375FF" w:rsidRDefault="00760D08" w:rsidP="003D329A">
      <w:pPr>
        <w:spacing w:before="0"/>
        <w:rPr>
          <w:highlight w:val="yellow"/>
        </w:rPr>
      </w:pPr>
    </w:p>
    <w:p w:rsidR="00760D08" w:rsidRPr="000375FF" w:rsidRDefault="00760D08" w:rsidP="003D329A">
      <w:pPr>
        <w:spacing w:before="0"/>
        <w:rPr>
          <w:highlight w:val="yellow"/>
        </w:rPr>
      </w:pPr>
    </w:p>
    <w:p w:rsidR="00760D08" w:rsidRPr="000375FF" w:rsidRDefault="00760D08" w:rsidP="003D329A">
      <w:pPr>
        <w:spacing w:before="0"/>
        <w:rPr>
          <w:highlight w:val="yellow"/>
        </w:rPr>
      </w:pPr>
    </w:p>
    <w:p w:rsidR="00760D08" w:rsidRPr="000375FF" w:rsidRDefault="00760D08" w:rsidP="003D329A">
      <w:pPr>
        <w:spacing w:before="0"/>
        <w:rPr>
          <w:highlight w:val="yellow"/>
        </w:rPr>
      </w:pPr>
    </w:p>
    <w:p w:rsidR="00760D08" w:rsidRPr="000375FF" w:rsidRDefault="00760D08" w:rsidP="003D329A">
      <w:pPr>
        <w:spacing w:before="0"/>
        <w:rPr>
          <w:highlight w:val="yellow"/>
        </w:rPr>
      </w:pPr>
    </w:p>
    <w:p w:rsidR="009C7664" w:rsidRPr="000375FF" w:rsidRDefault="009C7664" w:rsidP="003D329A">
      <w:pPr>
        <w:spacing w:before="0"/>
        <w:rPr>
          <w:highlight w:val="yellow"/>
        </w:rPr>
      </w:pPr>
    </w:p>
    <w:p w:rsidR="00ED4B02" w:rsidRPr="000375FF" w:rsidRDefault="00ED4B02" w:rsidP="003D329A">
      <w:pPr>
        <w:suppressAutoHyphens w:val="0"/>
        <w:spacing w:before="0"/>
        <w:jc w:val="right"/>
        <w:rPr>
          <w:b/>
          <w:highlight w:val="yellow"/>
        </w:rPr>
      </w:pPr>
    </w:p>
    <w:p w:rsidR="00ED4B02" w:rsidRPr="000375FF" w:rsidRDefault="00ED4B02" w:rsidP="003D329A">
      <w:pPr>
        <w:suppressAutoHyphens w:val="0"/>
        <w:spacing w:before="0"/>
        <w:jc w:val="right"/>
        <w:rPr>
          <w:b/>
          <w:highlight w:val="yellow"/>
        </w:rPr>
      </w:pPr>
    </w:p>
    <w:p w:rsidR="00ED4B02" w:rsidRPr="000375FF" w:rsidRDefault="00ED4B02" w:rsidP="003D329A">
      <w:pPr>
        <w:suppressAutoHyphens w:val="0"/>
        <w:spacing w:before="0"/>
        <w:jc w:val="right"/>
        <w:rPr>
          <w:b/>
          <w:highlight w:val="yellow"/>
        </w:rPr>
      </w:pPr>
    </w:p>
    <w:p w:rsidR="00ED4B02" w:rsidRPr="000375FF" w:rsidRDefault="00ED4B02" w:rsidP="003D329A">
      <w:pPr>
        <w:suppressAutoHyphens w:val="0"/>
        <w:spacing w:before="0"/>
        <w:jc w:val="right"/>
        <w:rPr>
          <w:b/>
          <w:highlight w:val="yellow"/>
        </w:rPr>
      </w:pPr>
    </w:p>
    <w:p w:rsidR="00ED4B02" w:rsidRPr="000375FF" w:rsidRDefault="00ED4B02" w:rsidP="003D329A">
      <w:pPr>
        <w:suppressAutoHyphens w:val="0"/>
        <w:spacing w:before="0"/>
        <w:jc w:val="right"/>
        <w:rPr>
          <w:b/>
          <w:highlight w:val="yellow"/>
        </w:rPr>
      </w:pPr>
    </w:p>
    <w:p w:rsidR="00ED4B02" w:rsidRPr="000375FF" w:rsidRDefault="00ED4B02" w:rsidP="003D329A">
      <w:pPr>
        <w:suppressAutoHyphens w:val="0"/>
        <w:spacing w:before="0"/>
        <w:jc w:val="right"/>
        <w:rPr>
          <w:b/>
          <w:highlight w:val="yellow"/>
        </w:rPr>
      </w:pPr>
    </w:p>
    <w:p w:rsidR="00ED4B02" w:rsidRPr="000375FF" w:rsidRDefault="00ED4B02" w:rsidP="003D329A">
      <w:pPr>
        <w:suppressAutoHyphens w:val="0"/>
        <w:spacing w:before="0"/>
        <w:jc w:val="right"/>
        <w:rPr>
          <w:b/>
          <w:highlight w:val="yellow"/>
        </w:rPr>
      </w:pPr>
    </w:p>
    <w:p w:rsidR="00ED4B02" w:rsidRPr="000375FF" w:rsidRDefault="00ED4B02" w:rsidP="003D329A">
      <w:pPr>
        <w:suppressAutoHyphens w:val="0"/>
        <w:spacing w:before="0"/>
        <w:jc w:val="right"/>
        <w:rPr>
          <w:b/>
          <w:highlight w:val="yellow"/>
        </w:rPr>
      </w:pPr>
    </w:p>
    <w:p w:rsidR="00ED4B02" w:rsidRPr="000375FF" w:rsidRDefault="00ED4B02" w:rsidP="003D329A">
      <w:pPr>
        <w:suppressAutoHyphens w:val="0"/>
        <w:spacing w:before="0"/>
        <w:jc w:val="right"/>
        <w:rPr>
          <w:b/>
          <w:highlight w:val="yellow"/>
        </w:rPr>
      </w:pPr>
    </w:p>
    <w:p w:rsidR="00C3443C" w:rsidRPr="000375FF" w:rsidRDefault="00C3443C" w:rsidP="003D329A">
      <w:pPr>
        <w:suppressAutoHyphens w:val="0"/>
        <w:spacing w:before="0"/>
        <w:jc w:val="right"/>
        <w:rPr>
          <w:b/>
          <w:highlight w:val="yellow"/>
        </w:rPr>
      </w:pPr>
    </w:p>
    <w:p w:rsidR="00C3443C" w:rsidRPr="000375FF" w:rsidRDefault="00C3443C" w:rsidP="003D329A">
      <w:pPr>
        <w:suppressAutoHyphens w:val="0"/>
        <w:spacing w:before="0"/>
        <w:jc w:val="right"/>
        <w:rPr>
          <w:b/>
          <w:highlight w:val="yellow"/>
        </w:rPr>
      </w:pPr>
    </w:p>
    <w:p w:rsidR="00C3443C" w:rsidRPr="000375FF" w:rsidRDefault="00C3443C" w:rsidP="003D329A">
      <w:pPr>
        <w:suppressAutoHyphens w:val="0"/>
        <w:spacing w:before="0"/>
        <w:jc w:val="right"/>
        <w:rPr>
          <w:b/>
          <w:highlight w:val="yellow"/>
        </w:rPr>
      </w:pPr>
    </w:p>
    <w:p w:rsidR="00C3443C" w:rsidRPr="000375FF" w:rsidRDefault="00C3443C" w:rsidP="003D329A">
      <w:pPr>
        <w:suppressAutoHyphens w:val="0"/>
        <w:spacing w:before="0"/>
        <w:jc w:val="right"/>
        <w:rPr>
          <w:b/>
          <w:highlight w:val="yellow"/>
        </w:rPr>
      </w:pPr>
    </w:p>
    <w:p w:rsidR="00C3443C" w:rsidRPr="000375FF" w:rsidRDefault="00C3443C" w:rsidP="003D329A">
      <w:pPr>
        <w:suppressAutoHyphens w:val="0"/>
        <w:spacing w:before="0"/>
        <w:jc w:val="right"/>
        <w:rPr>
          <w:b/>
          <w:highlight w:val="yellow"/>
        </w:rPr>
      </w:pPr>
    </w:p>
    <w:p w:rsidR="00C3443C" w:rsidRPr="000375FF" w:rsidRDefault="00C3443C" w:rsidP="003D329A">
      <w:pPr>
        <w:suppressAutoHyphens w:val="0"/>
        <w:spacing w:before="0"/>
        <w:jc w:val="right"/>
        <w:rPr>
          <w:b/>
          <w:highlight w:val="yellow"/>
        </w:rPr>
      </w:pPr>
    </w:p>
    <w:p w:rsidR="00C3443C" w:rsidRPr="000375FF" w:rsidRDefault="00C3443C" w:rsidP="003D329A">
      <w:pPr>
        <w:suppressAutoHyphens w:val="0"/>
        <w:spacing w:before="0"/>
        <w:jc w:val="right"/>
        <w:rPr>
          <w:b/>
          <w:highlight w:val="yellow"/>
        </w:rPr>
      </w:pPr>
    </w:p>
    <w:p w:rsidR="00C3443C" w:rsidRPr="000375FF" w:rsidRDefault="00C3443C" w:rsidP="003D329A">
      <w:pPr>
        <w:suppressAutoHyphens w:val="0"/>
        <w:spacing w:before="0"/>
        <w:jc w:val="right"/>
        <w:rPr>
          <w:b/>
          <w:highlight w:val="yellow"/>
        </w:rPr>
      </w:pPr>
    </w:p>
    <w:p w:rsidR="00C3443C" w:rsidRPr="000375FF" w:rsidRDefault="00C3443C" w:rsidP="003D329A">
      <w:pPr>
        <w:suppressAutoHyphens w:val="0"/>
        <w:spacing w:before="0"/>
        <w:jc w:val="right"/>
        <w:rPr>
          <w:b/>
          <w:highlight w:val="yellow"/>
        </w:rPr>
      </w:pPr>
    </w:p>
    <w:p w:rsidR="00C3443C" w:rsidRPr="000375FF" w:rsidRDefault="00C3443C" w:rsidP="003D329A">
      <w:pPr>
        <w:suppressAutoHyphens w:val="0"/>
        <w:spacing w:before="0"/>
        <w:jc w:val="right"/>
        <w:rPr>
          <w:b/>
          <w:highlight w:val="yellow"/>
        </w:rPr>
      </w:pPr>
    </w:p>
    <w:p w:rsidR="00C3443C" w:rsidRPr="000375FF" w:rsidRDefault="00C3443C" w:rsidP="003D329A">
      <w:pPr>
        <w:suppressAutoHyphens w:val="0"/>
        <w:spacing w:before="0"/>
        <w:jc w:val="right"/>
        <w:rPr>
          <w:b/>
          <w:highlight w:val="yellow"/>
        </w:rPr>
      </w:pPr>
    </w:p>
    <w:p w:rsidR="00C3443C" w:rsidRPr="000375FF" w:rsidRDefault="00C3443C" w:rsidP="003D329A">
      <w:pPr>
        <w:suppressAutoHyphens w:val="0"/>
        <w:spacing w:before="0"/>
        <w:jc w:val="right"/>
        <w:rPr>
          <w:b/>
          <w:highlight w:val="yellow"/>
        </w:rPr>
      </w:pPr>
    </w:p>
    <w:p w:rsidR="00C3443C" w:rsidRPr="000375FF" w:rsidRDefault="00C3443C" w:rsidP="003D329A">
      <w:pPr>
        <w:suppressAutoHyphens w:val="0"/>
        <w:spacing w:before="0"/>
        <w:jc w:val="right"/>
        <w:rPr>
          <w:b/>
          <w:highlight w:val="yellow"/>
        </w:rPr>
      </w:pPr>
    </w:p>
    <w:p w:rsidR="00C3443C" w:rsidRPr="000375FF" w:rsidRDefault="00C3443C" w:rsidP="003D329A">
      <w:pPr>
        <w:suppressAutoHyphens w:val="0"/>
        <w:spacing w:before="0"/>
        <w:jc w:val="right"/>
        <w:rPr>
          <w:b/>
          <w:highlight w:val="yellow"/>
        </w:rPr>
      </w:pPr>
    </w:p>
    <w:p w:rsidR="00C3443C" w:rsidRPr="000375FF" w:rsidRDefault="00C3443C" w:rsidP="003D329A">
      <w:pPr>
        <w:suppressAutoHyphens w:val="0"/>
        <w:spacing w:before="0"/>
        <w:jc w:val="right"/>
        <w:rPr>
          <w:b/>
          <w:highlight w:val="yellow"/>
        </w:rPr>
      </w:pPr>
    </w:p>
    <w:p w:rsidR="00C3443C" w:rsidRPr="000375FF" w:rsidRDefault="00C3443C" w:rsidP="003D329A">
      <w:pPr>
        <w:suppressAutoHyphens w:val="0"/>
        <w:spacing w:before="0"/>
        <w:jc w:val="right"/>
        <w:rPr>
          <w:b/>
          <w:highlight w:val="yellow"/>
        </w:rPr>
      </w:pPr>
    </w:p>
    <w:p w:rsidR="00C3443C" w:rsidRPr="000375FF" w:rsidRDefault="00C3443C" w:rsidP="003D329A">
      <w:pPr>
        <w:suppressAutoHyphens w:val="0"/>
        <w:spacing w:before="0"/>
        <w:jc w:val="right"/>
        <w:rPr>
          <w:b/>
          <w:highlight w:val="yellow"/>
        </w:rPr>
      </w:pPr>
    </w:p>
    <w:p w:rsidR="00760D08" w:rsidRPr="00BA5969" w:rsidRDefault="00256D32" w:rsidP="00E51DF8">
      <w:pPr>
        <w:pStyle w:val="Heading1"/>
        <w:jc w:val="right"/>
      </w:pPr>
      <w:bookmarkStart w:id="287" w:name="_Toc416877985"/>
      <w:bookmarkStart w:id="288" w:name="_Toc431287408"/>
      <w:proofErr w:type="spellStart"/>
      <w:r w:rsidRPr="00BA5969">
        <w:lastRenderedPageBreak/>
        <w:t>Приложение</w:t>
      </w:r>
      <w:proofErr w:type="spellEnd"/>
      <w:r w:rsidRPr="00BA5969">
        <w:t xml:space="preserve"> № </w:t>
      </w:r>
      <w:r w:rsidR="00981083" w:rsidRPr="00BA5969">
        <w:t>4</w:t>
      </w:r>
      <w:bookmarkEnd w:id="287"/>
      <w:bookmarkEnd w:id="288"/>
    </w:p>
    <w:p w:rsidR="00DF7C28" w:rsidRDefault="00DF7C28" w:rsidP="003D329A">
      <w:pPr>
        <w:pStyle w:val="Title"/>
        <w:spacing w:before="0"/>
        <w:rPr>
          <w:sz w:val="24"/>
          <w:szCs w:val="24"/>
        </w:rPr>
      </w:pPr>
    </w:p>
    <w:p w:rsidR="00760D08" w:rsidRPr="00BA5969" w:rsidRDefault="00760D08" w:rsidP="003D329A">
      <w:pPr>
        <w:pStyle w:val="Title"/>
        <w:spacing w:before="0"/>
        <w:rPr>
          <w:sz w:val="24"/>
          <w:szCs w:val="24"/>
        </w:rPr>
      </w:pPr>
      <w:r w:rsidRPr="00BA5969">
        <w:rPr>
          <w:sz w:val="24"/>
          <w:szCs w:val="24"/>
        </w:rPr>
        <w:t>Д Е К Л А Р А Ц И Я</w:t>
      </w:r>
    </w:p>
    <w:p w:rsidR="00760D08" w:rsidRPr="00BA5969" w:rsidRDefault="001B3515" w:rsidP="003D329A">
      <w:pPr>
        <w:spacing w:before="0"/>
        <w:jc w:val="center"/>
        <w:rPr>
          <w:b/>
          <w:bCs/>
        </w:rPr>
      </w:pPr>
      <w:r w:rsidRPr="00BA5969">
        <w:rPr>
          <w:b/>
          <w:bCs/>
        </w:rPr>
        <w:t>По чл. 47, ал. 1 и 5</w:t>
      </w:r>
      <w:r w:rsidR="00760D08" w:rsidRPr="00BA5969">
        <w:rPr>
          <w:b/>
          <w:bCs/>
        </w:rPr>
        <w:t xml:space="preserve"> от ЗОП  от подизпълнител</w:t>
      </w:r>
    </w:p>
    <w:p w:rsidR="00760D08" w:rsidRPr="00BA5969" w:rsidRDefault="00760D08" w:rsidP="003D329A">
      <w:pPr>
        <w:spacing w:before="0"/>
        <w:jc w:val="center"/>
        <w:rPr>
          <w:b/>
          <w:bCs/>
        </w:rPr>
      </w:pPr>
    </w:p>
    <w:p w:rsidR="001B3515" w:rsidRPr="00BA5969" w:rsidRDefault="001B3515" w:rsidP="003D329A">
      <w:pPr>
        <w:spacing w:before="0"/>
      </w:pPr>
      <w:r w:rsidRPr="00BA5969">
        <w:t>Подписаният/ата</w:t>
      </w:r>
    </w:p>
    <w:p w:rsidR="001B3515" w:rsidRPr="00BA5969" w:rsidRDefault="001B3515" w:rsidP="003D329A">
      <w:pPr>
        <w:spacing w:before="0"/>
      </w:pPr>
      <w:r w:rsidRPr="00BA5969">
        <w:t>…………………………………………………………………………………………………………</w:t>
      </w:r>
    </w:p>
    <w:p w:rsidR="001B3515" w:rsidRPr="00BA5969" w:rsidRDefault="001B3515" w:rsidP="003D329A">
      <w:pPr>
        <w:spacing w:before="0"/>
        <w:jc w:val="center"/>
      </w:pPr>
      <w:r w:rsidRPr="00BA5969">
        <w:t>(трите имена)</w:t>
      </w:r>
    </w:p>
    <w:p w:rsidR="001B3515" w:rsidRPr="00BA5969" w:rsidRDefault="001B3515" w:rsidP="003D329A">
      <w:pPr>
        <w:spacing w:before="0"/>
      </w:pPr>
      <w:r w:rsidRPr="00BA5969">
        <w:t>данни по документ за самоличност</w:t>
      </w:r>
    </w:p>
    <w:p w:rsidR="001B3515" w:rsidRPr="00BA5969" w:rsidRDefault="001B3515" w:rsidP="003D329A">
      <w:pPr>
        <w:spacing w:before="0"/>
      </w:pPr>
      <w:r w:rsidRPr="00BA5969">
        <w:t>…………………………………………………………………………………………………………</w:t>
      </w:r>
    </w:p>
    <w:p w:rsidR="001B3515" w:rsidRPr="00BA5969" w:rsidRDefault="001B3515" w:rsidP="003D329A">
      <w:pPr>
        <w:spacing w:before="0"/>
        <w:jc w:val="center"/>
      </w:pPr>
      <w:r w:rsidRPr="00BA5969">
        <w:t>(номер на лична карта, дата, орган и място на издаването)</w:t>
      </w:r>
    </w:p>
    <w:p w:rsidR="001B3515" w:rsidRPr="00BA5969" w:rsidRDefault="001B3515" w:rsidP="003D329A">
      <w:pPr>
        <w:spacing w:before="0"/>
      </w:pPr>
      <w:r w:rsidRPr="00BA5969">
        <w:t xml:space="preserve">в качеството си на </w:t>
      </w:r>
    </w:p>
    <w:p w:rsidR="001B3515" w:rsidRPr="00BA5969" w:rsidRDefault="001B3515" w:rsidP="003D329A">
      <w:pPr>
        <w:spacing w:before="0"/>
      </w:pPr>
      <w:r w:rsidRPr="00BA5969">
        <w:t>…………………………………………………………………………………………………………</w:t>
      </w:r>
    </w:p>
    <w:p w:rsidR="001B3515" w:rsidRPr="00BA5969" w:rsidRDefault="001B3515" w:rsidP="003D329A">
      <w:pPr>
        <w:spacing w:before="0"/>
        <w:jc w:val="center"/>
      </w:pPr>
      <w:r w:rsidRPr="00BA5969">
        <w:t>(длъжност)</w:t>
      </w:r>
    </w:p>
    <w:p w:rsidR="001B3515" w:rsidRPr="00BA5969" w:rsidRDefault="001B3515" w:rsidP="003D329A">
      <w:pPr>
        <w:spacing w:before="0"/>
      </w:pPr>
      <w:r w:rsidRPr="00BA5969">
        <w:t>на ……………………………………………………………………………………………………..</w:t>
      </w:r>
    </w:p>
    <w:p w:rsidR="001B3515" w:rsidRPr="00BA5969" w:rsidRDefault="001B3515" w:rsidP="003D329A">
      <w:pPr>
        <w:spacing w:before="0"/>
        <w:jc w:val="center"/>
      </w:pPr>
      <w:r w:rsidRPr="00BA5969">
        <w:t>(наименование на поизпълнителя)</w:t>
      </w:r>
    </w:p>
    <w:p w:rsidR="00DF7C28" w:rsidRPr="00DB53B1" w:rsidRDefault="001B3515" w:rsidP="00DF7C28">
      <w:pPr>
        <w:spacing w:before="0"/>
        <w:rPr>
          <w:b/>
          <w:bCs/>
        </w:rPr>
      </w:pPr>
      <w:r w:rsidRPr="00BA5969">
        <w:t xml:space="preserve">ЕИК/БУЛСТАТ </w:t>
      </w:r>
      <w:r w:rsidR="00DF7C28">
        <w:t xml:space="preserve">………………………………. – подизпълнител в </w:t>
      </w:r>
      <w:r w:rsidR="00DF7C28" w:rsidRPr="00DB53B1">
        <w:rPr>
          <w:bCs/>
        </w:rPr>
        <w:t xml:space="preserve">открита процедура за възлагане на обществена поръчка с предмет: </w:t>
      </w:r>
      <w:r w:rsidR="00DF7C28" w:rsidRPr="00DB53B1">
        <w:rPr>
          <w:b/>
          <w:bCs/>
        </w:rPr>
        <w:t xml:space="preserve">„Доставка на </w:t>
      </w:r>
      <w:proofErr w:type="spellStart"/>
      <w:r w:rsidR="00DF7C28" w:rsidRPr="00DB53B1">
        <w:rPr>
          <w:b/>
          <w:bCs/>
        </w:rPr>
        <w:t>противоградови</w:t>
      </w:r>
      <w:proofErr w:type="spellEnd"/>
      <w:r w:rsidR="00DF7C28" w:rsidRPr="00DB53B1">
        <w:rPr>
          <w:b/>
          <w:bCs/>
        </w:rPr>
        <w:t xml:space="preserve"> ракети, включваща две обособени позиции, както следва: </w:t>
      </w:r>
    </w:p>
    <w:p w:rsidR="00DF7C28" w:rsidRPr="00DB53B1" w:rsidRDefault="00DF7C28" w:rsidP="00DF7C28">
      <w:pPr>
        <w:spacing w:before="0"/>
        <w:rPr>
          <w:b/>
          <w:bCs/>
        </w:rPr>
      </w:pPr>
      <w:r w:rsidRPr="00DB53B1">
        <w:rPr>
          <w:b/>
          <w:bCs/>
        </w:rPr>
        <w:t xml:space="preserve">1.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6000-6500 м., при </w:t>
      </w:r>
      <w:proofErr w:type="spellStart"/>
      <w:r w:rsidRPr="00DB53B1">
        <w:rPr>
          <w:b/>
          <w:bCs/>
        </w:rPr>
        <w:t>елевация</w:t>
      </w:r>
      <w:proofErr w:type="spellEnd"/>
      <w:r w:rsidRPr="00DB53B1">
        <w:rPr>
          <w:b/>
          <w:bCs/>
        </w:rPr>
        <w:t xml:space="preserve"> 55º и надморска височина 0 м.; </w:t>
      </w:r>
    </w:p>
    <w:p w:rsidR="001B3515" w:rsidRPr="00BA5969" w:rsidRDefault="00DF7C28" w:rsidP="00DF7C28">
      <w:pPr>
        <w:spacing w:before="0"/>
        <w:rPr>
          <w:b/>
          <w:bCs/>
        </w:rPr>
      </w:pPr>
      <w:r w:rsidRPr="00DB53B1">
        <w:rPr>
          <w:b/>
          <w:bCs/>
        </w:rPr>
        <w:t xml:space="preserve">2.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7000-7400 м., при </w:t>
      </w:r>
      <w:proofErr w:type="spellStart"/>
      <w:r w:rsidRPr="00DB53B1">
        <w:rPr>
          <w:b/>
          <w:bCs/>
        </w:rPr>
        <w:t>елевация</w:t>
      </w:r>
      <w:proofErr w:type="spellEnd"/>
      <w:r w:rsidRPr="00DB53B1">
        <w:rPr>
          <w:b/>
          <w:bCs/>
        </w:rPr>
        <w:t xml:space="preserve"> 55º и надморска височина 0 м.“.</w:t>
      </w:r>
    </w:p>
    <w:p w:rsidR="00DF7C28" w:rsidRDefault="00DF7C28" w:rsidP="00890062">
      <w:pPr>
        <w:spacing w:before="0"/>
      </w:pPr>
    </w:p>
    <w:p w:rsidR="00890062" w:rsidRPr="00A14AF6" w:rsidRDefault="00890062" w:rsidP="00890062">
      <w:pPr>
        <w:spacing w:before="0"/>
      </w:pPr>
      <w:r w:rsidRPr="00A14AF6">
        <w:t xml:space="preserve">За обособена позиция №….. </w:t>
      </w:r>
      <w:r>
        <w:t>–</w:t>
      </w:r>
      <w:r w:rsidRPr="00A14AF6">
        <w:t xml:space="preserve"> </w:t>
      </w:r>
      <w:r>
        <w:t>„</w:t>
      </w:r>
      <w:r w:rsidRPr="00A14AF6">
        <w:t>………………………………………</w:t>
      </w:r>
      <w:r>
        <w:t>…........................................“</w:t>
      </w:r>
    </w:p>
    <w:p w:rsidR="00BA5969" w:rsidRDefault="00890062" w:rsidP="00890062">
      <w:pPr>
        <w:suppressAutoHyphens w:val="0"/>
        <w:spacing w:before="0"/>
        <w:jc w:val="center"/>
        <w:rPr>
          <w:b/>
          <w:bCs/>
          <w:highlight w:val="yellow"/>
        </w:rPr>
      </w:pPr>
      <w:r>
        <w:tab/>
      </w:r>
      <w:r>
        <w:tab/>
      </w:r>
      <w:r>
        <w:tab/>
      </w:r>
      <w:r>
        <w:tab/>
      </w:r>
      <w:r>
        <w:tab/>
      </w:r>
      <w:r>
        <w:tab/>
        <w:t xml:space="preserve">    (изписва се наименованието на съответната позиция)</w:t>
      </w:r>
    </w:p>
    <w:p w:rsidR="00890062" w:rsidRDefault="00890062" w:rsidP="00BA5969">
      <w:pPr>
        <w:suppressAutoHyphens w:val="0"/>
        <w:spacing w:before="0"/>
        <w:jc w:val="center"/>
        <w:rPr>
          <w:b/>
          <w:bCs/>
        </w:rPr>
      </w:pPr>
    </w:p>
    <w:p w:rsidR="00BA5969" w:rsidRDefault="00760D08" w:rsidP="00BA5969">
      <w:pPr>
        <w:suppressAutoHyphens w:val="0"/>
        <w:spacing w:before="0"/>
        <w:jc w:val="center"/>
        <w:rPr>
          <w:b/>
          <w:bCs/>
        </w:rPr>
      </w:pPr>
      <w:r w:rsidRPr="00BA5969">
        <w:rPr>
          <w:b/>
          <w:bCs/>
        </w:rPr>
        <w:t>Д Е К Л А Р И Р А М, Ч Е :</w:t>
      </w:r>
    </w:p>
    <w:p w:rsidR="00DF7C28" w:rsidRPr="00BA5969" w:rsidRDefault="00DF7C28" w:rsidP="00BA5969">
      <w:pPr>
        <w:suppressAutoHyphens w:val="0"/>
        <w:spacing w:before="0"/>
        <w:jc w:val="center"/>
        <w:rPr>
          <w:b/>
          <w:bCs/>
        </w:rPr>
      </w:pPr>
    </w:p>
    <w:p w:rsidR="00760D08" w:rsidRPr="00BA5969" w:rsidRDefault="00760D08" w:rsidP="001709BB">
      <w:pPr>
        <w:numPr>
          <w:ilvl w:val="0"/>
          <w:numId w:val="12"/>
        </w:numPr>
        <w:suppressAutoHyphens w:val="0"/>
        <w:spacing w:before="0"/>
        <w:ind w:left="993" w:hanging="426"/>
      </w:pPr>
      <w:r w:rsidRPr="00BA5969">
        <w:t>Не съм осъден/а/ с влязла в сила присъда (реабилитиран/а съм) за:</w:t>
      </w:r>
    </w:p>
    <w:p w:rsidR="00760D08" w:rsidRPr="00BA5969" w:rsidRDefault="00760D08" w:rsidP="003D329A">
      <w:pPr>
        <w:spacing w:before="0"/>
        <w:ind w:firstLine="567"/>
        <w:textAlignment w:val="center"/>
      </w:pPr>
      <w:r w:rsidRPr="00BA5969">
        <w:t xml:space="preserve">а) престъпление против финансовата, данъчната или осигурителната система, включително изпиране на пари, по </w:t>
      </w:r>
      <w:r w:rsidRPr="00BA5969">
        <w:rPr>
          <w:rStyle w:val="newdocreference1"/>
          <w:color w:val="auto"/>
          <w:u w:val="none"/>
        </w:rPr>
        <w:t>чл. 253</w:t>
      </w:r>
      <w:r w:rsidRPr="00BA5969">
        <w:t xml:space="preserve"> - </w:t>
      </w:r>
      <w:r w:rsidRPr="00BA5969">
        <w:rPr>
          <w:rStyle w:val="newdocreference1"/>
          <w:color w:val="auto"/>
          <w:u w:val="none"/>
        </w:rPr>
        <w:t>260</w:t>
      </w:r>
      <w:r w:rsidRPr="00BA5969">
        <w:t xml:space="preserve"> от Наказателния кодекс;</w:t>
      </w:r>
    </w:p>
    <w:p w:rsidR="00760D08" w:rsidRPr="00BA5969" w:rsidRDefault="00760D08" w:rsidP="003D329A">
      <w:pPr>
        <w:spacing w:before="0"/>
        <w:ind w:firstLine="567"/>
        <w:textAlignment w:val="center"/>
      </w:pPr>
      <w:r w:rsidRPr="00BA5969">
        <w:t xml:space="preserve">б) подкуп по </w:t>
      </w:r>
      <w:r w:rsidRPr="00BA5969">
        <w:rPr>
          <w:rStyle w:val="newdocreference1"/>
          <w:color w:val="auto"/>
        </w:rPr>
        <w:t>чл. 301</w:t>
      </w:r>
      <w:r w:rsidRPr="00BA5969">
        <w:t xml:space="preserve"> - </w:t>
      </w:r>
      <w:r w:rsidRPr="00BA5969">
        <w:rPr>
          <w:rStyle w:val="newdocreference1"/>
          <w:color w:val="auto"/>
        </w:rPr>
        <w:t>307</w:t>
      </w:r>
      <w:r w:rsidRPr="00BA5969">
        <w:t xml:space="preserve"> от Наказателния кодекс;</w:t>
      </w:r>
    </w:p>
    <w:p w:rsidR="00760D08" w:rsidRPr="00BA5969" w:rsidRDefault="00760D08" w:rsidP="003D329A">
      <w:pPr>
        <w:spacing w:before="0"/>
        <w:ind w:firstLine="567"/>
        <w:textAlignment w:val="center"/>
      </w:pPr>
      <w:r w:rsidRPr="00BA5969">
        <w:t xml:space="preserve">в) участие в организирана престъпна група по </w:t>
      </w:r>
      <w:r w:rsidRPr="00BA5969">
        <w:rPr>
          <w:rStyle w:val="newdocreference1"/>
          <w:color w:val="auto"/>
        </w:rPr>
        <w:t>чл. 321</w:t>
      </w:r>
      <w:r w:rsidRPr="00BA5969">
        <w:t xml:space="preserve"> и </w:t>
      </w:r>
      <w:r w:rsidRPr="00BA5969">
        <w:rPr>
          <w:rStyle w:val="newdocreference1"/>
          <w:color w:val="auto"/>
        </w:rPr>
        <w:t>321а</w:t>
      </w:r>
      <w:r w:rsidRPr="00BA5969">
        <w:t xml:space="preserve"> от Наказателния кодекс;</w:t>
      </w:r>
    </w:p>
    <w:p w:rsidR="00760D08" w:rsidRPr="00BA5969" w:rsidRDefault="00760D08" w:rsidP="003D329A">
      <w:pPr>
        <w:spacing w:before="0"/>
        <w:ind w:firstLine="567"/>
        <w:textAlignment w:val="center"/>
      </w:pPr>
      <w:r w:rsidRPr="00BA5969">
        <w:t xml:space="preserve">г) престъпление против собствеността по </w:t>
      </w:r>
      <w:r w:rsidRPr="00BA5969">
        <w:rPr>
          <w:rStyle w:val="newdocreference1"/>
          <w:color w:val="auto"/>
        </w:rPr>
        <w:t>чл. 194</w:t>
      </w:r>
      <w:r w:rsidRPr="00BA5969">
        <w:t xml:space="preserve"> - </w:t>
      </w:r>
      <w:r w:rsidRPr="00BA5969">
        <w:rPr>
          <w:rStyle w:val="newdocreference1"/>
          <w:color w:val="auto"/>
        </w:rPr>
        <w:t>217</w:t>
      </w:r>
      <w:r w:rsidRPr="00BA5969">
        <w:t xml:space="preserve"> от Наказателния кодекс;</w:t>
      </w:r>
    </w:p>
    <w:p w:rsidR="00760D08" w:rsidRPr="00BA5969" w:rsidRDefault="00760D08" w:rsidP="003D329A">
      <w:pPr>
        <w:spacing w:before="0"/>
        <w:ind w:firstLine="567"/>
        <w:textAlignment w:val="center"/>
      </w:pPr>
      <w:r w:rsidRPr="00BA5969">
        <w:t xml:space="preserve">д) престъпление против стопанството по </w:t>
      </w:r>
      <w:r w:rsidRPr="00BA5969">
        <w:rPr>
          <w:rStyle w:val="newdocreference1"/>
          <w:color w:val="auto"/>
        </w:rPr>
        <w:t>чл. 219</w:t>
      </w:r>
      <w:r w:rsidRPr="00BA5969">
        <w:t xml:space="preserve"> - </w:t>
      </w:r>
      <w:r w:rsidRPr="00BA5969">
        <w:rPr>
          <w:rStyle w:val="newdocreference1"/>
          <w:color w:val="auto"/>
        </w:rPr>
        <w:t>252</w:t>
      </w:r>
      <w:r w:rsidRPr="00BA5969">
        <w:t xml:space="preserve"> от Наказателния кодекс.</w:t>
      </w:r>
    </w:p>
    <w:p w:rsidR="009470A5" w:rsidRPr="00BA5969" w:rsidRDefault="00760D08" w:rsidP="003D329A">
      <w:pPr>
        <w:spacing w:before="0"/>
        <w:ind w:firstLine="567"/>
        <w:textAlignment w:val="center"/>
      </w:pPr>
      <w:r w:rsidRPr="00BA5969">
        <w:t>2. Представляваното от мен дружество</w:t>
      </w:r>
      <w:r w:rsidR="009470A5" w:rsidRPr="00BA5969">
        <w:t xml:space="preserve"> не е обявено в  несъстоятелнос;</w:t>
      </w:r>
    </w:p>
    <w:p w:rsidR="00760D08" w:rsidRPr="00BA5969" w:rsidRDefault="009470A5" w:rsidP="003D329A">
      <w:pPr>
        <w:spacing w:before="0"/>
        <w:ind w:firstLine="567"/>
        <w:textAlignment w:val="center"/>
      </w:pPr>
      <w:r w:rsidRPr="00BA5969">
        <w:t xml:space="preserve">3. </w:t>
      </w:r>
      <w:r w:rsidR="00E16A7C" w:rsidRPr="00BA5969">
        <w:t>Представляваното от мен дружество н</w:t>
      </w:r>
      <w:r w:rsidR="00760D08" w:rsidRPr="00BA5969">
        <w:t xml:space="preserve">е е в производство по ликвидация и не се намира в подобна процедура съгласно националните закони и подзаконови </w:t>
      </w:r>
      <w:r w:rsidR="00760D08" w:rsidRPr="00BA5969">
        <w:rPr>
          <w:rStyle w:val="insertedtext1"/>
          <w:color w:val="auto"/>
        </w:rPr>
        <w:t>актове</w:t>
      </w:r>
      <w:r w:rsidR="00760D08" w:rsidRPr="00BA5969">
        <w:t>.</w:t>
      </w:r>
    </w:p>
    <w:p w:rsidR="00AD26B3" w:rsidRDefault="009470A5" w:rsidP="003D329A">
      <w:pPr>
        <w:spacing w:before="0"/>
      </w:pPr>
      <w:r w:rsidRPr="00BA5969">
        <w:tab/>
        <w:t>4</w:t>
      </w:r>
      <w:r w:rsidR="00760D08" w:rsidRPr="00BA5969">
        <w:t>.</w:t>
      </w:r>
      <w:r w:rsidRPr="00BA5969">
        <w:t xml:space="preserve"> </w:t>
      </w:r>
      <w:r w:rsidR="00760D08" w:rsidRPr="00BA5969">
        <w:t>Представляваното от мен дружество</w:t>
      </w:r>
      <w:r w:rsidR="00AD26B3">
        <w:t xml:space="preserve"> (отбелязва се само едно обстоятелство, което се отнася до </w:t>
      </w:r>
      <w:proofErr w:type="spellStart"/>
      <w:r w:rsidR="00AD26B3">
        <w:t>кокретния</w:t>
      </w:r>
      <w:proofErr w:type="spellEnd"/>
      <w:r w:rsidR="00AD26B3">
        <w:t xml:space="preserve"> подизпълнител)</w:t>
      </w:r>
    </w:p>
    <w:p w:rsidR="00AD26B3" w:rsidRDefault="00AD26B3" w:rsidP="00AD26B3">
      <w:pPr>
        <w:spacing w:before="0"/>
        <w:ind w:firstLine="567"/>
        <w:rPr>
          <w:rStyle w:val="insertedtext1"/>
          <w:color w:val="auto"/>
        </w:rPr>
      </w:pPr>
      <w:r>
        <w:t xml:space="preserve">а) </w:t>
      </w:r>
      <w:r w:rsidR="00760D08" w:rsidRPr="00BA5969">
        <w:t xml:space="preserve">няма </w:t>
      </w:r>
      <w:r w:rsidR="00760D08" w:rsidRPr="00BA5969">
        <w:rPr>
          <w:rStyle w:val="insertedtext1"/>
          <w:color w:val="auto"/>
        </w:rPr>
        <w:t>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r>
        <w:rPr>
          <w:rStyle w:val="insertedtext1"/>
          <w:color w:val="auto"/>
        </w:rPr>
        <w:t>;</w:t>
      </w:r>
    </w:p>
    <w:p w:rsidR="00AD26B3" w:rsidRDefault="00AD26B3" w:rsidP="00AD26B3">
      <w:pPr>
        <w:spacing w:before="0"/>
        <w:ind w:firstLine="567"/>
        <w:rPr>
          <w:rStyle w:val="insertedtext1"/>
          <w:color w:val="auto"/>
        </w:rPr>
      </w:pPr>
      <w:r>
        <w:rPr>
          <w:rStyle w:val="insertedtext1"/>
          <w:color w:val="auto"/>
        </w:rPr>
        <w:t xml:space="preserve">б) има задължения </w:t>
      </w:r>
      <w:r w:rsidRPr="00BA5969">
        <w:rPr>
          <w:rStyle w:val="insertedtext1"/>
          <w:color w:val="auto"/>
        </w:rPr>
        <w:t xml:space="preserve">по смисъла на чл. 162, ал. 2, т. 1 от Данъчно-осигурителния процесуален кодекс към държавата и към община, установени с влязъл в сила акт на компетентен орган </w:t>
      </w:r>
      <w:r>
        <w:rPr>
          <w:rStyle w:val="insertedtext1"/>
          <w:color w:val="auto"/>
        </w:rPr>
        <w:t xml:space="preserve">но за същите </w:t>
      </w:r>
      <w:r w:rsidR="00760D08" w:rsidRPr="00BA5969">
        <w:rPr>
          <w:rStyle w:val="insertedtext1"/>
          <w:color w:val="auto"/>
        </w:rPr>
        <w:t>е допуснато разсрочване или отсрочване</w:t>
      </w:r>
      <w:r>
        <w:rPr>
          <w:rStyle w:val="insertedtext1"/>
          <w:color w:val="auto"/>
        </w:rPr>
        <w:t>;</w:t>
      </w:r>
    </w:p>
    <w:p w:rsidR="00760D08" w:rsidRPr="00BA5969" w:rsidRDefault="00AD26B3" w:rsidP="00AD26B3">
      <w:pPr>
        <w:spacing w:before="0"/>
        <w:ind w:firstLine="567"/>
        <w:rPr>
          <w:rStyle w:val="insertedtext1"/>
        </w:rPr>
      </w:pPr>
      <w:r>
        <w:rPr>
          <w:rStyle w:val="insertedtext1"/>
          <w:color w:val="auto"/>
        </w:rPr>
        <w:t xml:space="preserve">в) няма </w:t>
      </w:r>
      <w:r w:rsidR="00760D08" w:rsidRPr="00BA5969">
        <w:rPr>
          <w:rStyle w:val="insertedtext1"/>
          <w:color w:val="auto"/>
        </w:rPr>
        <w:t>задължения за данъци или вноски за социалното осигуряване съгласно законодателството на държавата, в която съм</w:t>
      </w:r>
      <w:r w:rsidR="00760D08" w:rsidRPr="00BA5969">
        <w:rPr>
          <w:rStyle w:val="insertedtext1"/>
        </w:rPr>
        <w:t xml:space="preserve"> </w:t>
      </w:r>
      <w:r>
        <w:rPr>
          <w:rStyle w:val="insertedtext1"/>
          <w:color w:val="auto"/>
        </w:rPr>
        <w:t>установен.</w:t>
      </w:r>
    </w:p>
    <w:p w:rsidR="00760D08" w:rsidRPr="00BA5969" w:rsidRDefault="00760D08" w:rsidP="003D329A">
      <w:pPr>
        <w:spacing w:before="0"/>
      </w:pPr>
      <w:r w:rsidRPr="00BA5969">
        <w:tab/>
      </w:r>
      <w:r w:rsidR="009470A5" w:rsidRPr="00BA5969">
        <w:t>5</w:t>
      </w:r>
      <w:r w:rsidRPr="00BA5969">
        <w:t xml:space="preserve">. Не съм свързано лице по смисъла на § 1, т. 23а от </w:t>
      </w:r>
      <w:r w:rsidR="00AD26B3">
        <w:t>допълнителните разпоредби</w:t>
      </w:r>
      <w:r w:rsidRPr="00BA5969">
        <w:t xml:space="preserve"> на Закона за обществените поръчки с възложителя или със служители на ръководна длъжност в неговата организацията.</w:t>
      </w:r>
    </w:p>
    <w:p w:rsidR="00760D08" w:rsidRPr="00BA5969" w:rsidRDefault="00760D08" w:rsidP="003D329A">
      <w:pPr>
        <w:spacing w:before="0"/>
      </w:pPr>
      <w:r w:rsidRPr="00BA5969">
        <w:lastRenderedPageBreak/>
        <w:tab/>
      </w:r>
      <w:r w:rsidR="009470A5" w:rsidRPr="00BA5969">
        <w:t>6</w:t>
      </w:r>
      <w:r w:rsidRPr="00BA5969">
        <w:t>. Не съм сключил договор с лице по чл. 21 или 22 от Закона за предотвратяване и установяване на конфликт на интереси.</w:t>
      </w:r>
    </w:p>
    <w:p w:rsidR="001B3515" w:rsidRPr="00BA5969" w:rsidRDefault="001B3515" w:rsidP="003D329A">
      <w:pPr>
        <w:spacing w:before="0"/>
        <w:ind w:firstLine="567"/>
      </w:pPr>
      <w:r w:rsidRPr="00BA5969">
        <w:t>7. Публичните регистри, в които се съдържат посочените обстоятелства, или компетентния</w:t>
      </w:r>
      <w:r w:rsidR="00FF5EAA" w:rsidRPr="00BA5969">
        <w:t>т</w:t>
      </w:r>
      <w:r w:rsidRPr="00BA5969">
        <w:t xml:space="preserve"> орган, който съгласно законодателството на държавата, в която съм установен е длъжен да предоставя информация за тези обстоятелства служебно на възложителя, са:</w:t>
      </w:r>
    </w:p>
    <w:p w:rsidR="001B3515" w:rsidRPr="00BA5969" w:rsidRDefault="001B3515" w:rsidP="003D329A">
      <w:pPr>
        <w:spacing w:before="0"/>
        <w:ind w:firstLine="720"/>
      </w:pPr>
      <w:r w:rsidRPr="00BA5969">
        <w:tab/>
        <w:t xml:space="preserve">1. </w:t>
      </w:r>
      <w:r w:rsidRPr="00BA5969">
        <w:tab/>
      </w:r>
      <w:r w:rsidRPr="00BA5969">
        <w:tab/>
      </w:r>
      <w:r w:rsidRPr="00BA5969">
        <w:tab/>
      </w:r>
      <w:r w:rsidRPr="00BA5969">
        <w:tab/>
      </w:r>
      <w:r w:rsidRPr="00BA5969">
        <w:tab/>
      </w:r>
      <w:r w:rsidRPr="00BA5969">
        <w:tab/>
      </w:r>
      <w:r w:rsidRPr="00BA5969">
        <w:tab/>
      </w:r>
      <w:r w:rsidRPr="00BA5969">
        <w:tab/>
      </w:r>
      <w:r w:rsidRPr="00BA5969">
        <w:tab/>
      </w:r>
      <w:r w:rsidRPr="00BA5969">
        <w:tab/>
      </w:r>
      <w:r w:rsidRPr="00BA5969">
        <w:tab/>
      </w:r>
      <w:r w:rsidRPr="00BA5969">
        <w:tab/>
      </w:r>
    </w:p>
    <w:p w:rsidR="001B3515" w:rsidRPr="00BA5969" w:rsidRDefault="001B3515" w:rsidP="003D329A">
      <w:pPr>
        <w:spacing w:before="0"/>
        <w:ind w:firstLine="720"/>
      </w:pPr>
      <w:r w:rsidRPr="00BA5969">
        <w:tab/>
        <w:t xml:space="preserve">2. </w:t>
      </w:r>
      <w:r w:rsidRPr="00BA5969">
        <w:tab/>
      </w:r>
      <w:r w:rsidRPr="00BA5969">
        <w:tab/>
      </w:r>
      <w:r w:rsidRPr="00BA5969">
        <w:tab/>
      </w:r>
      <w:r w:rsidRPr="00BA5969">
        <w:tab/>
      </w:r>
      <w:r w:rsidRPr="00BA5969">
        <w:tab/>
      </w:r>
      <w:r w:rsidRPr="00BA5969">
        <w:tab/>
      </w:r>
      <w:r w:rsidRPr="00BA5969">
        <w:tab/>
      </w:r>
      <w:r w:rsidRPr="00BA5969">
        <w:tab/>
      </w:r>
      <w:r w:rsidRPr="00BA5969">
        <w:tab/>
      </w:r>
      <w:r w:rsidRPr="00BA5969">
        <w:tab/>
      </w:r>
      <w:r w:rsidRPr="00BA5969">
        <w:tab/>
      </w:r>
      <w:r w:rsidRPr="00BA5969">
        <w:tab/>
      </w:r>
    </w:p>
    <w:p w:rsidR="00760D08" w:rsidRPr="00BA5969" w:rsidRDefault="00760D08" w:rsidP="003D329A">
      <w:pPr>
        <w:spacing w:before="0"/>
        <w:ind w:firstLine="720"/>
        <w:rPr>
          <w:b/>
          <w:i/>
        </w:rPr>
      </w:pPr>
      <w:r w:rsidRPr="00B052CD">
        <w:rPr>
          <w:b/>
          <w:i/>
        </w:rPr>
        <w:t>Известно ми е, че за неверни данни нося наказателна отговорност по чл. 313 от Наказателния кодекс.</w:t>
      </w:r>
    </w:p>
    <w:p w:rsidR="00DF7C28" w:rsidRDefault="00DF7C28" w:rsidP="003F54C1">
      <w:pPr>
        <w:spacing w:before="0"/>
      </w:pPr>
    </w:p>
    <w:p w:rsidR="00612374" w:rsidRPr="00BA5969" w:rsidRDefault="00612374" w:rsidP="003F54C1">
      <w:pPr>
        <w:spacing w:before="0"/>
      </w:pPr>
      <w:r w:rsidRPr="00BA5969">
        <w:t>Дата:……………………</w:t>
      </w:r>
      <w:r w:rsidRPr="00BA5969">
        <w:tab/>
      </w:r>
      <w:r w:rsidRPr="00BA5969">
        <w:tab/>
      </w:r>
      <w:r w:rsidRPr="00BA5969">
        <w:tab/>
      </w:r>
      <w:r w:rsidRPr="00BA5969">
        <w:tab/>
        <w:t>Име и фамилия:…………………………………….</w:t>
      </w:r>
    </w:p>
    <w:p w:rsidR="00104665" w:rsidRPr="008309AA" w:rsidRDefault="00612374" w:rsidP="003D329A">
      <w:pPr>
        <w:suppressAutoHyphens w:val="0"/>
        <w:spacing w:before="0"/>
        <w:ind w:left="3969" w:firstLine="567"/>
        <w:jc w:val="left"/>
        <w:rPr>
          <w:i/>
        </w:rPr>
      </w:pPr>
      <w:r w:rsidRPr="008309AA">
        <w:t>Подпис и печат:…………………………….............</w:t>
      </w:r>
      <w:r w:rsidR="00104665" w:rsidRPr="008309AA">
        <w:rPr>
          <w:i/>
        </w:rPr>
        <w:br w:type="page"/>
      </w:r>
    </w:p>
    <w:p w:rsidR="002F113F" w:rsidRPr="00E16A7C" w:rsidRDefault="00574DAA" w:rsidP="00E51DF8">
      <w:pPr>
        <w:pStyle w:val="Heading1"/>
        <w:jc w:val="right"/>
      </w:pPr>
      <w:bookmarkStart w:id="289" w:name="_Toc416877986"/>
      <w:bookmarkStart w:id="290" w:name="_Toc431287409"/>
      <w:proofErr w:type="spellStart"/>
      <w:r w:rsidRPr="00E16A7C">
        <w:lastRenderedPageBreak/>
        <w:t>Пр</w:t>
      </w:r>
      <w:r w:rsidR="002F113F" w:rsidRPr="00E16A7C">
        <w:t>иложение</w:t>
      </w:r>
      <w:proofErr w:type="spellEnd"/>
      <w:r w:rsidR="002F113F" w:rsidRPr="00E16A7C">
        <w:t xml:space="preserve"> № </w:t>
      </w:r>
      <w:bookmarkEnd w:id="286"/>
      <w:r w:rsidR="00981083" w:rsidRPr="00E16A7C">
        <w:t>5</w:t>
      </w:r>
      <w:bookmarkEnd w:id="289"/>
      <w:bookmarkEnd w:id="290"/>
    </w:p>
    <w:p w:rsidR="005213A0" w:rsidRPr="00E16A7C" w:rsidRDefault="005213A0" w:rsidP="003D329A">
      <w:pPr>
        <w:spacing w:before="0"/>
      </w:pPr>
    </w:p>
    <w:p w:rsidR="00B830D1" w:rsidRPr="00E16A7C" w:rsidRDefault="00B830D1" w:rsidP="003D329A">
      <w:pPr>
        <w:widowControl w:val="0"/>
        <w:overflowPunct w:val="0"/>
        <w:autoSpaceDE w:val="0"/>
        <w:spacing w:before="0"/>
        <w:jc w:val="center"/>
        <w:rPr>
          <w:b/>
        </w:rPr>
      </w:pPr>
      <w:bookmarkStart w:id="291" w:name="_Toc393986556"/>
      <w:r w:rsidRPr="00E16A7C">
        <w:rPr>
          <w:b/>
        </w:rPr>
        <w:t xml:space="preserve">СПИСЪК </w:t>
      </w:r>
    </w:p>
    <w:p w:rsidR="0063217D" w:rsidRPr="00E16A7C" w:rsidRDefault="0063217D" w:rsidP="003D329A">
      <w:pPr>
        <w:widowControl w:val="0"/>
        <w:overflowPunct w:val="0"/>
        <w:autoSpaceDE w:val="0"/>
        <w:spacing w:before="0"/>
        <w:jc w:val="center"/>
      </w:pPr>
      <w:r w:rsidRPr="00E16A7C">
        <w:t>по чл. 51, ал. 1, т. 1 от ЗОП</w:t>
      </w:r>
    </w:p>
    <w:p w:rsidR="0063217D" w:rsidRPr="00E16A7C" w:rsidRDefault="0063217D" w:rsidP="003D329A">
      <w:pPr>
        <w:spacing w:before="0"/>
      </w:pPr>
    </w:p>
    <w:p w:rsidR="0063217D" w:rsidRPr="00E16A7C" w:rsidRDefault="0063217D" w:rsidP="003D329A">
      <w:pPr>
        <w:spacing w:before="0"/>
      </w:pPr>
      <w:r w:rsidRPr="00E16A7C">
        <w:t>Подписаният/ата</w:t>
      </w:r>
    </w:p>
    <w:p w:rsidR="0063217D" w:rsidRPr="00E16A7C" w:rsidRDefault="0063217D" w:rsidP="003D329A">
      <w:pPr>
        <w:spacing w:before="0"/>
      </w:pPr>
      <w:r w:rsidRPr="00E16A7C">
        <w:t>…………………………………………………………………………………………………………</w:t>
      </w:r>
    </w:p>
    <w:p w:rsidR="0063217D" w:rsidRPr="00E16A7C" w:rsidRDefault="0063217D" w:rsidP="003D329A">
      <w:pPr>
        <w:spacing w:before="0"/>
        <w:jc w:val="center"/>
      </w:pPr>
      <w:r w:rsidRPr="00E16A7C">
        <w:t>(трите имена)</w:t>
      </w:r>
    </w:p>
    <w:p w:rsidR="0063217D" w:rsidRPr="00E16A7C" w:rsidRDefault="0063217D" w:rsidP="003D329A">
      <w:pPr>
        <w:spacing w:before="0"/>
      </w:pPr>
      <w:r w:rsidRPr="00E16A7C">
        <w:t>данни по документ за самоличност</w:t>
      </w:r>
    </w:p>
    <w:p w:rsidR="0063217D" w:rsidRPr="00E16A7C" w:rsidRDefault="0063217D" w:rsidP="003D329A">
      <w:pPr>
        <w:spacing w:before="0"/>
      </w:pPr>
      <w:r w:rsidRPr="00E16A7C">
        <w:t>…………………………………………………………………………………………………………</w:t>
      </w:r>
    </w:p>
    <w:p w:rsidR="0063217D" w:rsidRPr="00E16A7C" w:rsidRDefault="0063217D" w:rsidP="003D329A">
      <w:pPr>
        <w:spacing w:before="0"/>
        <w:jc w:val="center"/>
      </w:pPr>
      <w:r w:rsidRPr="00E16A7C">
        <w:t>(номер на лична карта, дата, орган и място на издаването)</w:t>
      </w:r>
    </w:p>
    <w:p w:rsidR="0063217D" w:rsidRPr="00E16A7C" w:rsidRDefault="0063217D" w:rsidP="003D329A">
      <w:pPr>
        <w:spacing w:before="0"/>
      </w:pPr>
      <w:r w:rsidRPr="00E16A7C">
        <w:t xml:space="preserve">в качеството си на </w:t>
      </w:r>
    </w:p>
    <w:p w:rsidR="0063217D" w:rsidRPr="00E16A7C" w:rsidRDefault="0063217D" w:rsidP="003D329A">
      <w:pPr>
        <w:spacing w:before="0"/>
      </w:pPr>
      <w:r w:rsidRPr="00E16A7C">
        <w:t>…………………………………………………………………………………………………………</w:t>
      </w:r>
    </w:p>
    <w:p w:rsidR="0063217D" w:rsidRPr="00E16A7C" w:rsidRDefault="0063217D" w:rsidP="003D329A">
      <w:pPr>
        <w:spacing w:before="0"/>
        <w:jc w:val="center"/>
      </w:pPr>
      <w:r w:rsidRPr="00E16A7C">
        <w:t>(длъжност)</w:t>
      </w:r>
    </w:p>
    <w:p w:rsidR="0063217D" w:rsidRPr="00E16A7C" w:rsidRDefault="0063217D" w:rsidP="003D329A">
      <w:pPr>
        <w:spacing w:before="0"/>
      </w:pPr>
      <w:r w:rsidRPr="00E16A7C">
        <w:t>на ……………………………………………………………………………………………………..</w:t>
      </w:r>
    </w:p>
    <w:p w:rsidR="0063217D" w:rsidRPr="00E16A7C" w:rsidRDefault="0063217D" w:rsidP="003D329A">
      <w:pPr>
        <w:spacing w:before="0"/>
        <w:jc w:val="center"/>
      </w:pPr>
      <w:r w:rsidRPr="00E16A7C">
        <w:t>(наименование на участника)</w:t>
      </w:r>
    </w:p>
    <w:p w:rsidR="00DF7C28" w:rsidRPr="00DB53B1" w:rsidRDefault="0063217D" w:rsidP="00DF7C28">
      <w:pPr>
        <w:spacing w:before="0"/>
        <w:rPr>
          <w:b/>
          <w:bCs/>
        </w:rPr>
      </w:pPr>
      <w:r w:rsidRPr="00E16A7C">
        <w:t xml:space="preserve">ЕИК/БУЛСТАТ ………………………………. – участник в </w:t>
      </w:r>
      <w:r w:rsidR="008309AA">
        <w:t xml:space="preserve">открита </w:t>
      </w:r>
      <w:r w:rsidRPr="00E16A7C">
        <w:t xml:space="preserve">процедура </w:t>
      </w:r>
      <w:r w:rsidR="00DF7C28">
        <w:rPr>
          <w:bCs/>
        </w:rPr>
        <w:t>з</w:t>
      </w:r>
      <w:r w:rsidR="00DF7C28" w:rsidRPr="00C3103A">
        <w:rPr>
          <w:bCs/>
        </w:rPr>
        <w:t>а</w:t>
      </w:r>
      <w:r w:rsidR="00DF7C28">
        <w:rPr>
          <w:bCs/>
        </w:rPr>
        <w:t xml:space="preserve"> </w:t>
      </w:r>
      <w:r w:rsidR="00DF7C28" w:rsidRPr="00DB53B1">
        <w:rPr>
          <w:bCs/>
        </w:rPr>
        <w:t xml:space="preserve">възлагане на обществена поръчка с предмет: </w:t>
      </w:r>
      <w:r w:rsidR="00DF7C28" w:rsidRPr="00DB53B1">
        <w:rPr>
          <w:b/>
          <w:bCs/>
        </w:rPr>
        <w:t xml:space="preserve">„Доставка на </w:t>
      </w:r>
      <w:proofErr w:type="spellStart"/>
      <w:r w:rsidR="00DF7C28" w:rsidRPr="00DB53B1">
        <w:rPr>
          <w:b/>
          <w:bCs/>
        </w:rPr>
        <w:t>противоградови</w:t>
      </w:r>
      <w:proofErr w:type="spellEnd"/>
      <w:r w:rsidR="00DF7C28" w:rsidRPr="00DB53B1">
        <w:rPr>
          <w:b/>
          <w:bCs/>
        </w:rPr>
        <w:t xml:space="preserve"> ракети, включваща две обособени позиции, както следва: </w:t>
      </w:r>
    </w:p>
    <w:p w:rsidR="00DF7C28" w:rsidRPr="00DB53B1" w:rsidRDefault="00DF7C28" w:rsidP="00DF7C28">
      <w:pPr>
        <w:spacing w:before="0"/>
        <w:rPr>
          <w:b/>
          <w:bCs/>
        </w:rPr>
      </w:pPr>
      <w:r w:rsidRPr="00DB53B1">
        <w:rPr>
          <w:b/>
          <w:bCs/>
        </w:rPr>
        <w:t xml:space="preserve">1.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6000-6500 м., при </w:t>
      </w:r>
      <w:proofErr w:type="spellStart"/>
      <w:r w:rsidRPr="00DB53B1">
        <w:rPr>
          <w:b/>
          <w:bCs/>
        </w:rPr>
        <w:t>елевация</w:t>
      </w:r>
      <w:proofErr w:type="spellEnd"/>
      <w:r w:rsidRPr="00DB53B1">
        <w:rPr>
          <w:b/>
          <w:bCs/>
        </w:rPr>
        <w:t xml:space="preserve"> 55º и надморска височина 0 м.; </w:t>
      </w:r>
    </w:p>
    <w:p w:rsidR="00890062" w:rsidRDefault="00DF7C28" w:rsidP="00DF7C28">
      <w:pPr>
        <w:spacing w:before="0"/>
      </w:pPr>
      <w:r w:rsidRPr="00DB53B1">
        <w:rPr>
          <w:b/>
          <w:bCs/>
        </w:rPr>
        <w:t xml:space="preserve">2.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7000-7400 м., при </w:t>
      </w:r>
      <w:proofErr w:type="spellStart"/>
      <w:r w:rsidRPr="00DB53B1">
        <w:rPr>
          <w:b/>
          <w:bCs/>
        </w:rPr>
        <w:t>елевация</w:t>
      </w:r>
      <w:proofErr w:type="spellEnd"/>
      <w:r w:rsidR="00AD26B3">
        <w:rPr>
          <w:b/>
          <w:bCs/>
        </w:rPr>
        <w:t xml:space="preserve"> 55º и надморска височина 0 м.“</w:t>
      </w:r>
      <w:r w:rsidR="0063217D" w:rsidRPr="00E16A7C">
        <w:rPr>
          <w:i/>
        </w:rPr>
        <w:t>,</w:t>
      </w:r>
      <w:r w:rsidR="00890062">
        <w:rPr>
          <w:i/>
        </w:rPr>
        <w:t xml:space="preserve"> </w:t>
      </w:r>
      <w:r w:rsidR="00890062" w:rsidRPr="00DF7C28">
        <w:t>за</w:t>
      </w:r>
      <w:r w:rsidR="00890062" w:rsidRPr="00A14AF6">
        <w:t xml:space="preserve"> обособена позиция №….. </w:t>
      </w:r>
      <w:r w:rsidR="00890062">
        <w:t>–</w:t>
      </w:r>
      <w:r w:rsidR="00890062" w:rsidRPr="00A14AF6">
        <w:t xml:space="preserve"> </w:t>
      </w:r>
      <w:r w:rsidR="00890062">
        <w:t>„</w:t>
      </w:r>
      <w:r w:rsidR="00890062" w:rsidRPr="00A14AF6">
        <w:t>………………………………………</w:t>
      </w:r>
      <w:r w:rsidR="00890062">
        <w:t>…..............................</w:t>
      </w:r>
      <w:r>
        <w:t>...............“</w:t>
      </w:r>
    </w:p>
    <w:p w:rsidR="00890062" w:rsidRPr="00890062" w:rsidRDefault="00890062" w:rsidP="00DF7C28">
      <w:pPr>
        <w:spacing w:before="0"/>
        <w:ind w:left="2835" w:firstLine="567"/>
      </w:pPr>
      <w:r>
        <w:t>(изписва се наименованието на съответната позиция)</w:t>
      </w:r>
    </w:p>
    <w:p w:rsidR="0063217D" w:rsidRPr="00E16A7C" w:rsidRDefault="0063217D" w:rsidP="003D329A">
      <w:pPr>
        <w:spacing w:before="0"/>
        <w:rPr>
          <w:b/>
        </w:rPr>
      </w:pPr>
      <w:r w:rsidRPr="00E16A7C">
        <w:t xml:space="preserve">заявяваме, че през последните 3 (три) години считано от датата на подаване на </w:t>
      </w:r>
      <w:r w:rsidR="00E7438A" w:rsidRPr="00E16A7C">
        <w:t xml:space="preserve">нашата оферта сме изпълнили описаните по-долу </w:t>
      </w:r>
      <w:r w:rsidR="00E16A7C" w:rsidRPr="00E16A7C">
        <w:t>доставки</w:t>
      </w:r>
      <w:r w:rsidR="00E7438A" w:rsidRPr="00E16A7C">
        <w:t>, еднакви или сходни с предмета на конкретната обществена поръчка, както следва</w:t>
      </w:r>
      <w:r w:rsidR="00612374" w:rsidRPr="00E16A7C">
        <w:t>:</w:t>
      </w:r>
    </w:p>
    <w:p w:rsidR="0063217D" w:rsidRPr="00E16A7C" w:rsidRDefault="0063217D" w:rsidP="003D329A">
      <w:pPr>
        <w:spacing w:before="0"/>
        <w:jc w:val="cente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2609"/>
        <w:gridCol w:w="2694"/>
        <w:gridCol w:w="1842"/>
        <w:gridCol w:w="2268"/>
      </w:tblGrid>
      <w:tr w:rsidR="0004350B" w:rsidRPr="00E16A7C" w:rsidTr="0004350B">
        <w:trPr>
          <w:trHeight w:val="1764"/>
        </w:trPr>
        <w:tc>
          <w:tcPr>
            <w:tcW w:w="510" w:type="dxa"/>
            <w:shd w:val="clear" w:color="auto" w:fill="auto"/>
            <w:vAlign w:val="center"/>
          </w:tcPr>
          <w:p w:rsidR="0004350B" w:rsidRPr="00E16A7C" w:rsidRDefault="0004350B" w:rsidP="003D329A">
            <w:pPr>
              <w:autoSpaceDE w:val="0"/>
              <w:snapToGrid w:val="0"/>
              <w:spacing w:before="0"/>
              <w:jc w:val="center"/>
              <w:rPr>
                <w:b/>
                <w:iCs/>
              </w:rPr>
            </w:pPr>
            <w:r w:rsidRPr="00E16A7C">
              <w:rPr>
                <w:b/>
                <w:iCs/>
              </w:rPr>
              <w:t>No</w:t>
            </w:r>
          </w:p>
        </w:tc>
        <w:tc>
          <w:tcPr>
            <w:tcW w:w="2609" w:type="dxa"/>
            <w:shd w:val="clear" w:color="auto" w:fill="auto"/>
            <w:vAlign w:val="center"/>
          </w:tcPr>
          <w:p w:rsidR="0004350B" w:rsidRPr="00E16A7C" w:rsidRDefault="0004350B" w:rsidP="00E16A7C">
            <w:pPr>
              <w:autoSpaceDE w:val="0"/>
              <w:snapToGrid w:val="0"/>
              <w:spacing w:before="0"/>
              <w:jc w:val="center"/>
              <w:rPr>
                <w:b/>
                <w:iCs/>
              </w:rPr>
            </w:pPr>
            <w:r w:rsidRPr="00E16A7C">
              <w:rPr>
                <w:b/>
                <w:iCs/>
              </w:rPr>
              <w:t xml:space="preserve">Предмет на изпълнената </w:t>
            </w:r>
            <w:r w:rsidR="00E16A7C" w:rsidRPr="00E16A7C">
              <w:rPr>
                <w:b/>
                <w:iCs/>
              </w:rPr>
              <w:t>доставка</w:t>
            </w:r>
            <w:r w:rsidRPr="00E16A7C">
              <w:rPr>
                <w:b/>
                <w:iCs/>
              </w:rPr>
              <w:t xml:space="preserve"> и кратко описание</w:t>
            </w:r>
          </w:p>
        </w:tc>
        <w:tc>
          <w:tcPr>
            <w:tcW w:w="2694" w:type="dxa"/>
            <w:shd w:val="clear" w:color="auto" w:fill="auto"/>
            <w:vAlign w:val="center"/>
          </w:tcPr>
          <w:p w:rsidR="0004350B" w:rsidRPr="00E16A7C" w:rsidRDefault="0004350B" w:rsidP="00E16A7C">
            <w:pPr>
              <w:autoSpaceDE w:val="0"/>
              <w:snapToGrid w:val="0"/>
              <w:spacing w:before="0"/>
              <w:jc w:val="center"/>
              <w:rPr>
                <w:b/>
                <w:iCs/>
              </w:rPr>
            </w:pPr>
            <w:r w:rsidRPr="00E16A7C">
              <w:rPr>
                <w:b/>
                <w:iCs/>
              </w:rPr>
              <w:t xml:space="preserve">Стойност/ цена (без ДДС) и количество/брой/обем на изпълнената </w:t>
            </w:r>
            <w:r w:rsidR="00E16A7C" w:rsidRPr="00E16A7C">
              <w:rPr>
                <w:b/>
                <w:iCs/>
              </w:rPr>
              <w:t>доставка</w:t>
            </w:r>
          </w:p>
        </w:tc>
        <w:tc>
          <w:tcPr>
            <w:tcW w:w="1842" w:type="dxa"/>
            <w:shd w:val="clear" w:color="auto" w:fill="auto"/>
            <w:vAlign w:val="center"/>
          </w:tcPr>
          <w:p w:rsidR="0004350B" w:rsidRPr="00E16A7C" w:rsidRDefault="0004350B" w:rsidP="00764E77">
            <w:pPr>
              <w:autoSpaceDE w:val="0"/>
              <w:snapToGrid w:val="0"/>
              <w:spacing w:before="0"/>
              <w:jc w:val="center"/>
              <w:rPr>
                <w:b/>
                <w:iCs/>
              </w:rPr>
            </w:pPr>
            <w:r w:rsidRPr="00E16A7C">
              <w:rPr>
                <w:b/>
                <w:iCs/>
              </w:rPr>
              <w:t xml:space="preserve">Крайна дата </w:t>
            </w:r>
            <w:r w:rsidR="00764E77">
              <w:rPr>
                <w:b/>
                <w:iCs/>
              </w:rPr>
              <w:t>за изпълнение</w:t>
            </w:r>
            <w:r w:rsidR="00E16A7C" w:rsidRPr="00E16A7C">
              <w:rPr>
                <w:b/>
                <w:iCs/>
              </w:rPr>
              <w:t xml:space="preserve"> на доставката</w:t>
            </w:r>
          </w:p>
        </w:tc>
        <w:tc>
          <w:tcPr>
            <w:tcW w:w="2268" w:type="dxa"/>
            <w:shd w:val="clear" w:color="auto" w:fill="auto"/>
            <w:vAlign w:val="center"/>
          </w:tcPr>
          <w:p w:rsidR="0004350B" w:rsidRPr="00E16A7C" w:rsidRDefault="0004350B" w:rsidP="00E16A7C">
            <w:pPr>
              <w:autoSpaceDE w:val="0"/>
              <w:snapToGrid w:val="0"/>
              <w:spacing w:before="0"/>
              <w:jc w:val="center"/>
              <w:rPr>
                <w:b/>
                <w:iCs/>
              </w:rPr>
            </w:pPr>
            <w:r w:rsidRPr="00E16A7C">
              <w:rPr>
                <w:b/>
                <w:iCs/>
              </w:rPr>
              <w:t xml:space="preserve">Получател на </w:t>
            </w:r>
            <w:r w:rsidR="00E16A7C" w:rsidRPr="00E16A7C">
              <w:rPr>
                <w:b/>
                <w:iCs/>
              </w:rPr>
              <w:t>доставката</w:t>
            </w:r>
          </w:p>
        </w:tc>
      </w:tr>
      <w:tr w:rsidR="0004350B" w:rsidRPr="00E16A7C" w:rsidTr="0004350B">
        <w:tc>
          <w:tcPr>
            <w:tcW w:w="510" w:type="dxa"/>
            <w:shd w:val="clear" w:color="auto" w:fill="auto"/>
            <w:vAlign w:val="center"/>
          </w:tcPr>
          <w:p w:rsidR="0004350B" w:rsidRPr="00E16A7C" w:rsidRDefault="0004350B" w:rsidP="003D329A">
            <w:pPr>
              <w:autoSpaceDE w:val="0"/>
              <w:snapToGrid w:val="0"/>
              <w:spacing w:before="0"/>
              <w:jc w:val="left"/>
              <w:rPr>
                <w:iCs/>
              </w:rPr>
            </w:pPr>
            <w:r w:rsidRPr="00E16A7C">
              <w:rPr>
                <w:iCs/>
              </w:rPr>
              <w:t>1.</w:t>
            </w:r>
          </w:p>
        </w:tc>
        <w:tc>
          <w:tcPr>
            <w:tcW w:w="2609" w:type="dxa"/>
            <w:shd w:val="clear" w:color="auto" w:fill="auto"/>
          </w:tcPr>
          <w:p w:rsidR="0004350B" w:rsidRPr="00E16A7C" w:rsidRDefault="0004350B" w:rsidP="003D329A">
            <w:pPr>
              <w:autoSpaceDE w:val="0"/>
              <w:snapToGrid w:val="0"/>
              <w:spacing w:before="0"/>
              <w:jc w:val="left"/>
              <w:rPr>
                <w:b/>
                <w:i/>
                <w:iCs/>
              </w:rPr>
            </w:pPr>
          </w:p>
        </w:tc>
        <w:tc>
          <w:tcPr>
            <w:tcW w:w="2694" w:type="dxa"/>
            <w:shd w:val="clear" w:color="auto" w:fill="auto"/>
          </w:tcPr>
          <w:p w:rsidR="0004350B" w:rsidRPr="00E16A7C" w:rsidRDefault="0004350B" w:rsidP="003D329A">
            <w:pPr>
              <w:autoSpaceDE w:val="0"/>
              <w:snapToGrid w:val="0"/>
              <w:spacing w:before="0"/>
              <w:jc w:val="left"/>
              <w:rPr>
                <w:b/>
                <w:i/>
                <w:iCs/>
              </w:rPr>
            </w:pPr>
          </w:p>
        </w:tc>
        <w:tc>
          <w:tcPr>
            <w:tcW w:w="1842" w:type="dxa"/>
            <w:shd w:val="clear" w:color="auto" w:fill="auto"/>
          </w:tcPr>
          <w:p w:rsidR="0004350B" w:rsidRPr="00E16A7C" w:rsidRDefault="0004350B" w:rsidP="003D329A">
            <w:pPr>
              <w:autoSpaceDE w:val="0"/>
              <w:snapToGrid w:val="0"/>
              <w:spacing w:before="0"/>
              <w:jc w:val="left"/>
              <w:rPr>
                <w:b/>
                <w:i/>
                <w:iCs/>
              </w:rPr>
            </w:pPr>
          </w:p>
        </w:tc>
        <w:tc>
          <w:tcPr>
            <w:tcW w:w="2268" w:type="dxa"/>
            <w:shd w:val="clear" w:color="auto" w:fill="auto"/>
          </w:tcPr>
          <w:p w:rsidR="0004350B" w:rsidRPr="00E16A7C" w:rsidRDefault="0004350B" w:rsidP="003D329A">
            <w:pPr>
              <w:autoSpaceDE w:val="0"/>
              <w:snapToGrid w:val="0"/>
              <w:spacing w:before="0"/>
              <w:jc w:val="left"/>
              <w:rPr>
                <w:b/>
                <w:i/>
                <w:iCs/>
              </w:rPr>
            </w:pPr>
          </w:p>
        </w:tc>
      </w:tr>
      <w:tr w:rsidR="0004350B" w:rsidRPr="00E16A7C" w:rsidTr="0004350B">
        <w:tc>
          <w:tcPr>
            <w:tcW w:w="510" w:type="dxa"/>
            <w:shd w:val="clear" w:color="auto" w:fill="auto"/>
            <w:vAlign w:val="center"/>
          </w:tcPr>
          <w:p w:rsidR="0004350B" w:rsidRPr="00E16A7C" w:rsidRDefault="0004350B" w:rsidP="003D329A">
            <w:pPr>
              <w:autoSpaceDE w:val="0"/>
              <w:snapToGrid w:val="0"/>
              <w:spacing w:before="0"/>
              <w:jc w:val="left"/>
              <w:rPr>
                <w:iCs/>
              </w:rPr>
            </w:pPr>
            <w:r w:rsidRPr="00E16A7C">
              <w:rPr>
                <w:iCs/>
              </w:rPr>
              <w:t>2.</w:t>
            </w:r>
          </w:p>
        </w:tc>
        <w:tc>
          <w:tcPr>
            <w:tcW w:w="2609" w:type="dxa"/>
            <w:shd w:val="clear" w:color="auto" w:fill="auto"/>
          </w:tcPr>
          <w:p w:rsidR="0004350B" w:rsidRPr="00E16A7C" w:rsidRDefault="0004350B" w:rsidP="003D329A">
            <w:pPr>
              <w:autoSpaceDE w:val="0"/>
              <w:snapToGrid w:val="0"/>
              <w:spacing w:before="0"/>
              <w:jc w:val="left"/>
              <w:rPr>
                <w:b/>
                <w:i/>
                <w:iCs/>
              </w:rPr>
            </w:pPr>
          </w:p>
        </w:tc>
        <w:tc>
          <w:tcPr>
            <w:tcW w:w="2694" w:type="dxa"/>
            <w:shd w:val="clear" w:color="auto" w:fill="auto"/>
          </w:tcPr>
          <w:p w:rsidR="0004350B" w:rsidRPr="00E16A7C" w:rsidRDefault="0004350B" w:rsidP="003D329A">
            <w:pPr>
              <w:autoSpaceDE w:val="0"/>
              <w:snapToGrid w:val="0"/>
              <w:spacing w:before="0"/>
              <w:jc w:val="left"/>
              <w:rPr>
                <w:b/>
                <w:i/>
                <w:iCs/>
              </w:rPr>
            </w:pPr>
          </w:p>
        </w:tc>
        <w:tc>
          <w:tcPr>
            <w:tcW w:w="1842" w:type="dxa"/>
            <w:shd w:val="clear" w:color="auto" w:fill="auto"/>
          </w:tcPr>
          <w:p w:rsidR="0004350B" w:rsidRPr="00E16A7C" w:rsidRDefault="0004350B" w:rsidP="003D329A">
            <w:pPr>
              <w:autoSpaceDE w:val="0"/>
              <w:snapToGrid w:val="0"/>
              <w:spacing w:before="0"/>
              <w:jc w:val="left"/>
              <w:rPr>
                <w:b/>
                <w:i/>
                <w:iCs/>
              </w:rPr>
            </w:pPr>
          </w:p>
        </w:tc>
        <w:tc>
          <w:tcPr>
            <w:tcW w:w="2268" w:type="dxa"/>
            <w:shd w:val="clear" w:color="auto" w:fill="auto"/>
          </w:tcPr>
          <w:p w:rsidR="0004350B" w:rsidRPr="00E16A7C" w:rsidRDefault="0004350B" w:rsidP="003D329A">
            <w:pPr>
              <w:autoSpaceDE w:val="0"/>
              <w:snapToGrid w:val="0"/>
              <w:spacing w:before="0"/>
              <w:jc w:val="left"/>
              <w:rPr>
                <w:b/>
                <w:i/>
                <w:iCs/>
              </w:rPr>
            </w:pPr>
          </w:p>
        </w:tc>
      </w:tr>
      <w:tr w:rsidR="0004350B" w:rsidRPr="000375FF" w:rsidTr="00612374">
        <w:trPr>
          <w:trHeight w:val="264"/>
        </w:trPr>
        <w:tc>
          <w:tcPr>
            <w:tcW w:w="510" w:type="dxa"/>
            <w:shd w:val="clear" w:color="auto" w:fill="auto"/>
            <w:vAlign w:val="center"/>
          </w:tcPr>
          <w:p w:rsidR="0004350B" w:rsidRPr="00E16A7C" w:rsidRDefault="0004350B" w:rsidP="003D329A">
            <w:pPr>
              <w:autoSpaceDE w:val="0"/>
              <w:snapToGrid w:val="0"/>
              <w:spacing w:before="0"/>
              <w:jc w:val="left"/>
              <w:rPr>
                <w:iCs/>
              </w:rPr>
            </w:pPr>
            <w:r w:rsidRPr="00E16A7C">
              <w:rPr>
                <w:iCs/>
              </w:rPr>
              <w:t>3.</w:t>
            </w:r>
          </w:p>
        </w:tc>
        <w:tc>
          <w:tcPr>
            <w:tcW w:w="2609" w:type="dxa"/>
            <w:shd w:val="clear" w:color="auto" w:fill="auto"/>
          </w:tcPr>
          <w:p w:rsidR="0004350B" w:rsidRPr="00E16A7C" w:rsidRDefault="0004350B" w:rsidP="003D329A">
            <w:pPr>
              <w:autoSpaceDE w:val="0"/>
              <w:snapToGrid w:val="0"/>
              <w:spacing w:before="0"/>
              <w:jc w:val="left"/>
              <w:rPr>
                <w:b/>
                <w:i/>
                <w:iCs/>
              </w:rPr>
            </w:pPr>
          </w:p>
        </w:tc>
        <w:tc>
          <w:tcPr>
            <w:tcW w:w="2694" w:type="dxa"/>
            <w:shd w:val="clear" w:color="auto" w:fill="auto"/>
          </w:tcPr>
          <w:p w:rsidR="0004350B" w:rsidRPr="00E16A7C" w:rsidRDefault="0004350B" w:rsidP="003D329A">
            <w:pPr>
              <w:autoSpaceDE w:val="0"/>
              <w:snapToGrid w:val="0"/>
              <w:spacing w:before="0"/>
              <w:jc w:val="left"/>
              <w:rPr>
                <w:b/>
                <w:i/>
                <w:iCs/>
              </w:rPr>
            </w:pPr>
          </w:p>
        </w:tc>
        <w:tc>
          <w:tcPr>
            <w:tcW w:w="1842" w:type="dxa"/>
            <w:shd w:val="clear" w:color="auto" w:fill="auto"/>
          </w:tcPr>
          <w:p w:rsidR="0004350B" w:rsidRPr="00E16A7C" w:rsidRDefault="0004350B" w:rsidP="003D329A">
            <w:pPr>
              <w:autoSpaceDE w:val="0"/>
              <w:snapToGrid w:val="0"/>
              <w:spacing w:before="0"/>
              <w:jc w:val="left"/>
              <w:rPr>
                <w:b/>
                <w:i/>
                <w:iCs/>
              </w:rPr>
            </w:pPr>
          </w:p>
        </w:tc>
        <w:tc>
          <w:tcPr>
            <w:tcW w:w="2268" w:type="dxa"/>
            <w:shd w:val="clear" w:color="auto" w:fill="auto"/>
          </w:tcPr>
          <w:p w:rsidR="0004350B" w:rsidRPr="00E16A7C" w:rsidRDefault="0004350B" w:rsidP="003D329A">
            <w:pPr>
              <w:autoSpaceDE w:val="0"/>
              <w:snapToGrid w:val="0"/>
              <w:spacing w:before="0"/>
              <w:jc w:val="left"/>
              <w:rPr>
                <w:b/>
                <w:i/>
                <w:iCs/>
              </w:rPr>
            </w:pPr>
          </w:p>
        </w:tc>
      </w:tr>
    </w:tbl>
    <w:p w:rsidR="0004350B" w:rsidRPr="000375FF" w:rsidRDefault="0004350B" w:rsidP="003D329A">
      <w:pPr>
        <w:autoSpaceDE w:val="0"/>
        <w:spacing w:before="0"/>
        <w:rPr>
          <w:b/>
          <w:highlight w:val="yellow"/>
        </w:rPr>
      </w:pPr>
    </w:p>
    <w:p w:rsidR="00612374" w:rsidRPr="00AD476C" w:rsidRDefault="00AD476C" w:rsidP="00AD476C">
      <w:pPr>
        <w:autoSpaceDE w:val="0"/>
        <w:spacing w:before="0"/>
      </w:pPr>
      <w:r w:rsidRPr="00AD476C">
        <w:rPr>
          <w:b/>
        </w:rPr>
        <w:t>В подкрепа на посочените в списъка доставки, изпълнени от нас, прилагаме следните доказателства по чл. 51, ал. 4 от ЗОП:</w:t>
      </w:r>
    </w:p>
    <w:p w:rsidR="00AD476C" w:rsidRDefault="00AD476C" w:rsidP="003D329A">
      <w:pPr>
        <w:autoSpaceDE w:val="0"/>
        <w:spacing w:before="0"/>
        <w:jc w:val="left"/>
      </w:pPr>
    </w:p>
    <w:p w:rsidR="00B830D1" w:rsidRPr="00E16A7C" w:rsidRDefault="00B830D1" w:rsidP="003D329A">
      <w:pPr>
        <w:autoSpaceDE w:val="0"/>
        <w:spacing w:before="0"/>
        <w:jc w:val="left"/>
      </w:pPr>
      <w:r w:rsidRPr="00E16A7C">
        <w:t>1. ………</w:t>
      </w:r>
      <w:r w:rsidR="00612374" w:rsidRPr="00E16A7C">
        <w:t>………………………………………………………………………………………………</w:t>
      </w:r>
    </w:p>
    <w:p w:rsidR="00B830D1" w:rsidRPr="00E16A7C" w:rsidRDefault="00B830D1" w:rsidP="003D329A">
      <w:pPr>
        <w:autoSpaceDE w:val="0"/>
        <w:spacing w:before="0"/>
        <w:jc w:val="left"/>
      </w:pPr>
      <w:r w:rsidRPr="00E16A7C">
        <w:t>2. ………</w:t>
      </w:r>
      <w:r w:rsidR="00612374" w:rsidRPr="00E16A7C">
        <w:t>………………………………………………………………………………………………</w:t>
      </w:r>
    </w:p>
    <w:p w:rsidR="00612374" w:rsidRPr="00E16A7C" w:rsidRDefault="00612374" w:rsidP="003D329A">
      <w:pPr>
        <w:spacing w:before="0"/>
      </w:pPr>
    </w:p>
    <w:p w:rsidR="00612374" w:rsidRPr="00E16A7C" w:rsidRDefault="00612374" w:rsidP="003D329A">
      <w:pPr>
        <w:spacing w:before="0"/>
      </w:pPr>
      <w:r w:rsidRPr="00E16A7C">
        <w:t>Дата:……………………</w:t>
      </w:r>
      <w:r w:rsidRPr="00E16A7C">
        <w:tab/>
      </w:r>
      <w:r w:rsidRPr="00E16A7C">
        <w:tab/>
      </w:r>
      <w:r w:rsidRPr="00E16A7C">
        <w:tab/>
      </w:r>
      <w:r w:rsidRPr="00E16A7C">
        <w:tab/>
        <w:t>Име и фамилия:…………………………………….</w:t>
      </w:r>
    </w:p>
    <w:p w:rsidR="00612374" w:rsidRPr="00E16A7C" w:rsidRDefault="00612374" w:rsidP="003D329A">
      <w:pPr>
        <w:suppressAutoHyphens w:val="0"/>
        <w:spacing w:before="0"/>
        <w:ind w:left="3969" w:firstLine="567"/>
        <w:jc w:val="left"/>
      </w:pPr>
      <w:r w:rsidRPr="00E16A7C">
        <w:t>Подпис и печат:…………………………….............</w:t>
      </w:r>
    </w:p>
    <w:bookmarkEnd w:id="291"/>
    <w:p w:rsidR="001E715D" w:rsidRPr="000375FF" w:rsidRDefault="001E715D" w:rsidP="003D329A">
      <w:pPr>
        <w:spacing w:before="0"/>
        <w:ind w:left="2160" w:hanging="2160"/>
        <w:jc w:val="center"/>
        <w:rPr>
          <w:rFonts w:eastAsia="SimSun"/>
          <w:b/>
          <w:bCs/>
          <w:highlight w:val="yellow"/>
          <w:lang w:eastAsia="ar-SA"/>
        </w:rPr>
      </w:pPr>
    </w:p>
    <w:p w:rsidR="0075097F" w:rsidRDefault="0075097F" w:rsidP="003D329A">
      <w:pPr>
        <w:spacing w:before="0"/>
        <w:ind w:left="2160" w:hanging="2160"/>
        <w:jc w:val="center"/>
        <w:rPr>
          <w:rFonts w:eastAsia="SimSun"/>
          <w:b/>
          <w:bCs/>
          <w:lang w:eastAsia="ar-SA"/>
        </w:rPr>
      </w:pPr>
    </w:p>
    <w:p w:rsidR="00E51DF8" w:rsidRDefault="00E51DF8" w:rsidP="0075097F">
      <w:pPr>
        <w:spacing w:before="0"/>
        <w:ind w:left="2160" w:hanging="2160"/>
        <w:jc w:val="right"/>
        <w:rPr>
          <w:rFonts w:eastAsia="SimSun"/>
          <w:b/>
          <w:bCs/>
          <w:lang w:eastAsia="ar-SA"/>
        </w:rPr>
      </w:pPr>
    </w:p>
    <w:p w:rsidR="00E51DF8" w:rsidRDefault="00E51DF8" w:rsidP="0075097F">
      <w:pPr>
        <w:spacing w:before="0"/>
        <w:ind w:left="2160" w:hanging="2160"/>
        <w:jc w:val="right"/>
        <w:rPr>
          <w:rFonts w:eastAsia="SimSun"/>
          <w:b/>
          <w:bCs/>
          <w:lang w:eastAsia="ar-SA"/>
        </w:rPr>
      </w:pPr>
    </w:p>
    <w:p w:rsidR="00E51DF8" w:rsidRDefault="00E51DF8" w:rsidP="0075097F">
      <w:pPr>
        <w:spacing w:before="0"/>
        <w:ind w:left="2160" w:hanging="2160"/>
        <w:jc w:val="right"/>
        <w:rPr>
          <w:rFonts w:eastAsia="SimSun"/>
          <w:b/>
          <w:bCs/>
          <w:lang w:eastAsia="ar-SA"/>
        </w:rPr>
      </w:pPr>
    </w:p>
    <w:p w:rsidR="0075097F" w:rsidRPr="00F5549F" w:rsidRDefault="0075097F" w:rsidP="00E51DF8">
      <w:pPr>
        <w:pStyle w:val="Heading1"/>
        <w:jc w:val="right"/>
        <w:rPr>
          <w:rFonts w:eastAsia="SimSun"/>
          <w:lang w:eastAsia="ar-SA"/>
        </w:rPr>
      </w:pPr>
      <w:bookmarkStart w:id="292" w:name="_Toc431287410"/>
      <w:r w:rsidRPr="000D4314">
        <w:rPr>
          <w:rFonts w:eastAsia="SimSun"/>
          <w:lang w:eastAsia="ar-SA"/>
        </w:rPr>
        <w:lastRenderedPageBreak/>
        <w:t>Приложение №</w:t>
      </w:r>
      <w:r w:rsidR="00F5549F" w:rsidRPr="000D4314">
        <w:rPr>
          <w:rFonts w:eastAsia="SimSun"/>
          <w:lang w:eastAsia="ar-SA"/>
        </w:rPr>
        <w:t xml:space="preserve"> 6</w:t>
      </w:r>
      <w:bookmarkEnd w:id="292"/>
    </w:p>
    <w:p w:rsidR="001E715D" w:rsidRPr="00EF72CC" w:rsidRDefault="001E715D" w:rsidP="003D329A">
      <w:pPr>
        <w:spacing w:before="0"/>
        <w:ind w:left="2160" w:hanging="2160"/>
        <w:jc w:val="center"/>
        <w:rPr>
          <w:rFonts w:eastAsia="SimSun"/>
          <w:b/>
          <w:bCs/>
          <w:lang w:eastAsia="ar-SA"/>
        </w:rPr>
      </w:pPr>
      <w:r w:rsidRPr="00EF72CC">
        <w:rPr>
          <w:rFonts w:eastAsia="SimSun"/>
          <w:b/>
          <w:bCs/>
          <w:lang w:eastAsia="ar-SA"/>
        </w:rPr>
        <w:t>Д Е К Л А Р А Ц И Я</w:t>
      </w:r>
    </w:p>
    <w:tbl>
      <w:tblPr>
        <w:tblW w:w="9960"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9960"/>
      </w:tblGrid>
      <w:tr w:rsidR="001E715D" w:rsidRPr="000375FF" w:rsidTr="00C70EAB">
        <w:tc>
          <w:tcPr>
            <w:tcW w:w="9960" w:type="dxa"/>
            <w:tcBorders>
              <w:top w:val="nil"/>
              <w:left w:val="nil"/>
              <w:bottom w:val="nil"/>
              <w:right w:val="nil"/>
            </w:tcBorders>
            <w:hideMark/>
          </w:tcPr>
          <w:p w:rsidR="001E715D" w:rsidRPr="00EF72CC" w:rsidRDefault="001E715D" w:rsidP="003D329A">
            <w:pPr>
              <w:pStyle w:val="htleft"/>
              <w:spacing w:before="0" w:beforeAutospacing="0" w:after="0" w:afterAutospacing="0"/>
              <w:jc w:val="center"/>
              <w:rPr>
                <w:color w:val="000000"/>
              </w:rPr>
            </w:pPr>
            <w:r w:rsidRPr="00EF72CC">
              <w:rPr>
                <w:color w:val="000000"/>
              </w:rPr>
              <w:t> за липса на свързаност с друг участник по чл. 55, ал. 7 ЗОП, както и за липса</w:t>
            </w:r>
            <w:r w:rsidRPr="00EF72CC">
              <w:rPr>
                <w:color w:val="000000"/>
              </w:rPr>
              <w:br/>
              <w:t>на обстоятелство по чл. 8, ал. 8, т. 2 ЗОП</w:t>
            </w:r>
          </w:p>
        </w:tc>
      </w:tr>
      <w:tr w:rsidR="001E715D" w:rsidRPr="000375FF" w:rsidTr="00C70EAB">
        <w:tc>
          <w:tcPr>
            <w:tcW w:w="9960" w:type="dxa"/>
            <w:tcBorders>
              <w:top w:val="nil"/>
              <w:left w:val="nil"/>
              <w:bottom w:val="nil"/>
              <w:right w:val="nil"/>
            </w:tcBorders>
            <w:hideMark/>
          </w:tcPr>
          <w:p w:rsidR="00CC232D" w:rsidRPr="00EF72CC" w:rsidRDefault="00CC232D" w:rsidP="003D329A">
            <w:pPr>
              <w:pStyle w:val="htleft"/>
              <w:spacing w:before="0" w:beforeAutospacing="0" w:after="0" w:afterAutospacing="0"/>
              <w:rPr>
                <w:color w:val="000000"/>
              </w:rPr>
            </w:pPr>
          </w:p>
          <w:p w:rsidR="001E715D" w:rsidRPr="00EF72CC" w:rsidRDefault="001E715D" w:rsidP="003D329A">
            <w:pPr>
              <w:pStyle w:val="htleft"/>
              <w:spacing w:before="0" w:beforeAutospacing="0" w:after="0" w:afterAutospacing="0"/>
              <w:rPr>
                <w:color w:val="000000"/>
              </w:rPr>
            </w:pPr>
            <w:r w:rsidRPr="00EF72CC">
              <w:rPr>
                <w:color w:val="000000"/>
              </w:rPr>
              <w:t>Подписаният/ата .......................................................................................................................................</w:t>
            </w:r>
            <w:r w:rsidR="00CC232D" w:rsidRPr="00EF72CC">
              <w:rPr>
                <w:color w:val="000000"/>
              </w:rPr>
              <w:t>..............................</w:t>
            </w:r>
          </w:p>
        </w:tc>
      </w:tr>
      <w:tr w:rsidR="001E715D" w:rsidRPr="000375FF" w:rsidTr="00C70EAB">
        <w:tc>
          <w:tcPr>
            <w:tcW w:w="9960" w:type="dxa"/>
            <w:tcBorders>
              <w:top w:val="nil"/>
              <w:left w:val="nil"/>
              <w:bottom w:val="nil"/>
              <w:right w:val="nil"/>
            </w:tcBorders>
            <w:hideMark/>
          </w:tcPr>
          <w:p w:rsidR="001E715D" w:rsidRPr="00EF72CC" w:rsidRDefault="001E715D" w:rsidP="003D329A">
            <w:pPr>
              <w:pStyle w:val="htcenter"/>
              <w:spacing w:before="0" w:beforeAutospacing="0" w:after="0" w:afterAutospacing="0"/>
              <w:rPr>
                <w:color w:val="000000"/>
              </w:rPr>
            </w:pPr>
            <w:r w:rsidRPr="00EF72CC">
              <w:rPr>
                <w:i/>
                <w:iCs/>
                <w:color w:val="000000"/>
              </w:rPr>
              <w:t>(трите имена)</w:t>
            </w:r>
          </w:p>
        </w:tc>
      </w:tr>
      <w:tr w:rsidR="001E715D" w:rsidRPr="000375FF" w:rsidTr="00C70EAB">
        <w:tc>
          <w:tcPr>
            <w:tcW w:w="9960" w:type="dxa"/>
            <w:tcBorders>
              <w:top w:val="nil"/>
              <w:left w:val="nil"/>
              <w:bottom w:val="nil"/>
              <w:right w:val="nil"/>
            </w:tcBorders>
            <w:hideMark/>
          </w:tcPr>
          <w:p w:rsidR="00CC232D" w:rsidRPr="00EF72CC" w:rsidRDefault="001E715D" w:rsidP="003D329A">
            <w:pPr>
              <w:pStyle w:val="htleft"/>
              <w:spacing w:before="0" w:beforeAutospacing="0" w:after="0" w:afterAutospacing="0"/>
              <w:rPr>
                <w:color w:val="000000"/>
              </w:rPr>
            </w:pPr>
            <w:r w:rsidRPr="00EF72CC">
              <w:rPr>
                <w:color w:val="000000"/>
              </w:rPr>
              <w:t xml:space="preserve">данни по документ за самоличност </w:t>
            </w:r>
          </w:p>
          <w:p w:rsidR="001E715D" w:rsidRPr="00EF72CC" w:rsidRDefault="001E715D" w:rsidP="003D329A">
            <w:pPr>
              <w:pStyle w:val="htleft"/>
              <w:spacing w:before="0" w:beforeAutospacing="0" w:after="0" w:afterAutospacing="0"/>
              <w:rPr>
                <w:color w:val="000000"/>
              </w:rPr>
            </w:pPr>
            <w:r w:rsidRPr="00EF72CC">
              <w:rPr>
                <w:color w:val="000000"/>
              </w:rPr>
              <w:t>.......................................................................................................</w:t>
            </w:r>
            <w:r w:rsidR="00CC232D" w:rsidRPr="00EF72CC">
              <w:rPr>
                <w:color w:val="000000"/>
              </w:rPr>
              <w:t>..............................................................</w:t>
            </w:r>
          </w:p>
        </w:tc>
      </w:tr>
      <w:tr w:rsidR="001E715D" w:rsidRPr="000375FF" w:rsidTr="00C70EAB">
        <w:tc>
          <w:tcPr>
            <w:tcW w:w="9960" w:type="dxa"/>
            <w:tcBorders>
              <w:top w:val="nil"/>
              <w:left w:val="nil"/>
              <w:bottom w:val="nil"/>
              <w:right w:val="nil"/>
            </w:tcBorders>
            <w:hideMark/>
          </w:tcPr>
          <w:p w:rsidR="001E715D" w:rsidRPr="00EF72CC" w:rsidRDefault="001E715D" w:rsidP="003D329A">
            <w:pPr>
              <w:pStyle w:val="htcenter"/>
              <w:spacing w:before="0" w:beforeAutospacing="0" w:after="0" w:afterAutospacing="0"/>
              <w:rPr>
                <w:color w:val="000000"/>
              </w:rPr>
            </w:pPr>
            <w:r w:rsidRPr="00EF72CC">
              <w:rPr>
                <w:i/>
                <w:iCs/>
                <w:color w:val="000000"/>
              </w:rPr>
              <w:t>(номер на лична карта, дата, орган и място на издаването)</w:t>
            </w:r>
          </w:p>
        </w:tc>
      </w:tr>
      <w:tr w:rsidR="001E715D" w:rsidRPr="000375FF" w:rsidTr="00C70EAB">
        <w:tc>
          <w:tcPr>
            <w:tcW w:w="9960" w:type="dxa"/>
            <w:tcBorders>
              <w:top w:val="nil"/>
              <w:left w:val="nil"/>
              <w:bottom w:val="nil"/>
              <w:right w:val="nil"/>
            </w:tcBorders>
            <w:hideMark/>
          </w:tcPr>
          <w:p w:rsidR="001E715D" w:rsidRPr="00EF72CC" w:rsidRDefault="001E715D" w:rsidP="003D329A">
            <w:pPr>
              <w:pStyle w:val="htleft"/>
              <w:spacing w:before="0" w:beforeAutospacing="0" w:after="0" w:afterAutospacing="0"/>
              <w:rPr>
                <w:color w:val="000000"/>
              </w:rPr>
            </w:pPr>
            <w:r w:rsidRPr="00EF72CC">
              <w:rPr>
                <w:color w:val="000000"/>
              </w:rPr>
              <w:t>в качеството си на .........................................................................................................................................................</w:t>
            </w:r>
            <w:r w:rsidR="00CC232D" w:rsidRPr="00EF72CC">
              <w:rPr>
                <w:color w:val="000000"/>
              </w:rPr>
              <w:t>............</w:t>
            </w:r>
          </w:p>
        </w:tc>
      </w:tr>
      <w:tr w:rsidR="001E715D" w:rsidRPr="000375FF" w:rsidTr="00C70EAB">
        <w:tc>
          <w:tcPr>
            <w:tcW w:w="9960" w:type="dxa"/>
            <w:tcBorders>
              <w:top w:val="nil"/>
              <w:left w:val="nil"/>
              <w:bottom w:val="nil"/>
              <w:right w:val="nil"/>
            </w:tcBorders>
            <w:hideMark/>
          </w:tcPr>
          <w:p w:rsidR="001E715D" w:rsidRPr="00EF72CC" w:rsidRDefault="001E715D" w:rsidP="003D329A">
            <w:pPr>
              <w:pStyle w:val="htcenter"/>
              <w:spacing w:before="0" w:beforeAutospacing="0" w:after="0" w:afterAutospacing="0"/>
              <w:rPr>
                <w:color w:val="000000"/>
              </w:rPr>
            </w:pPr>
            <w:r w:rsidRPr="00EF72CC">
              <w:rPr>
                <w:i/>
                <w:iCs/>
                <w:color w:val="000000"/>
              </w:rPr>
              <w:t>(длъжност)</w:t>
            </w:r>
          </w:p>
        </w:tc>
      </w:tr>
      <w:tr w:rsidR="001E715D" w:rsidRPr="000375FF" w:rsidTr="00C70EAB">
        <w:tc>
          <w:tcPr>
            <w:tcW w:w="9960" w:type="dxa"/>
            <w:tcBorders>
              <w:top w:val="nil"/>
              <w:left w:val="nil"/>
              <w:bottom w:val="nil"/>
              <w:right w:val="nil"/>
            </w:tcBorders>
            <w:hideMark/>
          </w:tcPr>
          <w:p w:rsidR="001E715D" w:rsidRPr="00EF72CC" w:rsidRDefault="001E715D" w:rsidP="003D329A">
            <w:pPr>
              <w:pStyle w:val="htleft"/>
              <w:spacing w:before="0" w:beforeAutospacing="0" w:after="0" w:afterAutospacing="0"/>
              <w:rPr>
                <w:color w:val="000000"/>
              </w:rPr>
            </w:pPr>
            <w:r w:rsidRPr="00EF72CC">
              <w:rPr>
                <w:color w:val="000000"/>
              </w:rPr>
              <w:t>на ..........................................................................................................................................................</w:t>
            </w:r>
            <w:r w:rsidR="00CC232D" w:rsidRPr="00EF72CC">
              <w:rPr>
                <w:color w:val="000000"/>
              </w:rPr>
              <w:t>......</w:t>
            </w:r>
          </w:p>
        </w:tc>
      </w:tr>
      <w:tr w:rsidR="001E715D" w:rsidRPr="000375FF" w:rsidTr="00C70EAB">
        <w:tc>
          <w:tcPr>
            <w:tcW w:w="9960" w:type="dxa"/>
            <w:tcBorders>
              <w:top w:val="nil"/>
              <w:left w:val="nil"/>
              <w:bottom w:val="nil"/>
              <w:right w:val="nil"/>
            </w:tcBorders>
            <w:hideMark/>
          </w:tcPr>
          <w:p w:rsidR="001E715D" w:rsidRPr="00EF72CC" w:rsidRDefault="001E715D" w:rsidP="003D329A">
            <w:pPr>
              <w:pStyle w:val="htcenter"/>
              <w:spacing w:before="0" w:beforeAutospacing="0" w:after="0" w:afterAutospacing="0"/>
              <w:rPr>
                <w:color w:val="000000"/>
              </w:rPr>
            </w:pPr>
            <w:r w:rsidRPr="00EF72CC">
              <w:rPr>
                <w:i/>
                <w:iCs/>
                <w:color w:val="000000"/>
              </w:rPr>
              <w:t>(наименование на участника)</w:t>
            </w:r>
          </w:p>
        </w:tc>
      </w:tr>
      <w:tr w:rsidR="001E715D" w:rsidRPr="000375FF" w:rsidTr="00C70EAB">
        <w:tc>
          <w:tcPr>
            <w:tcW w:w="9960" w:type="dxa"/>
            <w:tcBorders>
              <w:top w:val="nil"/>
              <w:left w:val="nil"/>
              <w:bottom w:val="nil"/>
              <w:right w:val="nil"/>
            </w:tcBorders>
            <w:hideMark/>
          </w:tcPr>
          <w:p w:rsidR="001A5F57" w:rsidRPr="00DB53B1" w:rsidRDefault="001E715D" w:rsidP="001A5F57">
            <w:pPr>
              <w:spacing w:before="0"/>
              <w:rPr>
                <w:b/>
                <w:bCs/>
              </w:rPr>
            </w:pPr>
            <w:r w:rsidRPr="00EF72CC">
              <w:rPr>
                <w:color w:val="000000"/>
              </w:rPr>
              <w:t xml:space="preserve">ЕИК/БУЛСТАТ .....................................................................................................  – </w:t>
            </w:r>
            <w:r w:rsidR="008309AA">
              <w:rPr>
                <w:color w:val="000000"/>
              </w:rPr>
              <w:t xml:space="preserve">участник </w:t>
            </w:r>
            <w:r w:rsidR="008309AA" w:rsidRPr="00E16A7C">
              <w:t xml:space="preserve">в </w:t>
            </w:r>
            <w:r w:rsidR="008309AA">
              <w:t xml:space="preserve">открита </w:t>
            </w:r>
            <w:r w:rsidR="001A5F57">
              <w:t xml:space="preserve">процедура </w:t>
            </w:r>
            <w:r w:rsidR="001A5F57" w:rsidRPr="00DB53B1">
              <w:rPr>
                <w:bCs/>
              </w:rPr>
              <w:t xml:space="preserve">за възлагане на обществена поръчка с предмет: </w:t>
            </w:r>
            <w:r w:rsidR="001A5F57" w:rsidRPr="00DB53B1">
              <w:rPr>
                <w:b/>
                <w:bCs/>
              </w:rPr>
              <w:t xml:space="preserve">„Доставка на </w:t>
            </w:r>
            <w:proofErr w:type="spellStart"/>
            <w:r w:rsidR="001A5F57" w:rsidRPr="00DB53B1">
              <w:rPr>
                <w:b/>
                <w:bCs/>
              </w:rPr>
              <w:t>противоградови</w:t>
            </w:r>
            <w:proofErr w:type="spellEnd"/>
            <w:r w:rsidR="001A5F57" w:rsidRPr="00DB53B1">
              <w:rPr>
                <w:b/>
                <w:bCs/>
              </w:rPr>
              <w:t xml:space="preserve"> ракети, включваща две обособени позиции, както следва: </w:t>
            </w:r>
          </w:p>
          <w:p w:rsidR="001A5F57" w:rsidRPr="00DB53B1" w:rsidRDefault="001A5F57" w:rsidP="001A5F57">
            <w:pPr>
              <w:spacing w:before="0"/>
              <w:rPr>
                <w:b/>
                <w:bCs/>
              </w:rPr>
            </w:pPr>
            <w:r w:rsidRPr="00DB53B1">
              <w:rPr>
                <w:b/>
                <w:bCs/>
              </w:rPr>
              <w:t xml:space="preserve">1.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6000-6500 м., при </w:t>
            </w:r>
            <w:proofErr w:type="spellStart"/>
            <w:r w:rsidRPr="00DB53B1">
              <w:rPr>
                <w:b/>
                <w:bCs/>
              </w:rPr>
              <w:t>елевация</w:t>
            </w:r>
            <w:proofErr w:type="spellEnd"/>
            <w:r w:rsidRPr="00DB53B1">
              <w:rPr>
                <w:b/>
                <w:bCs/>
              </w:rPr>
              <w:t xml:space="preserve"> 55º и надморска височина 0 м.; </w:t>
            </w:r>
          </w:p>
          <w:p w:rsidR="001E715D" w:rsidRPr="00EF72CC" w:rsidRDefault="001A5F57" w:rsidP="001A5F57">
            <w:pPr>
              <w:pStyle w:val="htleft"/>
              <w:spacing w:before="0" w:beforeAutospacing="0" w:after="0" w:afterAutospacing="0"/>
              <w:rPr>
                <w:color w:val="000000"/>
              </w:rPr>
            </w:pPr>
            <w:r w:rsidRPr="00DB53B1">
              <w:rPr>
                <w:b/>
                <w:bCs/>
              </w:rPr>
              <w:t xml:space="preserve">2.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7000-7400 м., при </w:t>
            </w:r>
            <w:proofErr w:type="spellStart"/>
            <w:r w:rsidRPr="00DB53B1">
              <w:rPr>
                <w:b/>
                <w:bCs/>
              </w:rPr>
              <w:t>елевация</w:t>
            </w:r>
            <w:proofErr w:type="spellEnd"/>
            <w:r w:rsidRPr="00DB53B1">
              <w:rPr>
                <w:b/>
                <w:bCs/>
              </w:rPr>
              <w:t xml:space="preserve"> 55º и надморска височина 0 м.“.</w:t>
            </w:r>
          </w:p>
        </w:tc>
      </w:tr>
      <w:tr w:rsidR="001E715D" w:rsidRPr="000375FF" w:rsidTr="00C70EAB">
        <w:tc>
          <w:tcPr>
            <w:tcW w:w="9960" w:type="dxa"/>
            <w:tcBorders>
              <w:top w:val="nil"/>
              <w:left w:val="nil"/>
              <w:bottom w:val="nil"/>
              <w:right w:val="nil"/>
            </w:tcBorders>
            <w:hideMark/>
          </w:tcPr>
          <w:p w:rsidR="001E715D" w:rsidRPr="000375FF" w:rsidRDefault="001E715D" w:rsidP="003D329A">
            <w:pPr>
              <w:pStyle w:val="htleft"/>
              <w:spacing w:before="0" w:beforeAutospacing="0" w:after="0" w:afterAutospacing="0"/>
              <w:rPr>
                <w:color w:val="000000"/>
                <w:highlight w:val="yellow"/>
              </w:rPr>
            </w:pPr>
          </w:p>
        </w:tc>
      </w:tr>
      <w:tr w:rsidR="001E715D" w:rsidRPr="000375FF" w:rsidTr="00C70EAB">
        <w:tc>
          <w:tcPr>
            <w:tcW w:w="9960" w:type="dxa"/>
            <w:tcBorders>
              <w:top w:val="nil"/>
              <w:left w:val="nil"/>
              <w:bottom w:val="nil"/>
              <w:right w:val="nil"/>
            </w:tcBorders>
            <w:hideMark/>
          </w:tcPr>
          <w:p w:rsidR="00890062" w:rsidRPr="00A14AF6" w:rsidRDefault="00890062" w:rsidP="00890062">
            <w:pPr>
              <w:spacing w:before="0"/>
            </w:pPr>
            <w:r w:rsidRPr="00A14AF6">
              <w:t xml:space="preserve">За обособена позиция №….. </w:t>
            </w:r>
            <w:r>
              <w:t>–</w:t>
            </w:r>
            <w:r w:rsidRPr="00A14AF6">
              <w:t xml:space="preserve"> </w:t>
            </w:r>
            <w:r>
              <w:t>„</w:t>
            </w:r>
            <w:r w:rsidRPr="00A14AF6">
              <w:t>………………………………………</w:t>
            </w:r>
            <w:r>
              <w:t>…........................................“</w:t>
            </w:r>
          </w:p>
          <w:p w:rsidR="00890062" w:rsidRDefault="00890062" w:rsidP="00890062">
            <w:pPr>
              <w:suppressAutoHyphens w:val="0"/>
              <w:spacing w:before="0"/>
              <w:jc w:val="center"/>
              <w:rPr>
                <w:b/>
                <w:bCs/>
                <w:highlight w:val="yellow"/>
              </w:rPr>
            </w:pPr>
            <w:r>
              <w:tab/>
            </w:r>
            <w:r>
              <w:tab/>
            </w:r>
            <w:r>
              <w:tab/>
            </w:r>
            <w:r>
              <w:tab/>
            </w:r>
            <w:r>
              <w:tab/>
              <w:t xml:space="preserve"> (изписва се наименованието на съответната позиция)</w:t>
            </w:r>
          </w:p>
          <w:p w:rsidR="00627F7D" w:rsidRPr="00EF72CC" w:rsidRDefault="00627F7D" w:rsidP="003D329A">
            <w:pPr>
              <w:pStyle w:val="htleft"/>
              <w:spacing w:before="0" w:beforeAutospacing="0" w:after="0" w:afterAutospacing="0"/>
              <w:rPr>
                <w:color w:val="000000"/>
              </w:rPr>
            </w:pPr>
          </w:p>
          <w:p w:rsidR="001E715D" w:rsidRPr="00C82B90" w:rsidRDefault="001E715D" w:rsidP="003D329A">
            <w:pPr>
              <w:pStyle w:val="htleft"/>
              <w:spacing w:before="0" w:beforeAutospacing="0" w:after="0" w:afterAutospacing="0"/>
              <w:jc w:val="center"/>
              <w:rPr>
                <w:b/>
                <w:color w:val="000000"/>
              </w:rPr>
            </w:pPr>
            <w:r w:rsidRPr="00C82B90">
              <w:rPr>
                <w:b/>
                <w:color w:val="000000"/>
              </w:rPr>
              <w:t>ДЕКЛАРИРАМ:</w:t>
            </w:r>
          </w:p>
          <w:p w:rsidR="001A5F57" w:rsidRPr="00EF72CC" w:rsidRDefault="001A5F57" w:rsidP="003D329A">
            <w:pPr>
              <w:pStyle w:val="htleft"/>
              <w:spacing w:before="0" w:beforeAutospacing="0" w:after="0" w:afterAutospacing="0"/>
              <w:jc w:val="center"/>
              <w:rPr>
                <w:color w:val="000000"/>
              </w:rPr>
            </w:pPr>
          </w:p>
        </w:tc>
      </w:tr>
      <w:tr w:rsidR="001E715D" w:rsidRPr="000375FF" w:rsidTr="00C70EAB">
        <w:tc>
          <w:tcPr>
            <w:tcW w:w="9960" w:type="dxa"/>
            <w:tcBorders>
              <w:top w:val="nil"/>
              <w:left w:val="nil"/>
              <w:bottom w:val="nil"/>
              <w:right w:val="nil"/>
            </w:tcBorders>
            <w:hideMark/>
          </w:tcPr>
          <w:p w:rsidR="001E715D" w:rsidRPr="00EF72CC" w:rsidRDefault="001E715D" w:rsidP="003D329A">
            <w:pPr>
              <w:pStyle w:val="htleft"/>
              <w:spacing w:before="0" w:beforeAutospacing="0" w:after="0" w:afterAutospacing="0"/>
              <w:jc w:val="both"/>
              <w:rPr>
                <w:color w:val="000000"/>
              </w:rPr>
            </w:pPr>
            <w:r w:rsidRPr="00EF72CC">
              <w:rPr>
                <w:color w:val="000000"/>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1E715D" w:rsidRPr="000375FF" w:rsidTr="00C70EAB">
        <w:tc>
          <w:tcPr>
            <w:tcW w:w="9960" w:type="dxa"/>
            <w:tcBorders>
              <w:top w:val="nil"/>
              <w:left w:val="nil"/>
              <w:bottom w:val="nil"/>
              <w:right w:val="nil"/>
            </w:tcBorders>
            <w:hideMark/>
          </w:tcPr>
          <w:p w:rsidR="001E715D" w:rsidRPr="00EF72CC" w:rsidRDefault="001E715D" w:rsidP="003D329A">
            <w:pPr>
              <w:pStyle w:val="htleft"/>
              <w:spacing w:before="0" w:beforeAutospacing="0" w:after="0" w:afterAutospacing="0"/>
              <w:jc w:val="both"/>
              <w:rPr>
                <w:color w:val="000000"/>
              </w:rPr>
            </w:pPr>
            <w:r w:rsidRPr="00EF72CC">
              <w:rPr>
                <w:color w:val="000000"/>
              </w:rPr>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tc>
      </w:tr>
      <w:tr w:rsidR="001E715D" w:rsidRPr="000375FF" w:rsidTr="00C70EAB">
        <w:tc>
          <w:tcPr>
            <w:tcW w:w="9960" w:type="dxa"/>
            <w:tcBorders>
              <w:top w:val="nil"/>
              <w:left w:val="nil"/>
              <w:bottom w:val="nil"/>
              <w:right w:val="nil"/>
            </w:tcBorders>
            <w:hideMark/>
          </w:tcPr>
          <w:p w:rsidR="001E715D" w:rsidRPr="00B052CD" w:rsidRDefault="001E715D" w:rsidP="003D329A">
            <w:pPr>
              <w:pStyle w:val="htleft"/>
              <w:spacing w:before="0" w:beforeAutospacing="0" w:after="0" w:afterAutospacing="0"/>
              <w:jc w:val="both"/>
              <w:rPr>
                <w:color w:val="000000"/>
              </w:rPr>
            </w:pPr>
            <w:r w:rsidRPr="00B052CD">
              <w:rPr>
                <w:color w:val="000000"/>
              </w:rPr>
              <w:t>Известна ми е отговорността по чл. 313 НК за неверни данни.</w:t>
            </w:r>
          </w:p>
        </w:tc>
      </w:tr>
      <w:tr w:rsidR="001E715D" w:rsidRPr="000375FF" w:rsidTr="00C70EAB">
        <w:tc>
          <w:tcPr>
            <w:tcW w:w="9960" w:type="dxa"/>
            <w:tcBorders>
              <w:top w:val="nil"/>
              <w:left w:val="nil"/>
              <w:bottom w:val="nil"/>
              <w:right w:val="nil"/>
            </w:tcBorders>
            <w:hideMark/>
          </w:tcPr>
          <w:p w:rsidR="00CC232D" w:rsidRPr="00EF72CC" w:rsidRDefault="00CC232D" w:rsidP="003D329A">
            <w:pPr>
              <w:pStyle w:val="htleft"/>
              <w:spacing w:before="0" w:beforeAutospacing="0" w:after="0" w:afterAutospacing="0"/>
              <w:rPr>
                <w:color w:val="000000"/>
              </w:rPr>
            </w:pPr>
          </w:p>
          <w:p w:rsidR="00CC232D" w:rsidRPr="00EF72CC" w:rsidRDefault="00CC232D" w:rsidP="003D329A">
            <w:pPr>
              <w:pStyle w:val="htleft"/>
              <w:spacing w:before="0" w:beforeAutospacing="0" w:after="0" w:afterAutospacing="0"/>
              <w:rPr>
                <w:color w:val="000000"/>
              </w:rPr>
            </w:pPr>
          </w:p>
          <w:p w:rsidR="00CC232D" w:rsidRPr="00EF72CC" w:rsidRDefault="00CC232D" w:rsidP="003D329A">
            <w:pPr>
              <w:spacing w:before="0"/>
            </w:pPr>
            <w:r w:rsidRPr="00EF72CC">
              <w:t>Дата:……………………</w:t>
            </w:r>
            <w:r w:rsidRPr="00EF72CC">
              <w:tab/>
            </w:r>
            <w:r w:rsidRPr="00EF72CC">
              <w:tab/>
            </w:r>
            <w:r w:rsidRPr="00EF72CC">
              <w:tab/>
            </w:r>
            <w:r w:rsidRPr="00EF72CC">
              <w:tab/>
              <w:t>Име и фамилия:…………………………………….</w:t>
            </w:r>
          </w:p>
          <w:p w:rsidR="00CC232D" w:rsidRPr="00EF72CC" w:rsidRDefault="00CC232D" w:rsidP="003D329A">
            <w:pPr>
              <w:suppressAutoHyphens w:val="0"/>
              <w:spacing w:before="0"/>
              <w:ind w:left="3969" w:firstLine="567"/>
              <w:jc w:val="left"/>
            </w:pPr>
            <w:r w:rsidRPr="00EF72CC">
              <w:t>Подпис и печат:…………………………….............</w:t>
            </w:r>
          </w:p>
          <w:p w:rsidR="00CC232D" w:rsidRPr="00EF72CC" w:rsidRDefault="004A05C9" w:rsidP="003D329A">
            <w:pPr>
              <w:pStyle w:val="htleft"/>
              <w:tabs>
                <w:tab w:val="left" w:pos="4424"/>
              </w:tabs>
              <w:spacing w:before="0" w:beforeAutospacing="0" w:after="0" w:afterAutospacing="0"/>
              <w:rPr>
                <w:color w:val="000000"/>
              </w:rPr>
            </w:pPr>
            <w:r w:rsidRPr="00EF72CC">
              <w:rPr>
                <w:color w:val="000000"/>
              </w:rPr>
              <w:tab/>
            </w:r>
          </w:p>
          <w:p w:rsidR="00CC232D" w:rsidRPr="00EF72CC" w:rsidRDefault="00CC232D" w:rsidP="003D329A">
            <w:pPr>
              <w:pStyle w:val="htleft"/>
              <w:spacing w:before="0" w:beforeAutospacing="0" w:after="0" w:afterAutospacing="0"/>
              <w:rPr>
                <w:color w:val="000000"/>
              </w:rPr>
            </w:pPr>
          </w:p>
          <w:p w:rsidR="00CC232D" w:rsidRPr="00EF72CC" w:rsidRDefault="00CC232D" w:rsidP="003D329A">
            <w:pPr>
              <w:pStyle w:val="htleft"/>
              <w:spacing w:before="0" w:beforeAutospacing="0" w:after="0" w:afterAutospacing="0"/>
              <w:rPr>
                <w:color w:val="000000"/>
              </w:rPr>
            </w:pPr>
          </w:p>
          <w:p w:rsidR="001E715D" w:rsidRPr="00EF72CC" w:rsidRDefault="001E715D" w:rsidP="003D329A">
            <w:pPr>
              <w:pStyle w:val="htleft"/>
              <w:spacing w:before="0" w:beforeAutospacing="0" w:after="0" w:afterAutospacing="0"/>
              <w:jc w:val="both"/>
              <w:rPr>
                <w:i/>
                <w:color w:val="000000"/>
              </w:rPr>
            </w:pPr>
            <w:r w:rsidRPr="00EF72CC">
              <w:rPr>
                <w:i/>
                <w:color w:val="000000"/>
              </w:rPr>
              <w:t>Декларацията е задължителна ч</w:t>
            </w:r>
            <w:r w:rsidR="0002572C">
              <w:rPr>
                <w:i/>
                <w:color w:val="000000"/>
              </w:rPr>
              <w:t>аст от офертата и се прилага в п</w:t>
            </w:r>
            <w:r w:rsidRPr="00EF72CC">
              <w:rPr>
                <w:i/>
                <w:color w:val="000000"/>
              </w:rPr>
              <w:t>лик № 1.</w:t>
            </w:r>
          </w:p>
          <w:p w:rsidR="001E715D" w:rsidRPr="00EF72CC" w:rsidRDefault="001E715D" w:rsidP="003D329A">
            <w:pPr>
              <w:pStyle w:val="htleft"/>
              <w:spacing w:before="0" w:beforeAutospacing="0" w:after="0" w:afterAutospacing="0"/>
              <w:jc w:val="both"/>
              <w:rPr>
                <w:color w:val="000000"/>
              </w:rPr>
            </w:pPr>
            <w:r w:rsidRPr="00EF72CC">
              <w:rPr>
                <w:i/>
                <w:color w:val="000000"/>
              </w:rPr>
              <w:t>Декларацията се подписва от законния представител на участника или от надлежно упълномощено лице, което подава офертата.</w:t>
            </w:r>
            <w:r w:rsidRPr="00EF72CC">
              <w:rPr>
                <w:color w:val="000000"/>
              </w:rPr>
              <w:t xml:space="preserve"> </w:t>
            </w:r>
          </w:p>
        </w:tc>
      </w:tr>
    </w:tbl>
    <w:p w:rsidR="001E715D" w:rsidRPr="000375FF" w:rsidRDefault="001E715D" w:rsidP="003D329A">
      <w:pPr>
        <w:spacing w:before="0"/>
        <w:rPr>
          <w:highlight w:val="yellow"/>
        </w:rPr>
      </w:pPr>
    </w:p>
    <w:p w:rsidR="00627F7D" w:rsidRPr="00EF72CC" w:rsidRDefault="00627F7D" w:rsidP="003D329A">
      <w:pPr>
        <w:suppressAutoHyphens w:val="0"/>
        <w:spacing w:before="0"/>
        <w:jc w:val="left"/>
        <w:rPr>
          <w:rFonts w:eastAsia="Times New Roman"/>
          <w:b/>
          <w:bCs/>
          <w:color w:val="000000"/>
          <w:lang w:val="en-US"/>
        </w:rPr>
      </w:pPr>
      <w:r w:rsidRPr="00EF72CC">
        <w:br w:type="page"/>
      </w:r>
    </w:p>
    <w:p w:rsidR="00EE7269" w:rsidRPr="00370B2E" w:rsidRDefault="00496C96" w:rsidP="00E51DF8">
      <w:pPr>
        <w:pStyle w:val="Heading1"/>
        <w:jc w:val="right"/>
      </w:pPr>
      <w:bookmarkStart w:id="293" w:name="_Toc416877990"/>
      <w:bookmarkStart w:id="294" w:name="_Toc431287411"/>
      <w:proofErr w:type="spellStart"/>
      <w:r w:rsidRPr="00370B2E">
        <w:lastRenderedPageBreak/>
        <w:t>Приложение</w:t>
      </w:r>
      <w:proofErr w:type="spellEnd"/>
      <w:r w:rsidRPr="00370B2E">
        <w:t xml:space="preserve"> </w:t>
      </w:r>
      <w:r w:rsidR="00EE7269" w:rsidRPr="00370B2E">
        <w:t xml:space="preserve">№ </w:t>
      </w:r>
      <w:bookmarkEnd w:id="293"/>
      <w:r w:rsidR="00F5549F" w:rsidRPr="00370B2E">
        <w:t>7</w:t>
      </w:r>
      <w:bookmarkEnd w:id="294"/>
    </w:p>
    <w:p w:rsidR="00EE7269" w:rsidRPr="000375FF" w:rsidRDefault="00EE7269" w:rsidP="003D329A">
      <w:pPr>
        <w:spacing w:before="0"/>
        <w:ind w:left="2160" w:hanging="2160"/>
        <w:jc w:val="center"/>
        <w:rPr>
          <w:b/>
          <w:highlight w:val="yellow"/>
        </w:rPr>
      </w:pPr>
    </w:p>
    <w:p w:rsidR="00EE7269" w:rsidRPr="00EF72CC" w:rsidRDefault="00EE7269" w:rsidP="003D329A">
      <w:pPr>
        <w:spacing w:before="0"/>
        <w:ind w:left="2160" w:hanging="2160"/>
        <w:jc w:val="center"/>
        <w:rPr>
          <w:b/>
        </w:rPr>
      </w:pPr>
      <w:r w:rsidRPr="00EF72CC">
        <w:rPr>
          <w:b/>
        </w:rPr>
        <w:t>Д Е К Л А Р А Ц И Я</w:t>
      </w:r>
    </w:p>
    <w:p w:rsidR="00EE7269" w:rsidRPr="00EF72CC" w:rsidRDefault="00EE7269" w:rsidP="003D329A">
      <w:pPr>
        <w:tabs>
          <w:tab w:val="left" w:pos="7380"/>
        </w:tabs>
        <w:spacing w:before="0"/>
        <w:jc w:val="center"/>
      </w:pPr>
      <w:r w:rsidRPr="00EF72CC">
        <w:t>по чл. 56, ал. 1, т. 8 от Закона за обществените поръчки</w:t>
      </w:r>
    </w:p>
    <w:p w:rsidR="00EE7269" w:rsidRPr="00EF72CC" w:rsidRDefault="00EE7269" w:rsidP="003D329A">
      <w:pPr>
        <w:spacing w:before="0"/>
        <w:ind w:hanging="720"/>
        <w:jc w:val="left"/>
      </w:pPr>
    </w:p>
    <w:p w:rsidR="00441AF9" w:rsidRPr="00EF72CC" w:rsidRDefault="00441AF9" w:rsidP="003D329A">
      <w:pPr>
        <w:spacing w:before="0"/>
      </w:pPr>
      <w:r w:rsidRPr="00EF72CC">
        <w:t>Подписаният/ата</w:t>
      </w:r>
    </w:p>
    <w:p w:rsidR="00441AF9" w:rsidRPr="00EF72CC" w:rsidRDefault="00441AF9" w:rsidP="003D329A">
      <w:pPr>
        <w:spacing w:before="0"/>
      </w:pPr>
      <w:r w:rsidRPr="00EF72CC">
        <w:t>…………………………………………………………………………………………………………</w:t>
      </w:r>
    </w:p>
    <w:p w:rsidR="00441AF9" w:rsidRPr="00EF72CC" w:rsidRDefault="00441AF9" w:rsidP="003D329A">
      <w:pPr>
        <w:spacing w:before="0"/>
        <w:jc w:val="center"/>
      </w:pPr>
      <w:r w:rsidRPr="00EF72CC">
        <w:t>(трите имена)</w:t>
      </w:r>
    </w:p>
    <w:p w:rsidR="00441AF9" w:rsidRPr="00EF72CC" w:rsidRDefault="00441AF9" w:rsidP="003D329A">
      <w:pPr>
        <w:spacing w:before="0"/>
      </w:pPr>
      <w:r w:rsidRPr="00EF72CC">
        <w:t>данни по документ за самоличност</w:t>
      </w:r>
    </w:p>
    <w:p w:rsidR="00441AF9" w:rsidRPr="00EF72CC" w:rsidRDefault="00441AF9" w:rsidP="003D329A">
      <w:pPr>
        <w:spacing w:before="0"/>
      </w:pPr>
      <w:r w:rsidRPr="00EF72CC">
        <w:t>…………………………………………………………………………………………………………</w:t>
      </w:r>
    </w:p>
    <w:p w:rsidR="00441AF9" w:rsidRPr="00EF72CC" w:rsidRDefault="00441AF9" w:rsidP="003D329A">
      <w:pPr>
        <w:spacing w:before="0"/>
        <w:jc w:val="center"/>
      </w:pPr>
      <w:r w:rsidRPr="00EF72CC">
        <w:t>(номер на лична карта, дата, орган и място на издаването)</w:t>
      </w:r>
    </w:p>
    <w:p w:rsidR="00441AF9" w:rsidRPr="00EF72CC" w:rsidRDefault="00441AF9" w:rsidP="003D329A">
      <w:pPr>
        <w:spacing w:before="0"/>
      </w:pPr>
      <w:r w:rsidRPr="00EF72CC">
        <w:t xml:space="preserve">в качеството си на </w:t>
      </w:r>
    </w:p>
    <w:p w:rsidR="00441AF9" w:rsidRPr="00EF72CC" w:rsidRDefault="00441AF9" w:rsidP="003D329A">
      <w:pPr>
        <w:spacing w:before="0"/>
      </w:pPr>
      <w:r w:rsidRPr="00EF72CC">
        <w:t>…………………………………………………………………………………………………………</w:t>
      </w:r>
    </w:p>
    <w:p w:rsidR="00441AF9" w:rsidRPr="00EF72CC" w:rsidRDefault="00441AF9" w:rsidP="003D329A">
      <w:pPr>
        <w:spacing w:before="0"/>
        <w:jc w:val="center"/>
      </w:pPr>
      <w:r w:rsidRPr="00EF72CC">
        <w:t>(длъжност)</w:t>
      </w:r>
    </w:p>
    <w:p w:rsidR="00441AF9" w:rsidRPr="00EF72CC" w:rsidRDefault="00441AF9" w:rsidP="003D329A">
      <w:pPr>
        <w:spacing w:before="0"/>
      </w:pPr>
      <w:r w:rsidRPr="00EF72CC">
        <w:t>на ……………………………………………………………………………………………………..</w:t>
      </w:r>
    </w:p>
    <w:p w:rsidR="00441AF9" w:rsidRPr="00EF72CC" w:rsidRDefault="00441AF9" w:rsidP="003D329A">
      <w:pPr>
        <w:spacing w:before="0"/>
        <w:jc w:val="center"/>
      </w:pPr>
      <w:r w:rsidRPr="00EF72CC">
        <w:t>(наименование на участника)</w:t>
      </w:r>
    </w:p>
    <w:p w:rsidR="001A5F57" w:rsidRPr="00DB53B1" w:rsidRDefault="00441AF9" w:rsidP="001A5F57">
      <w:pPr>
        <w:spacing w:before="0"/>
        <w:rPr>
          <w:b/>
          <w:bCs/>
        </w:rPr>
      </w:pPr>
      <w:r w:rsidRPr="00EF72CC">
        <w:t xml:space="preserve">ЕИК/БУЛСТАТ ………………………………. – </w:t>
      </w:r>
      <w:r w:rsidR="00871427">
        <w:rPr>
          <w:color w:val="000000"/>
        </w:rPr>
        <w:t xml:space="preserve">участник </w:t>
      </w:r>
      <w:r w:rsidR="00871427" w:rsidRPr="00E16A7C">
        <w:t xml:space="preserve">в </w:t>
      </w:r>
      <w:r w:rsidR="00871427">
        <w:t xml:space="preserve">открита </w:t>
      </w:r>
      <w:r w:rsidR="00871427" w:rsidRPr="00E16A7C">
        <w:t xml:space="preserve">процедура </w:t>
      </w:r>
      <w:r w:rsidR="001A5F57" w:rsidRPr="00DB53B1">
        <w:rPr>
          <w:bCs/>
        </w:rPr>
        <w:t xml:space="preserve">за възлагане на обществена поръчка с предмет: </w:t>
      </w:r>
      <w:r w:rsidR="001A5F57" w:rsidRPr="00DB53B1">
        <w:rPr>
          <w:b/>
          <w:bCs/>
        </w:rPr>
        <w:t xml:space="preserve">„Доставка на </w:t>
      </w:r>
      <w:proofErr w:type="spellStart"/>
      <w:r w:rsidR="001A5F57" w:rsidRPr="00DB53B1">
        <w:rPr>
          <w:b/>
          <w:bCs/>
        </w:rPr>
        <w:t>противоградови</w:t>
      </w:r>
      <w:proofErr w:type="spellEnd"/>
      <w:r w:rsidR="001A5F57" w:rsidRPr="00DB53B1">
        <w:rPr>
          <w:b/>
          <w:bCs/>
        </w:rPr>
        <w:t xml:space="preserve"> ракети, включваща две обособени позиции, както следва: </w:t>
      </w:r>
    </w:p>
    <w:p w:rsidR="001A5F57" w:rsidRPr="00DB53B1" w:rsidRDefault="001A5F57" w:rsidP="001A5F57">
      <w:pPr>
        <w:spacing w:before="0"/>
        <w:rPr>
          <w:b/>
          <w:bCs/>
        </w:rPr>
      </w:pPr>
      <w:r w:rsidRPr="00DB53B1">
        <w:rPr>
          <w:b/>
          <w:bCs/>
        </w:rPr>
        <w:t xml:space="preserve">1.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6000-6500 м., при </w:t>
      </w:r>
      <w:proofErr w:type="spellStart"/>
      <w:r w:rsidRPr="00DB53B1">
        <w:rPr>
          <w:b/>
          <w:bCs/>
        </w:rPr>
        <w:t>елевация</w:t>
      </w:r>
      <w:proofErr w:type="spellEnd"/>
      <w:r w:rsidRPr="00DB53B1">
        <w:rPr>
          <w:b/>
          <w:bCs/>
        </w:rPr>
        <w:t xml:space="preserve"> 55º и надморска височина 0 м.; </w:t>
      </w:r>
    </w:p>
    <w:p w:rsidR="00EE7269" w:rsidRPr="00EF72CC" w:rsidRDefault="001A5F57" w:rsidP="001A5F57">
      <w:pPr>
        <w:spacing w:before="0"/>
        <w:rPr>
          <w:i/>
        </w:rPr>
      </w:pPr>
      <w:r w:rsidRPr="00DB53B1">
        <w:rPr>
          <w:b/>
          <w:bCs/>
        </w:rPr>
        <w:t xml:space="preserve">2.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7000-7400 м., при </w:t>
      </w:r>
      <w:proofErr w:type="spellStart"/>
      <w:r w:rsidRPr="00DB53B1">
        <w:rPr>
          <w:b/>
          <w:bCs/>
        </w:rPr>
        <w:t>елевация</w:t>
      </w:r>
      <w:proofErr w:type="spellEnd"/>
      <w:r w:rsidRPr="00DB53B1">
        <w:rPr>
          <w:b/>
          <w:bCs/>
        </w:rPr>
        <w:t xml:space="preserve"> 55º и надморска височина 0 м.“.</w:t>
      </w:r>
    </w:p>
    <w:p w:rsidR="00890062" w:rsidRPr="00A14AF6" w:rsidRDefault="00890062" w:rsidP="00890062">
      <w:pPr>
        <w:spacing w:before="0"/>
      </w:pPr>
      <w:r w:rsidRPr="00A14AF6">
        <w:t xml:space="preserve">За обособена позиция №….. </w:t>
      </w:r>
      <w:r>
        <w:t>–</w:t>
      </w:r>
      <w:r w:rsidRPr="00A14AF6">
        <w:t xml:space="preserve"> </w:t>
      </w:r>
      <w:r>
        <w:t>„</w:t>
      </w:r>
      <w:r w:rsidRPr="00A14AF6">
        <w:t>………………………………………</w:t>
      </w:r>
      <w:r>
        <w:t>…........................................“</w:t>
      </w:r>
    </w:p>
    <w:p w:rsidR="00890062" w:rsidRDefault="00890062" w:rsidP="00890062">
      <w:pPr>
        <w:suppressAutoHyphens w:val="0"/>
        <w:spacing w:before="0"/>
        <w:jc w:val="center"/>
        <w:rPr>
          <w:b/>
          <w:bCs/>
          <w:highlight w:val="yellow"/>
        </w:rPr>
      </w:pPr>
      <w:r>
        <w:tab/>
      </w:r>
      <w:r>
        <w:tab/>
      </w:r>
      <w:r>
        <w:tab/>
      </w:r>
      <w:r>
        <w:tab/>
      </w:r>
      <w:r>
        <w:tab/>
        <w:t xml:space="preserve">  (изписва се наименованието на съответната позиция)</w:t>
      </w:r>
    </w:p>
    <w:p w:rsidR="00441AF9" w:rsidRPr="000375FF" w:rsidRDefault="00441AF9" w:rsidP="003D329A">
      <w:pPr>
        <w:spacing w:before="0"/>
        <w:rPr>
          <w:b/>
          <w:highlight w:val="yellow"/>
        </w:rPr>
      </w:pPr>
    </w:p>
    <w:p w:rsidR="00EE7269" w:rsidRPr="00EF72CC" w:rsidRDefault="00EE7269" w:rsidP="003D329A">
      <w:pPr>
        <w:spacing w:before="0"/>
        <w:ind w:left="2160" w:hanging="2160"/>
        <w:jc w:val="center"/>
        <w:rPr>
          <w:b/>
        </w:rPr>
      </w:pPr>
      <w:r w:rsidRPr="00EF72CC">
        <w:rPr>
          <w:b/>
        </w:rPr>
        <w:t>Д Е К Л А Р И Р А М:</w:t>
      </w:r>
    </w:p>
    <w:p w:rsidR="00EE7269" w:rsidRPr="00EF72CC" w:rsidRDefault="00EE7269" w:rsidP="003D329A">
      <w:pPr>
        <w:spacing w:before="0"/>
        <w:ind w:left="2160" w:hanging="2160"/>
        <w:jc w:val="center"/>
        <w:rPr>
          <w:b/>
        </w:rPr>
      </w:pPr>
    </w:p>
    <w:p w:rsidR="00EE7269" w:rsidRPr="00EF72CC" w:rsidRDefault="00EE7269" w:rsidP="003D329A">
      <w:pPr>
        <w:spacing w:before="0"/>
        <w:ind w:firstLine="720"/>
        <w:rPr>
          <w:position w:val="7"/>
        </w:rPr>
      </w:pPr>
      <w:r w:rsidRPr="00EF72CC">
        <w:rPr>
          <w:position w:val="7"/>
        </w:rPr>
        <w:t>Участникът ……………………………………………………….</w:t>
      </w:r>
      <w:r w:rsidRPr="00EF72CC">
        <w:rPr>
          <w:i/>
          <w:iCs/>
          <w:position w:val="7"/>
        </w:rPr>
        <w:t>(посочете фирмата на участника)</w:t>
      </w:r>
      <w:r w:rsidRPr="00EF72CC">
        <w:rPr>
          <w:position w:val="7"/>
        </w:rPr>
        <w:t>, когото представлявам:</w:t>
      </w:r>
    </w:p>
    <w:p w:rsidR="00EE7269" w:rsidRPr="00EF72CC" w:rsidRDefault="00EE7269" w:rsidP="003D329A">
      <w:pPr>
        <w:spacing w:before="0"/>
        <w:ind w:firstLine="720"/>
        <w:rPr>
          <w:position w:val="7"/>
        </w:rPr>
      </w:pPr>
    </w:p>
    <w:p w:rsidR="005F7A4D" w:rsidRPr="00EF72CC" w:rsidRDefault="005F7A4D" w:rsidP="003D329A">
      <w:pPr>
        <w:suppressAutoHyphens w:val="0"/>
        <w:spacing w:before="0"/>
        <w:rPr>
          <w:rFonts w:eastAsia="Times New Roman"/>
          <w:lang w:val="ru-RU" w:eastAsia="bg-BG"/>
        </w:rPr>
      </w:pPr>
      <w:r w:rsidRPr="00EF72CC">
        <w:rPr>
          <w:rFonts w:eastAsia="Times New Roman"/>
          <w:lang w:eastAsia="bg-BG"/>
        </w:rPr>
        <w:t>1. НЯМА ДА ИЗПОЛЗВА/</w:t>
      </w:r>
      <w:r w:rsidRPr="00EF72CC">
        <w:rPr>
          <w:rFonts w:eastAsia="Times New Roman"/>
          <w:lang w:val="en-US" w:eastAsia="bg-BG"/>
        </w:rPr>
        <w:t xml:space="preserve"> </w:t>
      </w:r>
      <w:r w:rsidRPr="00EF72CC">
        <w:rPr>
          <w:rFonts w:eastAsia="Times New Roman"/>
          <w:lang w:eastAsia="bg-BG"/>
        </w:rPr>
        <w:t>ЩЕ ИЗПОЛЗВА подизпълнител/и;</w:t>
      </w:r>
      <w:r w:rsidRPr="00EF72CC">
        <w:rPr>
          <w:rFonts w:eastAsia="Times New Roman"/>
          <w:lang w:val="ru-RU" w:eastAsia="bg-BG"/>
        </w:rPr>
        <w:t xml:space="preserve">  </w:t>
      </w:r>
      <w:r w:rsidRPr="00EF72CC">
        <w:rPr>
          <w:rFonts w:eastAsia="Times New Roman"/>
          <w:lang w:eastAsia="bg-BG"/>
        </w:rPr>
        <w:t>(</w:t>
      </w:r>
      <w:r w:rsidRPr="00EF72CC">
        <w:rPr>
          <w:rFonts w:eastAsia="Times New Roman"/>
          <w:i/>
          <w:lang w:eastAsia="bg-BG"/>
        </w:rPr>
        <w:t>ненужното се премахва или зачертава</w:t>
      </w:r>
      <w:r w:rsidRPr="00EF72CC">
        <w:rPr>
          <w:rFonts w:eastAsia="Times New Roman"/>
          <w:lang w:eastAsia="bg-BG"/>
        </w:rPr>
        <w:t>)</w:t>
      </w:r>
    </w:p>
    <w:p w:rsidR="005F7A4D" w:rsidRPr="00EF72CC" w:rsidRDefault="005F7A4D" w:rsidP="003D329A">
      <w:pPr>
        <w:suppressAutoHyphens w:val="0"/>
        <w:spacing w:before="0"/>
        <w:rPr>
          <w:rFonts w:eastAsia="Times New Roman"/>
          <w:lang w:eastAsia="bg-BG"/>
        </w:rPr>
      </w:pPr>
      <w:r w:rsidRPr="00EF72CC">
        <w:rPr>
          <w:rFonts w:eastAsia="Times New Roman"/>
          <w:lang w:eastAsia="bg-BG"/>
        </w:rPr>
        <w:t>2. Подизпълнител/и ще бъде/</w:t>
      </w:r>
      <w:r w:rsidRPr="00EF72CC">
        <w:rPr>
          <w:rFonts w:eastAsia="Times New Roman"/>
          <w:lang w:val="en-US" w:eastAsia="bg-BG"/>
        </w:rPr>
        <w:t xml:space="preserve"> </w:t>
      </w:r>
      <w:r w:rsidRPr="00EF72CC">
        <w:rPr>
          <w:rFonts w:eastAsia="Times New Roman"/>
          <w:lang w:eastAsia="bg-BG"/>
        </w:rPr>
        <w:t>бъдат .................................................................... (</w:t>
      </w:r>
      <w:r w:rsidRPr="00EF72CC">
        <w:rPr>
          <w:rFonts w:eastAsia="Times New Roman"/>
          <w:i/>
          <w:lang w:eastAsia="bg-BG"/>
        </w:rPr>
        <w:t>изписват се наименованията на фирмите на подизпълнителите, попълва се в случай, че ще се използват подизпълнители</w:t>
      </w:r>
      <w:r w:rsidRPr="00EF72CC">
        <w:rPr>
          <w:rFonts w:eastAsia="Times New Roman"/>
          <w:lang w:eastAsia="bg-BG"/>
        </w:rPr>
        <w:t>), които са запознати с предмета на поръчката и са дали съгласие за участие в процедурата;</w:t>
      </w:r>
    </w:p>
    <w:p w:rsidR="005F7A4D" w:rsidRPr="00EF72CC" w:rsidRDefault="005F7A4D" w:rsidP="003D329A">
      <w:pPr>
        <w:suppressAutoHyphens w:val="0"/>
        <w:spacing w:before="0"/>
        <w:rPr>
          <w:rFonts w:eastAsia="Times New Roman"/>
          <w:lang w:eastAsia="bg-BG"/>
        </w:rPr>
      </w:pPr>
      <w:r w:rsidRPr="00EF72CC">
        <w:rPr>
          <w:rFonts w:eastAsia="Times New Roman"/>
          <w:lang w:eastAsia="bg-BG"/>
        </w:rPr>
        <w:t>3. Делът на участие на подизпълнителите при изпълнение на поръчката ще бъде ................%  (</w:t>
      </w:r>
      <w:r w:rsidRPr="00EF72CC">
        <w:rPr>
          <w:rFonts w:eastAsia="Times New Roman"/>
          <w:i/>
          <w:lang w:eastAsia="bg-BG"/>
        </w:rPr>
        <w:t>попълва се само в %</w:t>
      </w:r>
      <w:r w:rsidRPr="00EF72CC">
        <w:rPr>
          <w:rFonts w:eastAsia="Times New Roman"/>
          <w:lang w:eastAsia="bg-BG"/>
        </w:rPr>
        <w:t>) от общата й стойност.</w:t>
      </w:r>
    </w:p>
    <w:p w:rsidR="005F7A4D" w:rsidRPr="00EF72CC" w:rsidRDefault="005F7A4D" w:rsidP="003D329A">
      <w:pPr>
        <w:suppressAutoHyphens w:val="0"/>
        <w:spacing w:before="0"/>
        <w:rPr>
          <w:rFonts w:eastAsia="Times New Roman"/>
          <w:lang w:val="en-US" w:eastAsia="bg-BG"/>
        </w:rPr>
      </w:pPr>
    </w:p>
    <w:p w:rsidR="005F7A4D" w:rsidRPr="00EF72CC" w:rsidRDefault="005F7A4D" w:rsidP="003D329A">
      <w:pPr>
        <w:suppressAutoHyphens w:val="0"/>
        <w:spacing w:before="0"/>
        <w:rPr>
          <w:rFonts w:eastAsia="Times New Roman"/>
          <w:lang w:val="en-US" w:eastAsia="bg-BG"/>
        </w:rPr>
      </w:pPr>
      <w:r w:rsidRPr="00EF72CC">
        <w:rPr>
          <w:rFonts w:eastAsia="Times New Roman"/>
          <w:lang w:eastAsia="bg-BG"/>
        </w:rPr>
        <w:t>4. Участието на подизпълнителите при изпълнение на поръчката ще бъде за следните видове работи: ………………………………………………………………………</w:t>
      </w:r>
      <w:r w:rsidRPr="00EF72CC">
        <w:rPr>
          <w:rFonts w:eastAsia="Times New Roman"/>
          <w:lang w:val="en-US" w:eastAsia="bg-BG"/>
        </w:rPr>
        <w:t>………………………................</w:t>
      </w:r>
    </w:p>
    <w:p w:rsidR="005F7A4D" w:rsidRPr="00EF72CC" w:rsidRDefault="005F7A4D" w:rsidP="003D329A">
      <w:pPr>
        <w:suppressAutoHyphens w:val="0"/>
        <w:spacing w:before="0"/>
        <w:jc w:val="center"/>
        <w:rPr>
          <w:rFonts w:eastAsia="Times New Roman"/>
          <w:lang w:eastAsia="bg-BG"/>
        </w:rPr>
      </w:pPr>
      <w:r w:rsidRPr="00EF72CC">
        <w:rPr>
          <w:rFonts w:eastAsia="Times New Roman"/>
          <w:lang w:eastAsia="bg-BG"/>
        </w:rPr>
        <w:t>(</w:t>
      </w:r>
      <w:r w:rsidRPr="00EF72CC">
        <w:rPr>
          <w:rFonts w:eastAsia="Times New Roman"/>
          <w:i/>
          <w:lang w:eastAsia="bg-BG"/>
        </w:rPr>
        <w:t>изброяват се работите, които ще извършат от  подизпълнителите</w:t>
      </w:r>
      <w:r w:rsidRPr="00EF72CC">
        <w:rPr>
          <w:rFonts w:eastAsia="Times New Roman"/>
          <w:lang w:eastAsia="bg-BG"/>
        </w:rPr>
        <w:t>)</w:t>
      </w:r>
    </w:p>
    <w:p w:rsidR="005F7A4D" w:rsidRPr="000375FF" w:rsidRDefault="005F7A4D" w:rsidP="003D329A">
      <w:pPr>
        <w:suppressAutoHyphens w:val="0"/>
        <w:spacing w:before="0"/>
        <w:ind w:firstLine="720"/>
        <w:jc w:val="left"/>
        <w:rPr>
          <w:rFonts w:eastAsia="Times New Roman"/>
          <w:highlight w:val="yellow"/>
          <w:lang w:val="en-US" w:eastAsia="bg-BG"/>
        </w:rPr>
      </w:pPr>
    </w:p>
    <w:p w:rsidR="005F7A4D" w:rsidRPr="00B052CD" w:rsidRDefault="005F7A4D" w:rsidP="003D329A">
      <w:pPr>
        <w:suppressAutoHyphens w:val="0"/>
        <w:spacing w:before="0"/>
        <w:ind w:firstLine="720"/>
        <w:jc w:val="left"/>
        <w:rPr>
          <w:rFonts w:eastAsia="Times New Roman"/>
          <w:lang w:eastAsia="bg-BG"/>
        </w:rPr>
      </w:pPr>
      <w:r w:rsidRPr="00B052CD">
        <w:rPr>
          <w:rFonts w:eastAsia="Times New Roman"/>
          <w:lang w:eastAsia="bg-BG"/>
        </w:rPr>
        <w:t>Известно ми е, че за неверни данни в настоящата декларация отговарям по реда на чл. 313 от НК.</w:t>
      </w:r>
    </w:p>
    <w:p w:rsidR="00EE7269" w:rsidRPr="000375FF" w:rsidRDefault="00EE7269" w:rsidP="003D329A">
      <w:pPr>
        <w:spacing w:before="0"/>
        <w:rPr>
          <w:b/>
          <w:i/>
          <w:highlight w:val="yellow"/>
        </w:rPr>
      </w:pPr>
    </w:p>
    <w:p w:rsidR="004A05C9" w:rsidRPr="00EF72CC" w:rsidRDefault="004A05C9" w:rsidP="003D329A">
      <w:pPr>
        <w:spacing w:before="0"/>
      </w:pPr>
      <w:r w:rsidRPr="00EF72CC">
        <w:t>Дата:……………………</w:t>
      </w:r>
      <w:r w:rsidRPr="00EF72CC">
        <w:tab/>
      </w:r>
      <w:r w:rsidRPr="00EF72CC">
        <w:tab/>
      </w:r>
      <w:r w:rsidRPr="00EF72CC">
        <w:tab/>
      </w:r>
      <w:r w:rsidRPr="00EF72CC">
        <w:tab/>
        <w:t>Име и фамилия:…………………………………….</w:t>
      </w:r>
    </w:p>
    <w:p w:rsidR="004A05C9" w:rsidRPr="00EF72CC" w:rsidRDefault="004A05C9" w:rsidP="003D329A">
      <w:pPr>
        <w:suppressAutoHyphens w:val="0"/>
        <w:spacing w:before="0"/>
        <w:ind w:left="3969" w:firstLine="567"/>
        <w:jc w:val="left"/>
      </w:pPr>
      <w:r w:rsidRPr="00EF72CC">
        <w:t>Подпис и печат:…………………………….............</w:t>
      </w:r>
    </w:p>
    <w:p w:rsidR="005F7A4D" w:rsidRPr="000375FF" w:rsidRDefault="005F7A4D" w:rsidP="003D329A">
      <w:pPr>
        <w:spacing w:before="0"/>
        <w:ind w:right="-18"/>
        <w:jc w:val="right"/>
        <w:rPr>
          <w:b/>
          <w:color w:val="000000"/>
          <w:highlight w:val="yellow"/>
        </w:rPr>
      </w:pPr>
    </w:p>
    <w:p w:rsidR="00D05EB0" w:rsidRPr="000375FF" w:rsidRDefault="00D05EB0" w:rsidP="003D329A">
      <w:pPr>
        <w:spacing w:before="0"/>
        <w:ind w:right="-18"/>
        <w:jc w:val="right"/>
        <w:rPr>
          <w:b/>
          <w:color w:val="000000"/>
          <w:highlight w:val="yellow"/>
          <w:lang w:val="en-US"/>
        </w:rPr>
      </w:pPr>
    </w:p>
    <w:p w:rsidR="00C3443C" w:rsidRPr="00550263" w:rsidRDefault="00C3443C" w:rsidP="00E51DF8">
      <w:pPr>
        <w:pStyle w:val="Heading1"/>
        <w:jc w:val="right"/>
      </w:pPr>
      <w:bookmarkStart w:id="295" w:name="_Toc416877991"/>
      <w:bookmarkStart w:id="296" w:name="_Toc431287412"/>
      <w:proofErr w:type="spellStart"/>
      <w:r w:rsidRPr="00550263">
        <w:lastRenderedPageBreak/>
        <w:t>Приложение</w:t>
      </w:r>
      <w:proofErr w:type="spellEnd"/>
      <w:r w:rsidRPr="00550263">
        <w:t xml:space="preserve"> № </w:t>
      </w:r>
      <w:bookmarkEnd w:id="295"/>
      <w:r w:rsidR="00F5549F" w:rsidRPr="00550263">
        <w:t>8</w:t>
      </w:r>
      <w:bookmarkEnd w:id="296"/>
    </w:p>
    <w:p w:rsidR="0030256D" w:rsidRPr="00EF72CC" w:rsidRDefault="0030256D" w:rsidP="003D329A">
      <w:pPr>
        <w:spacing w:before="0"/>
        <w:ind w:right="-18"/>
        <w:jc w:val="center"/>
        <w:rPr>
          <w:b/>
          <w:color w:val="000000"/>
        </w:rPr>
      </w:pPr>
      <w:r w:rsidRPr="00EF72CC">
        <w:rPr>
          <w:b/>
          <w:color w:val="000000"/>
        </w:rPr>
        <w:t>Д Е К Л А Р А Ц И Я</w:t>
      </w:r>
    </w:p>
    <w:tbl>
      <w:tblPr>
        <w:tblW w:w="9960"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9960"/>
      </w:tblGrid>
      <w:tr w:rsidR="006A6303" w:rsidRPr="00EF72CC" w:rsidTr="00747660">
        <w:tc>
          <w:tcPr>
            <w:tcW w:w="9960" w:type="dxa"/>
            <w:tcBorders>
              <w:top w:val="nil"/>
              <w:left w:val="nil"/>
              <w:bottom w:val="nil"/>
              <w:right w:val="nil"/>
            </w:tcBorders>
            <w:hideMark/>
          </w:tcPr>
          <w:p w:rsidR="006A6303" w:rsidRPr="00EF72CC" w:rsidRDefault="006A6303" w:rsidP="003D329A">
            <w:pPr>
              <w:pStyle w:val="htleft"/>
              <w:spacing w:before="0" w:beforeAutospacing="0" w:after="0" w:afterAutospacing="0"/>
              <w:jc w:val="center"/>
              <w:rPr>
                <w:color w:val="000000"/>
              </w:rPr>
            </w:pPr>
            <w:r w:rsidRPr="00EF72CC">
              <w:rPr>
                <w:color w:val="000000"/>
              </w:rPr>
              <w:t>за съгласие за участие като подизпълнител</w:t>
            </w:r>
          </w:p>
        </w:tc>
      </w:tr>
      <w:tr w:rsidR="006A6303" w:rsidRPr="00EF72CC" w:rsidTr="00747660">
        <w:tc>
          <w:tcPr>
            <w:tcW w:w="9960" w:type="dxa"/>
            <w:tcBorders>
              <w:top w:val="nil"/>
              <w:left w:val="nil"/>
              <w:bottom w:val="nil"/>
              <w:right w:val="nil"/>
            </w:tcBorders>
            <w:hideMark/>
          </w:tcPr>
          <w:p w:rsidR="006A6303" w:rsidRPr="00EF72CC" w:rsidRDefault="006A6303" w:rsidP="003D329A">
            <w:pPr>
              <w:pStyle w:val="htleft"/>
              <w:spacing w:before="0" w:beforeAutospacing="0" w:after="0" w:afterAutospacing="0"/>
              <w:rPr>
                <w:color w:val="000000"/>
              </w:rPr>
            </w:pPr>
            <w:r w:rsidRPr="00EF72CC">
              <w:rPr>
                <w:color w:val="000000"/>
              </w:rPr>
              <w:t>Подписаният ...........................................................................................................................................</w:t>
            </w:r>
          </w:p>
        </w:tc>
      </w:tr>
      <w:tr w:rsidR="006A6303" w:rsidRPr="00EF72CC" w:rsidTr="00747660">
        <w:tc>
          <w:tcPr>
            <w:tcW w:w="9960" w:type="dxa"/>
            <w:tcBorders>
              <w:top w:val="nil"/>
              <w:left w:val="nil"/>
              <w:bottom w:val="nil"/>
              <w:right w:val="nil"/>
            </w:tcBorders>
            <w:hideMark/>
          </w:tcPr>
          <w:p w:rsidR="006A6303" w:rsidRPr="00EF72CC" w:rsidRDefault="006A6303" w:rsidP="003D329A">
            <w:pPr>
              <w:pStyle w:val="htcenter"/>
              <w:spacing w:before="0" w:beforeAutospacing="0" w:after="0" w:afterAutospacing="0"/>
              <w:rPr>
                <w:color w:val="000000"/>
              </w:rPr>
            </w:pPr>
            <w:r w:rsidRPr="00EF72CC">
              <w:rPr>
                <w:i/>
                <w:iCs/>
                <w:color w:val="000000"/>
              </w:rPr>
              <w:t> (трите имена)</w:t>
            </w:r>
          </w:p>
        </w:tc>
      </w:tr>
      <w:tr w:rsidR="006A6303" w:rsidRPr="00EF72CC" w:rsidTr="00747660">
        <w:tc>
          <w:tcPr>
            <w:tcW w:w="9960" w:type="dxa"/>
            <w:tcBorders>
              <w:top w:val="nil"/>
              <w:left w:val="nil"/>
              <w:bottom w:val="nil"/>
              <w:right w:val="nil"/>
            </w:tcBorders>
            <w:hideMark/>
          </w:tcPr>
          <w:p w:rsidR="006A6303" w:rsidRPr="00EF72CC" w:rsidRDefault="006A6303" w:rsidP="003D329A">
            <w:pPr>
              <w:pStyle w:val="htleft"/>
              <w:spacing w:before="0" w:beforeAutospacing="0" w:after="0" w:afterAutospacing="0"/>
              <w:rPr>
                <w:color w:val="000000"/>
              </w:rPr>
            </w:pPr>
            <w:r w:rsidRPr="00EF72CC">
              <w:rPr>
                <w:color w:val="000000"/>
              </w:rPr>
              <w:t xml:space="preserve">данни по документ за самоличност </w:t>
            </w:r>
          </w:p>
        </w:tc>
      </w:tr>
      <w:tr w:rsidR="006A6303" w:rsidRPr="00EF72CC" w:rsidTr="00747660">
        <w:tc>
          <w:tcPr>
            <w:tcW w:w="9960" w:type="dxa"/>
            <w:tcBorders>
              <w:top w:val="nil"/>
              <w:left w:val="nil"/>
              <w:bottom w:val="nil"/>
              <w:right w:val="nil"/>
            </w:tcBorders>
            <w:hideMark/>
          </w:tcPr>
          <w:p w:rsidR="006A6303" w:rsidRPr="00EF72CC" w:rsidRDefault="004A05C9" w:rsidP="003D329A">
            <w:pPr>
              <w:pStyle w:val="htleft"/>
              <w:spacing w:before="0" w:beforeAutospacing="0" w:after="0" w:afterAutospacing="0"/>
              <w:rPr>
                <w:color w:val="000000"/>
              </w:rPr>
            </w:pPr>
            <w:r w:rsidRPr="00EF72CC">
              <w:rPr>
                <w:color w:val="000000"/>
              </w:rPr>
              <w:t>…………………………………………………………………………………………………………….</w:t>
            </w:r>
          </w:p>
        </w:tc>
      </w:tr>
      <w:tr w:rsidR="006A6303" w:rsidRPr="00EF72CC" w:rsidTr="00747660">
        <w:tc>
          <w:tcPr>
            <w:tcW w:w="9960" w:type="dxa"/>
            <w:tcBorders>
              <w:top w:val="nil"/>
              <w:left w:val="nil"/>
              <w:bottom w:val="nil"/>
              <w:right w:val="nil"/>
            </w:tcBorders>
            <w:hideMark/>
          </w:tcPr>
          <w:p w:rsidR="006A6303" w:rsidRPr="00EF72CC" w:rsidRDefault="006A6303" w:rsidP="003D329A">
            <w:pPr>
              <w:pStyle w:val="htcenter"/>
              <w:spacing w:before="0" w:beforeAutospacing="0" w:after="0" w:afterAutospacing="0"/>
              <w:rPr>
                <w:color w:val="000000"/>
              </w:rPr>
            </w:pPr>
            <w:r w:rsidRPr="00EF72CC">
              <w:rPr>
                <w:i/>
                <w:iCs/>
                <w:color w:val="000000"/>
              </w:rPr>
              <w:t>(номер на лична карта, дата, орган и място на издаването)</w:t>
            </w:r>
          </w:p>
        </w:tc>
      </w:tr>
      <w:tr w:rsidR="006A6303" w:rsidRPr="00EF72CC" w:rsidTr="00747660">
        <w:tc>
          <w:tcPr>
            <w:tcW w:w="9960" w:type="dxa"/>
            <w:tcBorders>
              <w:top w:val="nil"/>
              <w:left w:val="nil"/>
              <w:bottom w:val="nil"/>
              <w:right w:val="nil"/>
            </w:tcBorders>
            <w:hideMark/>
          </w:tcPr>
          <w:p w:rsidR="006A6303" w:rsidRPr="00EF72CC" w:rsidRDefault="006A6303" w:rsidP="003D329A">
            <w:pPr>
              <w:pStyle w:val="htleft"/>
              <w:spacing w:before="0" w:beforeAutospacing="0" w:after="0" w:afterAutospacing="0"/>
              <w:rPr>
                <w:color w:val="000000"/>
              </w:rPr>
            </w:pPr>
            <w:r w:rsidRPr="00EF72CC">
              <w:rPr>
                <w:color w:val="000000"/>
              </w:rPr>
              <w:t>в качеството си на ...........................................................................................................................................</w:t>
            </w:r>
            <w:r w:rsidR="004A05C9" w:rsidRPr="00EF72CC">
              <w:rPr>
                <w:color w:val="000000"/>
              </w:rPr>
              <w:t>..........................</w:t>
            </w:r>
          </w:p>
        </w:tc>
      </w:tr>
      <w:tr w:rsidR="006A6303" w:rsidRPr="00EF72CC" w:rsidTr="00747660">
        <w:tc>
          <w:tcPr>
            <w:tcW w:w="9960" w:type="dxa"/>
            <w:tcBorders>
              <w:top w:val="nil"/>
              <w:left w:val="nil"/>
              <w:bottom w:val="nil"/>
              <w:right w:val="nil"/>
            </w:tcBorders>
            <w:hideMark/>
          </w:tcPr>
          <w:p w:rsidR="006A6303" w:rsidRPr="00EF72CC" w:rsidRDefault="006A6303" w:rsidP="003D329A">
            <w:pPr>
              <w:pStyle w:val="htcenter"/>
              <w:spacing w:before="0" w:beforeAutospacing="0" w:after="0" w:afterAutospacing="0"/>
              <w:rPr>
                <w:color w:val="000000"/>
              </w:rPr>
            </w:pPr>
            <w:r w:rsidRPr="00EF72CC">
              <w:rPr>
                <w:color w:val="000000"/>
              </w:rPr>
              <w:t>(</w:t>
            </w:r>
            <w:r w:rsidRPr="00EF72CC">
              <w:rPr>
                <w:i/>
                <w:iCs/>
                <w:color w:val="000000"/>
              </w:rPr>
              <w:t>длъжност</w:t>
            </w:r>
            <w:r w:rsidRPr="00EF72CC">
              <w:rPr>
                <w:color w:val="000000"/>
              </w:rPr>
              <w:t>)</w:t>
            </w:r>
          </w:p>
        </w:tc>
      </w:tr>
      <w:tr w:rsidR="006A6303" w:rsidRPr="00EF72CC" w:rsidTr="00747660">
        <w:tc>
          <w:tcPr>
            <w:tcW w:w="9960" w:type="dxa"/>
            <w:tcBorders>
              <w:top w:val="nil"/>
              <w:left w:val="nil"/>
              <w:bottom w:val="nil"/>
              <w:right w:val="nil"/>
            </w:tcBorders>
            <w:hideMark/>
          </w:tcPr>
          <w:p w:rsidR="006A6303" w:rsidRPr="00EF72CC" w:rsidRDefault="004A05C9" w:rsidP="003D329A">
            <w:pPr>
              <w:pStyle w:val="htleft"/>
              <w:spacing w:before="0" w:beforeAutospacing="0" w:after="0" w:afterAutospacing="0"/>
              <w:rPr>
                <w:color w:val="000000"/>
              </w:rPr>
            </w:pPr>
            <w:r w:rsidRPr="00EF72CC">
              <w:rPr>
                <w:color w:val="000000"/>
              </w:rPr>
              <w:t xml:space="preserve">на </w:t>
            </w:r>
            <w:r w:rsidR="006A6303" w:rsidRPr="00EF72CC">
              <w:rPr>
                <w:color w:val="000000"/>
              </w:rPr>
              <w:t>..................................................................................................................................</w:t>
            </w:r>
            <w:r w:rsidRPr="00EF72CC">
              <w:rPr>
                <w:color w:val="000000"/>
              </w:rPr>
              <w:t>..............................</w:t>
            </w:r>
          </w:p>
        </w:tc>
      </w:tr>
      <w:tr w:rsidR="006A6303" w:rsidRPr="00EF72CC" w:rsidTr="00747660">
        <w:tc>
          <w:tcPr>
            <w:tcW w:w="9960" w:type="dxa"/>
            <w:tcBorders>
              <w:top w:val="nil"/>
              <w:left w:val="nil"/>
              <w:bottom w:val="nil"/>
              <w:right w:val="nil"/>
            </w:tcBorders>
            <w:hideMark/>
          </w:tcPr>
          <w:p w:rsidR="006A6303" w:rsidRPr="00EF72CC" w:rsidRDefault="006A6303" w:rsidP="003D329A">
            <w:pPr>
              <w:pStyle w:val="htcenter"/>
              <w:spacing w:before="0" w:beforeAutospacing="0" w:after="0" w:afterAutospacing="0"/>
              <w:rPr>
                <w:color w:val="000000"/>
              </w:rPr>
            </w:pPr>
            <w:r w:rsidRPr="00EF72CC">
              <w:rPr>
                <w:i/>
                <w:iCs/>
                <w:color w:val="000000"/>
              </w:rPr>
              <w:t>(наименование на подизпълнителя)</w:t>
            </w:r>
          </w:p>
        </w:tc>
      </w:tr>
      <w:tr w:rsidR="006A6303" w:rsidRPr="005B33B1" w:rsidTr="00747660">
        <w:tc>
          <w:tcPr>
            <w:tcW w:w="9960" w:type="dxa"/>
            <w:tcBorders>
              <w:top w:val="nil"/>
              <w:left w:val="nil"/>
              <w:bottom w:val="nil"/>
              <w:right w:val="nil"/>
            </w:tcBorders>
            <w:hideMark/>
          </w:tcPr>
          <w:p w:rsidR="00627F7D" w:rsidRPr="005B33B1" w:rsidRDefault="00627F7D" w:rsidP="003D329A">
            <w:pPr>
              <w:pStyle w:val="htcenter"/>
              <w:spacing w:before="0" w:beforeAutospacing="0" w:after="0" w:afterAutospacing="0"/>
              <w:rPr>
                <w:b/>
                <w:color w:val="000000"/>
              </w:rPr>
            </w:pPr>
          </w:p>
          <w:p w:rsidR="006A6303" w:rsidRPr="005B33B1" w:rsidRDefault="006A6303" w:rsidP="003D329A">
            <w:pPr>
              <w:pStyle w:val="htcenter"/>
              <w:spacing w:before="0" w:beforeAutospacing="0" w:after="0" w:afterAutospacing="0"/>
              <w:rPr>
                <w:b/>
                <w:color w:val="000000"/>
              </w:rPr>
            </w:pPr>
            <w:r w:rsidRPr="005B33B1">
              <w:rPr>
                <w:b/>
                <w:color w:val="000000"/>
              </w:rPr>
              <w:t>ДЕКЛАРИРАМ:</w:t>
            </w:r>
          </w:p>
        </w:tc>
      </w:tr>
      <w:tr w:rsidR="006A6303" w:rsidRPr="00EF72CC" w:rsidTr="00747660">
        <w:tc>
          <w:tcPr>
            <w:tcW w:w="9960" w:type="dxa"/>
            <w:tcBorders>
              <w:top w:val="nil"/>
              <w:left w:val="nil"/>
              <w:bottom w:val="nil"/>
              <w:right w:val="nil"/>
            </w:tcBorders>
            <w:hideMark/>
          </w:tcPr>
          <w:p w:rsidR="006A6303" w:rsidRPr="00EF72CC" w:rsidRDefault="006A6303" w:rsidP="00E55BDD">
            <w:pPr>
              <w:pStyle w:val="htleft"/>
              <w:spacing w:before="0" w:beforeAutospacing="0" w:after="0" w:afterAutospacing="0"/>
              <w:jc w:val="both"/>
              <w:rPr>
                <w:color w:val="000000"/>
              </w:rPr>
            </w:pPr>
            <w:r w:rsidRPr="00EF72CC">
              <w:rPr>
                <w:color w:val="000000"/>
              </w:rPr>
              <w:t xml:space="preserve">1. От името на представляваното от мен лице (търговско дружество, едноличен търговец, юридическо лице с нестопанска цел – </w:t>
            </w:r>
            <w:r w:rsidR="00E212D2">
              <w:rPr>
                <w:color w:val="000000"/>
              </w:rPr>
              <w:t>(</w:t>
            </w:r>
            <w:r w:rsidRPr="00EF72CC">
              <w:rPr>
                <w:i/>
                <w:iCs/>
                <w:color w:val="000000"/>
              </w:rPr>
              <w:t>вярното се подчертава</w:t>
            </w:r>
            <w:r w:rsidRPr="00EF72CC">
              <w:rPr>
                <w:color w:val="000000"/>
              </w:rPr>
              <w:t xml:space="preserve">): </w:t>
            </w:r>
          </w:p>
        </w:tc>
      </w:tr>
      <w:tr w:rsidR="006A6303" w:rsidRPr="00EF72CC" w:rsidTr="00747660">
        <w:tc>
          <w:tcPr>
            <w:tcW w:w="9960" w:type="dxa"/>
            <w:tcBorders>
              <w:top w:val="nil"/>
              <w:left w:val="nil"/>
              <w:bottom w:val="nil"/>
              <w:right w:val="nil"/>
            </w:tcBorders>
            <w:hideMark/>
          </w:tcPr>
          <w:p w:rsidR="006A6303" w:rsidRPr="00EF72CC" w:rsidRDefault="006A6303" w:rsidP="003D329A">
            <w:pPr>
              <w:pStyle w:val="htleft"/>
              <w:spacing w:before="0" w:beforeAutospacing="0" w:after="0" w:afterAutospacing="0"/>
              <w:rPr>
                <w:color w:val="000000"/>
              </w:rPr>
            </w:pPr>
            <w:r w:rsidRPr="00EF72CC">
              <w:rPr>
                <w:color w:val="000000"/>
              </w:rPr>
              <w:t>...............................................................................................................................................</w:t>
            </w:r>
            <w:r w:rsidR="004A05C9" w:rsidRPr="00EF72CC">
              <w:rPr>
                <w:color w:val="000000"/>
              </w:rPr>
              <w:t>......................</w:t>
            </w:r>
            <w:r w:rsidRPr="00EF72CC">
              <w:rPr>
                <w:color w:val="000000"/>
              </w:rPr>
              <w:t xml:space="preserve"> </w:t>
            </w:r>
          </w:p>
        </w:tc>
      </w:tr>
      <w:tr w:rsidR="006A6303" w:rsidRPr="00EF72CC" w:rsidTr="00747660">
        <w:tc>
          <w:tcPr>
            <w:tcW w:w="9960" w:type="dxa"/>
            <w:tcBorders>
              <w:top w:val="nil"/>
              <w:left w:val="nil"/>
              <w:bottom w:val="nil"/>
              <w:right w:val="nil"/>
            </w:tcBorders>
            <w:hideMark/>
          </w:tcPr>
          <w:p w:rsidR="006A6303" w:rsidRPr="00EF72CC" w:rsidRDefault="006A6303" w:rsidP="003D329A">
            <w:pPr>
              <w:pStyle w:val="htcenter"/>
              <w:spacing w:before="0" w:beforeAutospacing="0" w:after="0" w:afterAutospacing="0"/>
              <w:rPr>
                <w:color w:val="000000"/>
              </w:rPr>
            </w:pPr>
            <w:r w:rsidRPr="00EF72CC">
              <w:rPr>
                <w:i/>
                <w:iCs/>
                <w:color w:val="000000"/>
              </w:rPr>
              <w:t>(наименование, ЕИК/БУЛСТАТ)</w:t>
            </w:r>
          </w:p>
        </w:tc>
      </w:tr>
      <w:tr w:rsidR="006A6303" w:rsidRPr="000375FF" w:rsidTr="00747660">
        <w:tc>
          <w:tcPr>
            <w:tcW w:w="9960" w:type="dxa"/>
            <w:tcBorders>
              <w:top w:val="nil"/>
              <w:left w:val="nil"/>
              <w:bottom w:val="nil"/>
              <w:right w:val="nil"/>
            </w:tcBorders>
            <w:hideMark/>
          </w:tcPr>
          <w:p w:rsidR="006A6303" w:rsidRPr="00EF72CC" w:rsidRDefault="006A6303" w:rsidP="003D329A">
            <w:pPr>
              <w:pStyle w:val="htleft"/>
              <w:spacing w:before="0" w:beforeAutospacing="0" w:after="0" w:afterAutospacing="0"/>
              <w:rPr>
                <w:color w:val="000000"/>
              </w:rPr>
            </w:pPr>
            <w:r w:rsidRPr="00EF72CC">
              <w:rPr>
                <w:color w:val="000000"/>
              </w:rPr>
              <w:t>изразявам съгласието да участваме като подизпълнител на ............................................................................................................................................</w:t>
            </w:r>
            <w:r w:rsidR="004A05C9" w:rsidRPr="00EF72CC">
              <w:rPr>
                <w:color w:val="000000"/>
              </w:rPr>
              <w:t>.........................</w:t>
            </w:r>
            <w:r w:rsidRPr="00EF72CC">
              <w:rPr>
                <w:color w:val="000000"/>
              </w:rPr>
              <w:t xml:space="preserve"> </w:t>
            </w:r>
          </w:p>
        </w:tc>
      </w:tr>
      <w:tr w:rsidR="006A6303" w:rsidRPr="000375FF" w:rsidTr="00747660">
        <w:tc>
          <w:tcPr>
            <w:tcW w:w="9960" w:type="dxa"/>
            <w:tcBorders>
              <w:top w:val="nil"/>
              <w:left w:val="nil"/>
              <w:bottom w:val="nil"/>
              <w:right w:val="nil"/>
            </w:tcBorders>
            <w:hideMark/>
          </w:tcPr>
          <w:p w:rsidR="006A6303" w:rsidRPr="00EF72CC" w:rsidRDefault="006A6303" w:rsidP="003D329A">
            <w:pPr>
              <w:pStyle w:val="htcenter"/>
              <w:spacing w:before="0" w:beforeAutospacing="0" w:after="0" w:afterAutospacing="0"/>
              <w:rPr>
                <w:color w:val="000000"/>
              </w:rPr>
            </w:pPr>
            <w:r w:rsidRPr="00EF72CC">
              <w:rPr>
                <w:i/>
                <w:iCs/>
                <w:color w:val="000000"/>
              </w:rPr>
              <w:t>(наименование на участника в процедурата, на който лицето е подизпълнител)</w:t>
            </w:r>
          </w:p>
        </w:tc>
      </w:tr>
      <w:tr w:rsidR="006A6303" w:rsidRPr="000375FF" w:rsidTr="00747660">
        <w:tc>
          <w:tcPr>
            <w:tcW w:w="9960" w:type="dxa"/>
            <w:tcBorders>
              <w:top w:val="nil"/>
              <w:left w:val="nil"/>
              <w:bottom w:val="nil"/>
              <w:right w:val="nil"/>
            </w:tcBorders>
            <w:hideMark/>
          </w:tcPr>
          <w:p w:rsidR="001A5F57" w:rsidRPr="00DB53B1" w:rsidRDefault="006A6303" w:rsidP="001A5F57">
            <w:pPr>
              <w:spacing w:before="0"/>
              <w:rPr>
                <w:b/>
                <w:bCs/>
              </w:rPr>
            </w:pPr>
            <w:r w:rsidRPr="00EF72CC">
              <w:rPr>
                <w:color w:val="000000"/>
              </w:rPr>
              <w:t>при изпълнение на обществена поръчка с предмет</w:t>
            </w:r>
            <w:r w:rsidR="001A5F57">
              <w:rPr>
                <w:color w:val="000000"/>
              </w:rPr>
              <w:t xml:space="preserve">: </w:t>
            </w:r>
            <w:r w:rsidR="001A5F57" w:rsidRPr="00DB53B1">
              <w:rPr>
                <w:b/>
                <w:bCs/>
              </w:rPr>
              <w:t xml:space="preserve">„Доставка на </w:t>
            </w:r>
            <w:proofErr w:type="spellStart"/>
            <w:r w:rsidR="001A5F57" w:rsidRPr="00DB53B1">
              <w:rPr>
                <w:b/>
                <w:bCs/>
              </w:rPr>
              <w:t>противоградови</w:t>
            </w:r>
            <w:proofErr w:type="spellEnd"/>
            <w:r w:rsidR="001A5F57" w:rsidRPr="00DB53B1">
              <w:rPr>
                <w:b/>
                <w:bCs/>
              </w:rPr>
              <w:t xml:space="preserve"> ракети, включваща две обособени позиции, както следва: </w:t>
            </w:r>
          </w:p>
          <w:p w:rsidR="001A5F57" w:rsidRPr="00DB53B1" w:rsidRDefault="001A5F57" w:rsidP="001A5F57">
            <w:pPr>
              <w:spacing w:before="0"/>
              <w:rPr>
                <w:b/>
                <w:bCs/>
              </w:rPr>
            </w:pPr>
            <w:r w:rsidRPr="00DB53B1">
              <w:rPr>
                <w:b/>
                <w:bCs/>
              </w:rPr>
              <w:t xml:space="preserve">1.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6000-6500 м., при </w:t>
            </w:r>
            <w:proofErr w:type="spellStart"/>
            <w:r w:rsidRPr="00DB53B1">
              <w:rPr>
                <w:b/>
                <w:bCs/>
              </w:rPr>
              <w:t>елевация</w:t>
            </w:r>
            <w:proofErr w:type="spellEnd"/>
            <w:r w:rsidRPr="00DB53B1">
              <w:rPr>
                <w:b/>
                <w:bCs/>
              </w:rPr>
              <w:t xml:space="preserve"> 55º и надморска височина 0 м.; </w:t>
            </w:r>
          </w:p>
          <w:p w:rsidR="006A6303" w:rsidRDefault="001A5F57" w:rsidP="001A5F57">
            <w:pPr>
              <w:pStyle w:val="htleft"/>
              <w:spacing w:before="0" w:beforeAutospacing="0" w:after="0" w:afterAutospacing="0"/>
              <w:jc w:val="both"/>
              <w:rPr>
                <w:i/>
              </w:rPr>
            </w:pPr>
            <w:r w:rsidRPr="00DB53B1">
              <w:rPr>
                <w:b/>
                <w:bCs/>
              </w:rPr>
              <w:t xml:space="preserve">2.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7000-7400 м., при </w:t>
            </w:r>
            <w:proofErr w:type="spellStart"/>
            <w:r w:rsidRPr="00DB53B1">
              <w:rPr>
                <w:b/>
                <w:bCs/>
              </w:rPr>
              <w:t>елевация</w:t>
            </w:r>
            <w:proofErr w:type="spellEnd"/>
            <w:r w:rsidRPr="00DB53B1">
              <w:rPr>
                <w:b/>
                <w:bCs/>
              </w:rPr>
              <w:t xml:space="preserve"> 55º и надморска височина 0 м.“.</w:t>
            </w:r>
          </w:p>
          <w:p w:rsidR="00C8469B" w:rsidRPr="00A14AF6" w:rsidRDefault="00C8469B" w:rsidP="00C8469B">
            <w:pPr>
              <w:spacing w:before="0"/>
            </w:pPr>
            <w:r w:rsidRPr="00A14AF6">
              <w:t xml:space="preserve">За обособена позиция №….. </w:t>
            </w:r>
            <w:r>
              <w:t>–</w:t>
            </w:r>
            <w:r w:rsidRPr="00A14AF6">
              <w:t xml:space="preserve"> </w:t>
            </w:r>
            <w:r>
              <w:t>„</w:t>
            </w:r>
            <w:r w:rsidRPr="00A14AF6">
              <w:t>………………………………………</w:t>
            </w:r>
            <w:r>
              <w:t>…........................................“</w:t>
            </w:r>
          </w:p>
          <w:p w:rsidR="00C8469B" w:rsidRPr="00EF72CC" w:rsidRDefault="00C8469B" w:rsidP="00C8469B">
            <w:pPr>
              <w:suppressAutoHyphens w:val="0"/>
              <w:spacing w:before="0"/>
              <w:jc w:val="center"/>
              <w:rPr>
                <w:color w:val="000000"/>
              </w:rPr>
            </w:pPr>
            <w:r>
              <w:tab/>
            </w:r>
            <w:r>
              <w:tab/>
            </w:r>
            <w:r>
              <w:tab/>
            </w:r>
            <w:r>
              <w:tab/>
            </w:r>
            <w:r>
              <w:tab/>
              <w:t>(изписва се наименованието на съответната позиция)</w:t>
            </w:r>
          </w:p>
        </w:tc>
      </w:tr>
      <w:tr w:rsidR="006A6303" w:rsidRPr="000375FF" w:rsidTr="00747660">
        <w:tc>
          <w:tcPr>
            <w:tcW w:w="9960" w:type="dxa"/>
            <w:tcBorders>
              <w:top w:val="nil"/>
              <w:left w:val="nil"/>
              <w:bottom w:val="nil"/>
              <w:right w:val="nil"/>
            </w:tcBorders>
            <w:hideMark/>
          </w:tcPr>
          <w:p w:rsidR="006A6303" w:rsidRPr="00EF72CC" w:rsidRDefault="006A6303" w:rsidP="003D329A">
            <w:pPr>
              <w:pStyle w:val="htleft"/>
              <w:spacing w:before="0" w:beforeAutospacing="0" w:after="0" w:afterAutospacing="0"/>
              <w:jc w:val="both"/>
              <w:rPr>
                <w:color w:val="000000"/>
              </w:rPr>
            </w:pPr>
            <w:r w:rsidRPr="00EF72CC">
              <w:rPr>
                <w:color w:val="000000"/>
              </w:rPr>
              <w:t>2. Дейностите, които ще изпълняваме като подизпълнител, са:</w:t>
            </w:r>
          </w:p>
        </w:tc>
      </w:tr>
      <w:tr w:rsidR="006A6303" w:rsidRPr="000375FF" w:rsidTr="00747660">
        <w:tc>
          <w:tcPr>
            <w:tcW w:w="9960" w:type="dxa"/>
            <w:tcBorders>
              <w:top w:val="nil"/>
              <w:left w:val="nil"/>
              <w:bottom w:val="nil"/>
              <w:right w:val="nil"/>
            </w:tcBorders>
            <w:hideMark/>
          </w:tcPr>
          <w:p w:rsidR="006A6303" w:rsidRPr="00EF72CC" w:rsidRDefault="006A6303" w:rsidP="003D329A">
            <w:pPr>
              <w:pStyle w:val="htleft"/>
              <w:spacing w:before="0" w:beforeAutospacing="0" w:after="0" w:afterAutospacing="0"/>
              <w:rPr>
                <w:color w:val="000000"/>
              </w:rPr>
            </w:pPr>
            <w:r w:rsidRPr="00EF72CC">
              <w:rPr>
                <w:color w:val="000000"/>
              </w:rPr>
              <w:t>...............................................................................................................................................</w:t>
            </w:r>
            <w:r w:rsidR="004A05C9" w:rsidRPr="00EF72CC">
              <w:rPr>
                <w:color w:val="000000"/>
              </w:rPr>
              <w:t>......................</w:t>
            </w:r>
            <w:r w:rsidRPr="00EF72CC">
              <w:rPr>
                <w:color w:val="000000"/>
              </w:rPr>
              <w:t xml:space="preserve"> </w:t>
            </w:r>
          </w:p>
        </w:tc>
      </w:tr>
      <w:tr w:rsidR="006A6303" w:rsidRPr="000375FF" w:rsidTr="00747660">
        <w:tc>
          <w:tcPr>
            <w:tcW w:w="9960" w:type="dxa"/>
            <w:tcBorders>
              <w:top w:val="nil"/>
              <w:left w:val="nil"/>
              <w:bottom w:val="nil"/>
              <w:right w:val="nil"/>
            </w:tcBorders>
            <w:hideMark/>
          </w:tcPr>
          <w:p w:rsidR="006A6303" w:rsidRPr="00EF72CC" w:rsidRDefault="006A6303" w:rsidP="003D329A">
            <w:pPr>
              <w:pStyle w:val="htcenter"/>
              <w:spacing w:before="0" w:beforeAutospacing="0" w:after="0" w:afterAutospacing="0"/>
              <w:rPr>
                <w:color w:val="000000"/>
              </w:rPr>
            </w:pPr>
            <w:r w:rsidRPr="00EF72CC">
              <w:rPr>
                <w:i/>
                <w:iCs/>
                <w:color w:val="000000"/>
              </w:rPr>
              <w:t>(изброяват се конкретните части от предмета на обществената по</w:t>
            </w:r>
            <w:r w:rsidR="004A05C9" w:rsidRPr="00EF72CC">
              <w:rPr>
                <w:i/>
                <w:iCs/>
                <w:color w:val="000000"/>
              </w:rPr>
              <w:t xml:space="preserve">ръчка, които ще бъдат изпълнени </w:t>
            </w:r>
            <w:r w:rsidRPr="00EF72CC">
              <w:rPr>
                <w:i/>
                <w:iCs/>
                <w:color w:val="000000"/>
              </w:rPr>
              <w:t>от подизпълнителя)</w:t>
            </w:r>
          </w:p>
        </w:tc>
      </w:tr>
      <w:tr w:rsidR="006A6303" w:rsidRPr="000375FF" w:rsidTr="00747660">
        <w:tc>
          <w:tcPr>
            <w:tcW w:w="9960" w:type="dxa"/>
            <w:tcBorders>
              <w:top w:val="nil"/>
              <w:left w:val="nil"/>
              <w:bottom w:val="nil"/>
              <w:right w:val="nil"/>
            </w:tcBorders>
            <w:hideMark/>
          </w:tcPr>
          <w:p w:rsidR="006A6303" w:rsidRPr="00EF72CC" w:rsidRDefault="006A6303" w:rsidP="003D329A">
            <w:pPr>
              <w:pStyle w:val="htleft"/>
              <w:spacing w:before="0" w:beforeAutospacing="0" w:after="0" w:afterAutospacing="0"/>
              <w:jc w:val="both"/>
              <w:rPr>
                <w:color w:val="000000"/>
              </w:rPr>
            </w:pPr>
            <w:r w:rsidRPr="00EF72CC">
              <w:rPr>
                <w:color w:val="000000"/>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tc>
      </w:tr>
      <w:tr w:rsidR="006A6303" w:rsidRPr="000375FF" w:rsidTr="00747660">
        <w:tc>
          <w:tcPr>
            <w:tcW w:w="9960" w:type="dxa"/>
            <w:tcBorders>
              <w:top w:val="nil"/>
              <w:left w:val="nil"/>
              <w:bottom w:val="nil"/>
              <w:right w:val="nil"/>
            </w:tcBorders>
            <w:hideMark/>
          </w:tcPr>
          <w:p w:rsidR="004A05C9" w:rsidRPr="00EF72CC" w:rsidRDefault="004A05C9" w:rsidP="003D329A">
            <w:pPr>
              <w:spacing w:before="0"/>
            </w:pPr>
          </w:p>
          <w:p w:rsidR="004A05C9" w:rsidRPr="00EF72CC" w:rsidRDefault="004A05C9" w:rsidP="003D329A">
            <w:pPr>
              <w:spacing w:before="0"/>
            </w:pPr>
            <w:r w:rsidRPr="00EF72CC">
              <w:t>Дата:……………………</w:t>
            </w:r>
            <w:r w:rsidRPr="00EF72CC">
              <w:tab/>
            </w:r>
            <w:r w:rsidRPr="00EF72CC">
              <w:tab/>
            </w:r>
            <w:r w:rsidRPr="00EF72CC">
              <w:tab/>
            </w:r>
            <w:r w:rsidRPr="00EF72CC">
              <w:tab/>
              <w:t>Име и фамилия:…………………………………….</w:t>
            </w:r>
          </w:p>
          <w:p w:rsidR="004A05C9" w:rsidRPr="00EF72CC" w:rsidRDefault="004A05C9" w:rsidP="003D329A">
            <w:pPr>
              <w:suppressAutoHyphens w:val="0"/>
              <w:spacing w:before="0"/>
              <w:ind w:left="3969" w:firstLine="567"/>
              <w:jc w:val="left"/>
            </w:pPr>
            <w:r w:rsidRPr="00EF72CC">
              <w:t>Подпис и печат:…………………………….............</w:t>
            </w:r>
          </w:p>
          <w:p w:rsidR="004A05C9" w:rsidRPr="00EF72CC" w:rsidRDefault="004A05C9" w:rsidP="003D329A">
            <w:pPr>
              <w:pStyle w:val="htleft"/>
              <w:spacing w:before="0" w:beforeAutospacing="0" w:after="0" w:afterAutospacing="0"/>
              <w:rPr>
                <w:i/>
                <w:color w:val="000000"/>
              </w:rPr>
            </w:pPr>
          </w:p>
          <w:p w:rsidR="004A05C9" w:rsidRPr="00EF72CC" w:rsidRDefault="004A05C9" w:rsidP="003D329A">
            <w:pPr>
              <w:pStyle w:val="htleft"/>
              <w:spacing w:before="0" w:beforeAutospacing="0" w:after="0" w:afterAutospacing="0"/>
              <w:rPr>
                <w:i/>
                <w:color w:val="000000"/>
              </w:rPr>
            </w:pPr>
          </w:p>
          <w:p w:rsidR="004A05C9" w:rsidRPr="00EF72CC" w:rsidRDefault="004A05C9" w:rsidP="003D329A">
            <w:pPr>
              <w:pStyle w:val="htleft"/>
              <w:spacing w:before="0" w:beforeAutospacing="0" w:after="0" w:afterAutospacing="0"/>
              <w:rPr>
                <w:i/>
                <w:color w:val="000000"/>
              </w:rPr>
            </w:pPr>
          </w:p>
          <w:p w:rsidR="00441AF9" w:rsidRPr="00EF72CC" w:rsidRDefault="00441AF9" w:rsidP="003D329A">
            <w:pPr>
              <w:pStyle w:val="htleft"/>
              <w:spacing w:before="0" w:beforeAutospacing="0" w:after="0" w:afterAutospacing="0"/>
              <w:rPr>
                <w:i/>
                <w:color w:val="000000"/>
              </w:rPr>
            </w:pPr>
            <w:r w:rsidRPr="00EF72CC">
              <w:rPr>
                <w:i/>
                <w:color w:val="000000"/>
              </w:rPr>
              <w:t>Декларацията е задължителна част от офертата на участник, който обявява, че ще ползва подизпълнители.</w:t>
            </w:r>
          </w:p>
          <w:p w:rsidR="00D91A64" w:rsidRDefault="004A05C9" w:rsidP="003D329A">
            <w:pPr>
              <w:pStyle w:val="htleft"/>
              <w:spacing w:before="0" w:beforeAutospacing="0" w:after="0" w:afterAutospacing="0"/>
              <w:rPr>
                <w:i/>
                <w:color w:val="000000"/>
                <w:lang w:val="en-US"/>
              </w:rPr>
            </w:pPr>
            <w:r w:rsidRPr="00EF72CC">
              <w:rPr>
                <w:i/>
                <w:color w:val="000000"/>
              </w:rPr>
              <w:t>Д</w:t>
            </w:r>
            <w:r w:rsidR="006A6303" w:rsidRPr="00EF72CC">
              <w:rPr>
                <w:i/>
                <w:color w:val="000000"/>
              </w:rPr>
              <w:t xml:space="preserve">екларация се подава от всеки подизпълнител, в случай че са повече от един. </w:t>
            </w:r>
          </w:p>
          <w:p w:rsidR="00E51DF8" w:rsidRDefault="00E51DF8" w:rsidP="00E51DF8">
            <w:pPr>
              <w:pStyle w:val="Heading3"/>
              <w:numPr>
                <w:ilvl w:val="0"/>
                <w:numId w:val="0"/>
              </w:numPr>
              <w:rPr>
                <w:b w:val="0"/>
                <w:bCs w:val="0"/>
                <w:i/>
                <w:lang w:eastAsia="bg-BG"/>
              </w:rPr>
            </w:pPr>
          </w:p>
          <w:p w:rsidR="0077089B" w:rsidRPr="00DE16EB" w:rsidRDefault="0077089B" w:rsidP="00E51DF8">
            <w:pPr>
              <w:pStyle w:val="Heading1"/>
              <w:jc w:val="right"/>
              <w:rPr>
                <w:rFonts w:eastAsia="SimSun"/>
                <w:lang w:eastAsia="ar-SA"/>
              </w:rPr>
            </w:pPr>
            <w:bookmarkStart w:id="297" w:name="_Toc431287413"/>
            <w:proofErr w:type="spellStart"/>
            <w:r w:rsidRPr="00550263">
              <w:rPr>
                <w:rFonts w:eastAsia="SimSun"/>
                <w:lang w:eastAsia="ar-SA"/>
              </w:rPr>
              <w:lastRenderedPageBreak/>
              <w:t>Приложение</w:t>
            </w:r>
            <w:proofErr w:type="spellEnd"/>
            <w:r w:rsidRPr="00550263">
              <w:rPr>
                <w:rFonts w:eastAsia="SimSun"/>
                <w:lang w:eastAsia="ar-SA"/>
              </w:rPr>
              <w:t xml:space="preserve"> №</w:t>
            </w:r>
            <w:r w:rsidR="008409BA" w:rsidRPr="00550263">
              <w:rPr>
                <w:rFonts w:eastAsia="SimSun"/>
                <w:lang w:eastAsia="ar-SA"/>
              </w:rPr>
              <w:t xml:space="preserve"> 9</w:t>
            </w:r>
            <w:bookmarkEnd w:id="297"/>
            <w:r w:rsidR="00DE16EB">
              <w:rPr>
                <w:rFonts w:eastAsia="SimSun"/>
                <w:lang w:eastAsia="ar-SA"/>
              </w:rPr>
              <w:t xml:space="preserve"> </w:t>
            </w:r>
          </w:p>
          <w:p w:rsidR="0077089B" w:rsidRPr="00EF72CC" w:rsidRDefault="0077089B" w:rsidP="0077089B">
            <w:pPr>
              <w:spacing w:before="0"/>
              <w:ind w:left="2160" w:hanging="2160"/>
              <w:jc w:val="center"/>
              <w:rPr>
                <w:rFonts w:eastAsia="SimSun"/>
                <w:b/>
                <w:bCs/>
                <w:lang w:eastAsia="ar-SA"/>
              </w:rPr>
            </w:pPr>
            <w:r w:rsidRPr="00EF72CC">
              <w:rPr>
                <w:rFonts w:eastAsia="SimSun"/>
                <w:b/>
                <w:bCs/>
                <w:lang w:eastAsia="ar-SA"/>
              </w:rPr>
              <w:t>Д Е К Л А Р А Ц И Я</w:t>
            </w:r>
          </w:p>
          <w:tbl>
            <w:tblPr>
              <w:tblW w:w="9960"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9960"/>
            </w:tblGrid>
            <w:tr w:rsidR="0077089B" w:rsidRPr="000375FF" w:rsidTr="00E212D2">
              <w:tc>
                <w:tcPr>
                  <w:tcW w:w="9960" w:type="dxa"/>
                  <w:tcBorders>
                    <w:top w:val="nil"/>
                    <w:left w:val="nil"/>
                    <w:bottom w:val="nil"/>
                    <w:right w:val="nil"/>
                  </w:tcBorders>
                  <w:hideMark/>
                </w:tcPr>
                <w:p w:rsidR="0077089B" w:rsidRPr="00EF72CC" w:rsidRDefault="0090502F" w:rsidP="00F1119A">
                  <w:pPr>
                    <w:pStyle w:val="htleft"/>
                    <w:spacing w:before="0" w:beforeAutospacing="0" w:after="0" w:afterAutospacing="0"/>
                    <w:jc w:val="center"/>
                    <w:rPr>
                      <w:color w:val="000000"/>
                    </w:rPr>
                  </w:pPr>
                  <w:r>
                    <w:rPr>
                      <w:color w:val="000000"/>
                    </w:rPr>
                    <w:t>за обстоятелствата</w:t>
                  </w:r>
                  <w:r w:rsidR="0077089B" w:rsidRPr="00EF72CC">
                    <w:rPr>
                      <w:color w:val="000000"/>
                    </w:rPr>
                    <w:t xml:space="preserve"> по чл. 55, ал. </w:t>
                  </w:r>
                  <w:r w:rsidR="00F1119A">
                    <w:rPr>
                      <w:color w:val="000000"/>
                    </w:rPr>
                    <w:t>5 и ал. 6</w:t>
                  </w:r>
                  <w:r w:rsidR="0077089B" w:rsidRPr="00EF72CC">
                    <w:rPr>
                      <w:color w:val="000000"/>
                    </w:rPr>
                    <w:t xml:space="preserve"> </w:t>
                  </w:r>
                  <w:r>
                    <w:rPr>
                      <w:color w:val="000000"/>
                    </w:rPr>
                    <w:t xml:space="preserve">от </w:t>
                  </w:r>
                  <w:r w:rsidR="0077089B" w:rsidRPr="00EF72CC">
                    <w:rPr>
                      <w:color w:val="000000"/>
                    </w:rPr>
                    <w:t xml:space="preserve">ЗОП, </w:t>
                  </w:r>
                  <w:r w:rsidR="00F1119A">
                    <w:rPr>
                      <w:color w:val="000000"/>
                    </w:rPr>
                    <w:t>от лице, което участва в обединение</w:t>
                  </w:r>
                </w:p>
              </w:tc>
            </w:tr>
            <w:tr w:rsidR="0077089B" w:rsidRPr="000375FF" w:rsidTr="00E212D2">
              <w:tc>
                <w:tcPr>
                  <w:tcW w:w="9960" w:type="dxa"/>
                  <w:tcBorders>
                    <w:top w:val="nil"/>
                    <w:left w:val="nil"/>
                    <w:bottom w:val="nil"/>
                    <w:right w:val="nil"/>
                  </w:tcBorders>
                  <w:hideMark/>
                </w:tcPr>
                <w:p w:rsidR="0077089B" w:rsidRPr="00EF72CC" w:rsidRDefault="0077089B" w:rsidP="00E212D2">
                  <w:pPr>
                    <w:pStyle w:val="htleft"/>
                    <w:spacing w:before="0" w:beforeAutospacing="0" w:after="0" w:afterAutospacing="0"/>
                    <w:rPr>
                      <w:color w:val="000000"/>
                    </w:rPr>
                  </w:pPr>
                </w:p>
                <w:p w:rsidR="0077089B" w:rsidRPr="00EF72CC" w:rsidRDefault="0077089B" w:rsidP="00E212D2">
                  <w:pPr>
                    <w:pStyle w:val="htleft"/>
                    <w:spacing w:before="0" w:beforeAutospacing="0" w:after="0" w:afterAutospacing="0"/>
                    <w:rPr>
                      <w:color w:val="000000"/>
                    </w:rPr>
                  </w:pPr>
                  <w:r w:rsidRPr="00EF72CC">
                    <w:rPr>
                      <w:color w:val="000000"/>
                    </w:rPr>
                    <w:t>Подписаният/ата .....................................................................................................................................................................</w:t>
                  </w:r>
                </w:p>
              </w:tc>
            </w:tr>
            <w:tr w:rsidR="0077089B" w:rsidRPr="000375FF" w:rsidTr="00E212D2">
              <w:tc>
                <w:tcPr>
                  <w:tcW w:w="9960" w:type="dxa"/>
                  <w:tcBorders>
                    <w:top w:val="nil"/>
                    <w:left w:val="nil"/>
                    <w:bottom w:val="nil"/>
                    <w:right w:val="nil"/>
                  </w:tcBorders>
                  <w:hideMark/>
                </w:tcPr>
                <w:p w:rsidR="0077089B" w:rsidRPr="00EF72CC" w:rsidRDefault="0077089B" w:rsidP="00E212D2">
                  <w:pPr>
                    <w:pStyle w:val="htcenter"/>
                    <w:spacing w:before="0" w:beforeAutospacing="0" w:after="0" w:afterAutospacing="0"/>
                    <w:rPr>
                      <w:color w:val="000000"/>
                    </w:rPr>
                  </w:pPr>
                  <w:r w:rsidRPr="00EF72CC">
                    <w:rPr>
                      <w:i/>
                      <w:iCs/>
                      <w:color w:val="000000"/>
                    </w:rPr>
                    <w:t>(трите имена)</w:t>
                  </w:r>
                </w:p>
              </w:tc>
            </w:tr>
            <w:tr w:rsidR="0077089B" w:rsidRPr="000375FF" w:rsidTr="00E212D2">
              <w:tc>
                <w:tcPr>
                  <w:tcW w:w="9960" w:type="dxa"/>
                  <w:tcBorders>
                    <w:top w:val="nil"/>
                    <w:left w:val="nil"/>
                    <w:bottom w:val="nil"/>
                    <w:right w:val="nil"/>
                  </w:tcBorders>
                  <w:hideMark/>
                </w:tcPr>
                <w:p w:rsidR="0077089B" w:rsidRPr="00EF72CC" w:rsidRDefault="0077089B" w:rsidP="00E212D2">
                  <w:pPr>
                    <w:pStyle w:val="htleft"/>
                    <w:spacing w:before="0" w:beforeAutospacing="0" w:after="0" w:afterAutospacing="0"/>
                    <w:rPr>
                      <w:color w:val="000000"/>
                    </w:rPr>
                  </w:pPr>
                  <w:r w:rsidRPr="00EF72CC">
                    <w:rPr>
                      <w:color w:val="000000"/>
                    </w:rPr>
                    <w:t xml:space="preserve">данни по документ за самоличност </w:t>
                  </w:r>
                </w:p>
                <w:p w:rsidR="0077089B" w:rsidRPr="00EF72CC" w:rsidRDefault="0077089B" w:rsidP="00E212D2">
                  <w:pPr>
                    <w:pStyle w:val="htleft"/>
                    <w:spacing w:before="0" w:beforeAutospacing="0" w:after="0" w:afterAutospacing="0"/>
                    <w:rPr>
                      <w:color w:val="000000"/>
                    </w:rPr>
                  </w:pPr>
                  <w:r w:rsidRPr="00EF72CC">
                    <w:rPr>
                      <w:color w:val="000000"/>
                    </w:rPr>
                    <w:t>.....................................................................................................................................................................</w:t>
                  </w:r>
                </w:p>
              </w:tc>
            </w:tr>
            <w:tr w:rsidR="0077089B" w:rsidRPr="000375FF" w:rsidTr="00E212D2">
              <w:tc>
                <w:tcPr>
                  <w:tcW w:w="9960" w:type="dxa"/>
                  <w:tcBorders>
                    <w:top w:val="nil"/>
                    <w:left w:val="nil"/>
                    <w:bottom w:val="nil"/>
                    <w:right w:val="nil"/>
                  </w:tcBorders>
                  <w:hideMark/>
                </w:tcPr>
                <w:p w:rsidR="0077089B" w:rsidRPr="00EF72CC" w:rsidRDefault="0077089B" w:rsidP="00E212D2">
                  <w:pPr>
                    <w:pStyle w:val="htcenter"/>
                    <w:spacing w:before="0" w:beforeAutospacing="0" w:after="0" w:afterAutospacing="0"/>
                    <w:rPr>
                      <w:color w:val="000000"/>
                    </w:rPr>
                  </w:pPr>
                  <w:r w:rsidRPr="00EF72CC">
                    <w:rPr>
                      <w:i/>
                      <w:iCs/>
                      <w:color w:val="000000"/>
                    </w:rPr>
                    <w:t>(номер на лична карта, дата, орган и място на издаването)</w:t>
                  </w:r>
                </w:p>
              </w:tc>
            </w:tr>
            <w:tr w:rsidR="0077089B" w:rsidRPr="000375FF" w:rsidTr="00E212D2">
              <w:tc>
                <w:tcPr>
                  <w:tcW w:w="9960" w:type="dxa"/>
                  <w:tcBorders>
                    <w:top w:val="nil"/>
                    <w:left w:val="nil"/>
                    <w:bottom w:val="nil"/>
                    <w:right w:val="nil"/>
                  </w:tcBorders>
                  <w:hideMark/>
                </w:tcPr>
                <w:p w:rsidR="0077089B" w:rsidRPr="00EF72CC" w:rsidRDefault="0077089B" w:rsidP="00E212D2">
                  <w:pPr>
                    <w:pStyle w:val="htleft"/>
                    <w:spacing w:before="0" w:beforeAutospacing="0" w:after="0" w:afterAutospacing="0"/>
                    <w:rPr>
                      <w:color w:val="000000"/>
                    </w:rPr>
                  </w:pPr>
                  <w:r w:rsidRPr="00EF72CC">
                    <w:rPr>
                      <w:color w:val="000000"/>
                    </w:rPr>
                    <w:t>в качеството си на .....................................................................................................................................................................</w:t>
                  </w:r>
                </w:p>
              </w:tc>
            </w:tr>
            <w:tr w:rsidR="0077089B" w:rsidRPr="000375FF" w:rsidTr="00E212D2">
              <w:tc>
                <w:tcPr>
                  <w:tcW w:w="9960" w:type="dxa"/>
                  <w:tcBorders>
                    <w:top w:val="nil"/>
                    <w:left w:val="nil"/>
                    <w:bottom w:val="nil"/>
                    <w:right w:val="nil"/>
                  </w:tcBorders>
                  <w:hideMark/>
                </w:tcPr>
                <w:p w:rsidR="0077089B" w:rsidRPr="00EF72CC" w:rsidRDefault="0077089B" w:rsidP="00E212D2">
                  <w:pPr>
                    <w:pStyle w:val="htcenter"/>
                    <w:spacing w:before="0" w:beforeAutospacing="0" w:after="0" w:afterAutospacing="0"/>
                    <w:rPr>
                      <w:color w:val="000000"/>
                    </w:rPr>
                  </w:pPr>
                  <w:r w:rsidRPr="00EF72CC">
                    <w:rPr>
                      <w:i/>
                      <w:iCs/>
                      <w:color w:val="000000"/>
                    </w:rPr>
                    <w:t>(длъжност)</w:t>
                  </w:r>
                </w:p>
              </w:tc>
            </w:tr>
            <w:tr w:rsidR="0077089B" w:rsidRPr="000375FF" w:rsidTr="00E212D2">
              <w:tc>
                <w:tcPr>
                  <w:tcW w:w="9960" w:type="dxa"/>
                  <w:tcBorders>
                    <w:top w:val="nil"/>
                    <w:left w:val="nil"/>
                    <w:bottom w:val="nil"/>
                    <w:right w:val="nil"/>
                  </w:tcBorders>
                  <w:hideMark/>
                </w:tcPr>
                <w:p w:rsidR="0077089B" w:rsidRPr="00EF72CC" w:rsidRDefault="0077089B" w:rsidP="00E212D2">
                  <w:pPr>
                    <w:pStyle w:val="htleft"/>
                    <w:spacing w:before="0" w:beforeAutospacing="0" w:after="0" w:afterAutospacing="0"/>
                    <w:rPr>
                      <w:color w:val="000000"/>
                    </w:rPr>
                  </w:pPr>
                  <w:r w:rsidRPr="00EF72CC">
                    <w:rPr>
                      <w:color w:val="000000"/>
                    </w:rPr>
                    <w:t>на ................................................................................................................................................................</w:t>
                  </w:r>
                </w:p>
              </w:tc>
            </w:tr>
            <w:tr w:rsidR="0077089B" w:rsidRPr="000375FF" w:rsidTr="00E212D2">
              <w:tc>
                <w:tcPr>
                  <w:tcW w:w="9960" w:type="dxa"/>
                  <w:tcBorders>
                    <w:top w:val="nil"/>
                    <w:left w:val="nil"/>
                    <w:bottom w:val="nil"/>
                    <w:right w:val="nil"/>
                  </w:tcBorders>
                  <w:hideMark/>
                </w:tcPr>
                <w:p w:rsidR="0077089B" w:rsidRPr="00EF72CC" w:rsidRDefault="0077089B" w:rsidP="00E212D2">
                  <w:pPr>
                    <w:pStyle w:val="htcenter"/>
                    <w:spacing w:before="0" w:beforeAutospacing="0" w:after="0" w:afterAutospacing="0"/>
                    <w:rPr>
                      <w:color w:val="000000"/>
                    </w:rPr>
                  </w:pPr>
                  <w:r w:rsidRPr="00EF72CC">
                    <w:rPr>
                      <w:i/>
                      <w:iCs/>
                      <w:color w:val="000000"/>
                    </w:rPr>
                    <w:t xml:space="preserve">(наименование на </w:t>
                  </w:r>
                  <w:r w:rsidR="00E212D2">
                    <w:rPr>
                      <w:i/>
                      <w:iCs/>
                      <w:color w:val="000000"/>
                    </w:rPr>
                    <w:t>лицето, което участва в обединение</w:t>
                  </w:r>
                  <w:r w:rsidRPr="00EF72CC">
                    <w:rPr>
                      <w:i/>
                      <w:iCs/>
                      <w:color w:val="000000"/>
                    </w:rPr>
                    <w:t>)</w:t>
                  </w:r>
                </w:p>
              </w:tc>
            </w:tr>
            <w:tr w:rsidR="0077089B" w:rsidRPr="000375FF" w:rsidTr="00E212D2">
              <w:tc>
                <w:tcPr>
                  <w:tcW w:w="9960" w:type="dxa"/>
                  <w:tcBorders>
                    <w:top w:val="nil"/>
                    <w:left w:val="nil"/>
                    <w:bottom w:val="nil"/>
                    <w:right w:val="nil"/>
                  </w:tcBorders>
                  <w:hideMark/>
                </w:tcPr>
                <w:p w:rsidR="00DE16EB" w:rsidRDefault="00DE16EB" w:rsidP="00E212D2">
                  <w:pPr>
                    <w:pStyle w:val="htleft"/>
                    <w:spacing w:before="0" w:beforeAutospacing="0" w:after="0" w:afterAutospacing="0"/>
                    <w:jc w:val="center"/>
                    <w:rPr>
                      <w:color w:val="000000"/>
                    </w:rPr>
                  </w:pPr>
                </w:p>
                <w:p w:rsidR="0077089B" w:rsidRPr="005B33B1" w:rsidRDefault="0077089B" w:rsidP="00E212D2">
                  <w:pPr>
                    <w:pStyle w:val="htleft"/>
                    <w:spacing w:before="0" w:beforeAutospacing="0" w:after="0" w:afterAutospacing="0"/>
                    <w:jc w:val="center"/>
                    <w:rPr>
                      <w:b/>
                      <w:color w:val="000000"/>
                    </w:rPr>
                  </w:pPr>
                  <w:r w:rsidRPr="005B33B1">
                    <w:rPr>
                      <w:b/>
                      <w:color w:val="000000"/>
                    </w:rPr>
                    <w:t>ДЕКЛАРИРАМ</w:t>
                  </w:r>
                  <w:r w:rsidR="00DA6F84" w:rsidRPr="005B33B1">
                    <w:rPr>
                      <w:b/>
                      <w:color w:val="000000"/>
                    </w:rPr>
                    <w:t>, ЧЕ</w:t>
                  </w:r>
                  <w:r w:rsidRPr="005B33B1">
                    <w:rPr>
                      <w:b/>
                      <w:color w:val="000000"/>
                    </w:rPr>
                    <w:t>:</w:t>
                  </w:r>
                </w:p>
              </w:tc>
            </w:tr>
          </w:tbl>
          <w:p w:rsidR="0077089B" w:rsidRDefault="0077089B" w:rsidP="003D329A">
            <w:pPr>
              <w:pStyle w:val="htleft"/>
              <w:spacing w:before="0" w:beforeAutospacing="0" w:after="0" w:afterAutospacing="0"/>
              <w:rPr>
                <w:i/>
                <w:color w:val="000000"/>
                <w:lang w:val="en-US"/>
              </w:rPr>
            </w:pPr>
          </w:p>
          <w:p w:rsidR="00DE16EB" w:rsidRDefault="00E212D2" w:rsidP="00DE16EB">
            <w:pPr>
              <w:widowControl w:val="0"/>
              <w:suppressAutoHyphens w:val="0"/>
              <w:autoSpaceDE w:val="0"/>
              <w:autoSpaceDN w:val="0"/>
              <w:adjustRightInd w:val="0"/>
              <w:spacing w:before="0"/>
              <w:ind w:right="70" w:firstLine="540"/>
              <w:rPr>
                <w:color w:val="000000"/>
              </w:rPr>
            </w:pPr>
            <w:r>
              <w:rPr>
                <w:color w:val="000000"/>
              </w:rPr>
              <w:t>П</w:t>
            </w:r>
            <w:r w:rsidRPr="00EF72CC">
              <w:rPr>
                <w:color w:val="000000"/>
              </w:rPr>
              <w:t xml:space="preserve">редставляваното от мен лице (търговско дружество, едноличен търговец, юридическо лице с нестопанска цел – </w:t>
            </w:r>
            <w:r>
              <w:rPr>
                <w:color w:val="000000"/>
              </w:rPr>
              <w:t>(</w:t>
            </w:r>
            <w:r w:rsidRPr="00EF72CC">
              <w:rPr>
                <w:i/>
                <w:iCs/>
                <w:color w:val="000000"/>
              </w:rPr>
              <w:t>вярното се подчертава</w:t>
            </w:r>
            <w:r w:rsidRPr="00EF72CC">
              <w:rPr>
                <w:color w:val="000000"/>
              </w:rPr>
              <w:t>)</w:t>
            </w:r>
            <w:r w:rsidR="00DE16EB">
              <w:rPr>
                <w:color w:val="000000"/>
              </w:rPr>
              <w:t>:</w:t>
            </w:r>
          </w:p>
          <w:p w:rsidR="001A5F57" w:rsidRPr="00DB53B1" w:rsidRDefault="00DE16EB" w:rsidP="001A5F57">
            <w:pPr>
              <w:spacing w:before="0"/>
              <w:rPr>
                <w:b/>
                <w:bCs/>
              </w:rPr>
            </w:pPr>
            <w:proofErr w:type="spellStart"/>
            <w:r w:rsidRPr="00DE16EB">
              <w:rPr>
                <w:rFonts w:eastAsia="Times New Roman"/>
                <w:lang w:val="ru-RU" w:eastAsia="bg-BG"/>
              </w:rPr>
              <w:t>У</w:t>
            </w:r>
            <w:r w:rsidR="00DA6F84" w:rsidRPr="00DE16EB">
              <w:rPr>
                <w:rFonts w:eastAsia="Times New Roman"/>
                <w:lang w:val="ru-RU" w:eastAsia="bg-BG"/>
              </w:rPr>
              <w:t>частва</w:t>
            </w:r>
            <w:proofErr w:type="spellEnd"/>
            <w:r w:rsidR="00DA6F84" w:rsidRPr="00DE16EB">
              <w:rPr>
                <w:rFonts w:eastAsia="Times New Roman"/>
                <w:lang w:val="ru-RU" w:eastAsia="bg-BG"/>
              </w:rPr>
              <w:t xml:space="preserve"> в </w:t>
            </w:r>
            <w:proofErr w:type="spellStart"/>
            <w:r w:rsidR="00DA6F84" w:rsidRPr="00DE16EB">
              <w:rPr>
                <w:rFonts w:eastAsia="Times New Roman"/>
                <w:lang w:val="ru-RU" w:eastAsia="bg-BG"/>
              </w:rPr>
              <w:t>обединение</w:t>
            </w:r>
            <w:proofErr w:type="spellEnd"/>
            <w:r w:rsidR="00DA6F84" w:rsidRPr="00DE16EB">
              <w:rPr>
                <w:rFonts w:eastAsia="Times New Roman"/>
                <w:lang w:val="ru-RU" w:eastAsia="bg-BG"/>
              </w:rPr>
              <w:t xml:space="preserve"> </w:t>
            </w:r>
            <w:r w:rsidR="004E4296" w:rsidRPr="00DE16EB">
              <w:t>„…………………………………………........................................“</w:t>
            </w:r>
            <w:r w:rsidR="00DA6F84" w:rsidRPr="00DE16EB">
              <w:rPr>
                <w:rFonts w:eastAsia="Times New Roman"/>
                <w:lang w:val="ru-RU" w:eastAsia="bg-BG"/>
              </w:rPr>
              <w:t>,</w:t>
            </w:r>
            <w:r w:rsidR="00871427">
              <w:rPr>
                <w:rFonts w:eastAsia="Times New Roman"/>
                <w:lang w:val="ru-RU" w:eastAsia="bg-BG"/>
              </w:rPr>
              <w:t xml:space="preserve"> </w:t>
            </w:r>
            <w:r w:rsidR="00871427">
              <w:rPr>
                <w:color w:val="000000"/>
              </w:rPr>
              <w:t xml:space="preserve">участник </w:t>
            </w:r>
            <w:r w:rsidR="00871427" w:rsidRPr="00E16A7C">
              <w:t xml:space="preserve">в </w:t>
            </w:r>
            <w:r w:rsidR="00871427">
              <w:t xml:space="preserve">открита </w:t>
            </w:r>
            <w:r w:rsidR="001A5F57">
              <w:t xml:space="preserve">процедура </w:t>
            </w:r>
            <w:r w:rsidR="001A5F57" w:rsidRPr="00DB53B1">
              <w:rPr>
                <w:bCs/>
              </w:rPr>
              <w:t xml:space="preserve">за възлагане на обществена поръчка с предмет: </w:t>
            </w:r>
            <w:r w:rsidR="001A5F57" w:rsidRPr="00DB53B1">
              <w:rPr>
                <w:b/>
                <w:bCs/>
              </w:rPr>
              <w:t xml:space="preserve">„Доставка на </w:t>
            </w:r>
            <w:proofErr w:type="spellStart"/>
            <w:r w:rsidR="001A5F57" w:rsidRPr="00DB53B1">
              <w:rPr>
                <w:b/>
                <w:bCs/>
              </w:rPr>
              <w:t>противоградови</w:t>
            </w:r>
            <w:proofErr w:type="spellEnd"/>
            <w:r w:rsidR="001A5F57" w:rsidRPr="00DB53B1">
              <w:rPr>
                <w:b/>
                <w:bCs/>
              </w:rPr>
              <w:t xml:space="preserve"> ракети, включваща две обособени позиции, както следва: </w:t>
            </w:r>
          </w:p>
          <w:p w:rsidR="001A5F57" w:rsidRPr="00DB53B1" w:rsidRDefault="001A5F57" w:rsidP="001A5F57">
            <w:pPr>
              <w:spacing w:before="0"/>
              <w:rPr>
                <w:b/>
                <w:bCs/>
              </w:rPr>
            </w:pPr>
            <w:r w:rsidRPr="00DB53B1">
              <w:rPr>
                <w:b/>
                <w:bCs/>
              </w:rPr>
              <w:t xml:space="preserve">1.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6000-6500 м., при </w:t>
            </w:r>
            <w:proofErr w:type="spellStart"/>
            <w:r w:rsidRPr="00DB53B1">
              <w:rPr>
                <w:b/>
                <w:bCs/>
              </w:rPr>
              <w:t>елевация</w:t>
            </w:r>
            <w:proofErr w:type="spellEnd"/>
            <w:r w:rsidRPr="00DB53B1">
              <w:rPr>
                <w:b/>
                <w:bCs/>
              </w:rPr>
              <w:t xml:space="preserve"> 55º и надморска височина 0 м.; </w:t>
            </w:r>
          </w:p>
          <w:p w:rsidR="00DA6F84" w:rsidRPr="001A5F57" w:rsidRDefault="001A5F57" w:rsidP="001A5F57">
            <w:pPr>
              <w:widowControl w:val="0"/>
              <w:suppressAutoHyphens w:val="0"/>
              <w:autoSpaceDE w:val="0"/>
              <w:autoSpaceDN w:val="0"/>
              <w:adjustRightInd w:val="0"/>
              <w:spacing w:before="0"/>
              <w:ind w:right="70"/>
              <w:rPr>
                <w:i/>
              </w:rPr>
            </w:pPr>
            <w:r w:rsidRPr="001A5F57">
              <w:rPr>
                <w:b/>
                <w:bCs/>
              </w:rPr>
              <w:t xml:space="preserve">2. Доставка на </w:t>
            </w:r>
            <w:proofErr w:type="spellStart"/>
            <w:r w:rsidRPr="001A5F57">
              <w:rPr>
                <w:b/>
                <w:bCs/>
              </w:rPr>
              <w:t>противоградови</w:t>
            </w:r>
            <w:proofErr w:type="spellEnd"/>
            <w:r w:rsidRPr="001A5F57">
              <w:rPr>
                <w:b/>
                <w:bCs/>
              </w:rPr>
              <w:t xml:space="preserve"> ракети с далечина на полета в точката на </w:t>
            </w:r>
            <w:proofErr w:type="spellStart"/>
            <w:r w:rsidRPr="001A5F57">
              <w:rPr>
                <w:b/>
                <w:bCs/>
              </w:rPr>
              <w:t>самоликвидация</w:t>
            </w:r>
            <w:proofErr w:type="spellEnd"/>
            <w:r w:rsidRPr="001A5F57">
              <w:rPr>
                <w:b/>
                <w:bCs/>
              </w:rPr>
              <w:t xml:space="preserve"> по „X“ 7000-7400 м., при </w:t>
            </w:r>
            <w:proofErr w:type="spellStart"/>
            <w:r w:rsidRPr="001A5F57">
              <w:rPr>
                <w:b/>
                <w:bCs/>
              </w:rPr>
              <w:t>елевация</w:t>
            </w:r>
            <w:proofErr w:type="spellEnd"/>
            <w:r w:rsidRPr="001A5F57">
              <w:rPr>
                <w:b/>
                <w:bCs/>
              </w:rPr>
              <w:t xml:space="preserve"> 55º и надморска височина 0 м.“.</w:t>
            </w:r>
          </w:p>
          <w:p w:rsidR="00DE16EB" w:rsidRPr="00DE16EB" w:rsidRDefault="00DE16EB" w:rsidP="00DE16EB">
            <w:pPr>
              <w:spacing w:before="0"/>
            </w:pPr>
            <w:r w:rsidRPr="00DE16EB">
              <w:t>За обособена позиция №….. – „…………………………………………........................................</w:t>
            </w:r>
            <w:r>
              <w:t>.....</w:t>
            </w:r>
            <w:r w:rsidRPr="00DE16EB">
              <w:t>“</w:t>
            </w:r>
          </w:p>
          <w:p w:rsidR="00DE16EB" w:rsidRPr="00DE16EB" w:rsidRDefault="00DE16EB" w:rsidP="00DE16EB">
            <w:pPr>
              <w:widowControl w:val="0"/>
              <w:suppressAutoHyphens w:val="0"/>
              <w:autoSpaceDE w:val="0"/>
              <w:autoSpaceDN w:val="0"/>
              <w:adjustRightInd w:val="0"/>
              <w:spacing w:before="0"/>
              <w:ind w:right="70" w:firstLine="3402"/>
              <w:jc w:val="center"/>
              <w:rPr>
                <w:rFonts w:eastAsia="Times New Roman"/>
                <w:u w:val="single"/>
                <w:lang w:eastAsia="bg-BG"/>
              </w:rPr>
            </w:pPr>
            <w:r w:rsidRPr="00DE16EB">
              <w:rPr>
                <w:i/>
              </w:rPr>
              <w:t>(изписва се наименованието на съответната позиция)</w:t>
            </w:r>
          </w:p>
          <w:p w:rsidR="00DE16EB" w:rsidRDefault="00DE16EB" w:rsidP="001709BB">
            <w:pPr>
              <w:pStyle w:val="ListParagraph"/>
              <w:widowControl w:val="0"/>
              <w:numPr>
                <w:ilvl w:val="0"/>
                <w:numId w:val="16"/>
              </w:numPr>
              <w:suppressAutoHyphens w:val="0"/>
              <w:autoSpaceDE w:val="0"/>
              <w:autoSpaceDN w:val="0"/>
              <w:adjustRightInd w:val="0"/>
              <w:spacing w:before="0"/>
              <w:ind w:left="0" w:right="-42" w:firstLine="360"/>
              <w:rPr>
                <w:rFonts w:eastAsia="Times New Roman"/>
                <w:lang w:eastAsia="bg-BG"/>
              </w:rPr>
            </w:pPr>
            <w:r w:rsidRPr="00DE16EB">
              <w:rPr>
                <w:rFonts w:eastAsia="Times New Roman"/>
                <w:lang w:eastAsia="bg-BG"/>
              </w:rPr>
              <w:t>Н</w:t>
            </w:r>
            <w:r w:rsidR="00DA6F84" w:rsidRPr="00DE16EB">
              <w:rPr>
                <w:rFonts w:eastAsia="Times New Roman"/>
                <w:lang w:eastAsia="bg-BG"/>
              </w:rPr>
              <w:t>е участва в посочената процедура със самостоятелна оферта, включително като подизпълнител.</w:t>
            </w:r>
          </w:p>
          <w:p w:rsidR="00DA6F84" w:rsidRPr="00DE16EB" w:rsidRDefault="00DA6F84" w:rsidP="001709BB">
            <w:pPr>
              <w:pStyle w:val="ListParagraph"/>
              <w:widowControl w:val="0"/>
              <w:numPr>
                <w:ilvl w:val="0"/>
                <w:numId w:val="16"/>
              </w:numPr>
              <w:suppressAutoHyphens w:val="0"/>
              <w:autoSpaceDE w:val="0"/>
              <w:autoSpaceDN w:val="0"/>
              <w:adjustRightInd w:val="0"/>
              <w:spacing w:before="0"/>
              <w:ind w:left="0" w:right="-42" w:firstLine="360"/>
              <w:rPr>
                <w:rFonts w:eastAsia="Times New Roman"/>
                <w:lang w:eastAsia="bg-BG"/>
              </w:rPr>
            </w:pPr>
            <w:r w:rsidRPr="00DE16EB">
              <w:rPr>
                <w:rFonts w:eastAsia="Times New Roman"/>
                <w:lang w:val="ru-RU" w:eastAsia="bg-BG"/>
              </w:rPr>
              <w:t>Не</w:t>
            </w:r>
            <w:r w:rsidRPr="00DE16EB">
              <w:rPr>
                <w:rFonts w:eastAsia="Times New Roman"/>
                <w:lang w:eastAsia="bg-BG"/>
              </w:rPr>
              <w:t xml:space="preserve"> участва, в друго обединение, освен в посоченото в настоящата декларация. </w:t>
            </w:r>
          </w:p>
          <w:p w:rsidR="00DE16EB" w:rsidRDefault="00DE16EB" w:rsidP="00DE16EB">
            <w:pPr>
              <w:pStyle w:val="htleft"/>
              <w:spacing w:before="0" w:beforeAutospacing="0" w:after="0" w:afterAutospacing="0"/>
              <w:rPr>
                <w:color w:val="000000"/>
              </w:rPr>
            </w:pPr>
          </w:p>
          <w:p w:rsidR="0077089B" w:rsidRPr="00DE16EB" w:rsidRDefault="00DA6F84" w:rsidP="001A5F57">
            <w:pPr>
              <w:pStyle w:val="htleft"/>
              <w:spacing w:before="0" w:beforeAutospacing="0" w:after="0" w:afterAutospacing="0"/>
              <w:ind w:firstLine="426"/>
              <w:rPr>
                <w:i/>
                <w:color w:val="000000"/>
                <w:lang w:val="en-US"/>
              </w:rPr>
            </w:pPr>
            <w:r w:rsidRPr="00DE16EB">
              <w:rPr>
                <w:color w:val="000000"/>
              </w:rPr>
              <w:t>Известна ми е отговорността по чл. 313 от НК за невярно деклариране на обстоятелства, изискуеми по силата на закон.</w:t>
            </w:r>
          </w:p>
          <w:p w:rsidR="0077089B" w:rsidRPr="00DE16EB" w:rsidRDefault="0077089B" w:rsidP="003D329A">
            <w:pPr>
              <w:pStyle w:val="htleft"/>
              <w:spacing w:before="0" w:beforeAutospacing="0" w:after="0" w:afterAutospacing="0"/>
              <w:rPr>
                <w:i/>
                <w:color w:val="000000"/>
                <w:lang w:val="en-US"/>
              </w:rPr>
            </w:pPr>
          </w:p>
          <w:p w:rsidR="0077089B" w:rsidRPr="00DE16EB" w:rsidRDefault="0077089B" w:rsidP="003D329A">
            <w:pPr>
              <w:pStyle w:val="htleft"/>
              <w:spacing w:before="0" w:beforeAutospacing="0" w:after="0" w:afterAutospacing="0"/>
              <w:rPr>
                <w:i/>
                <w:color w:val="000000"/>
                <w:lang w:val="en-US"/>
              </w:rPr>
            </w:pPr>
          </w:p>
          <w:p w:rsidR="0077089B" w:rsidRDefault="0077089B" w:rsidP="003D329A">
            <w:pPr>
              <w:pStyle w:val="htleft"/>
              <w:spacing w:before="0" w:beforeAutospacing="0" w:after="0" w:afterAutospacing="0"/>
              <w:rPr>
                <w:i/>
                <w:color w:val="000000"/>
                <w:lang w:val="en-US"/>
              </w:rPr>
            </w:pPr>
          </w:p>
          <w:p w:rsidR="001A5F57" w:rsidRPr="00EF72CC" w:rsidRDefault="001A5F57" w:rsidP="001A5F57">
            <w:pPr>
              <w:spacing w:before="0"/>
            </w:pPr>
            <w:r w:rsidRPr="00EF72CC">
              <w:t>Дата:……………………</w:t>
            </w:r>
            <w:r w:rsidRPr="00EF72CC">
              <w:tab/>
            </w:r>
            <w:r w:rsidRPr="00EF72CC">
              <w:tab/>
            </w:r>
            <w:r w:rsidRPr="00EF72CC">
              <w:tab/>
            </w:r>
            <w:r w:rsidRPr="00EF72CC">
              <w:tab/>
              <w:t>Име и фамилия:…………………………………….</w:t>
            </w:r>
          </w:p>
          <w:p w:rsidR="001A5F57" w:rsidRPr="00EF72CC" w:rsidRDefault="001A5F57" w:rsidP="001A5F57">
            <w:pPr>
              <w:suppressAutoHyphens w:val="0"/>
              <w:spacing w:before="0"/>
              <w:ind w:left="3969" w:firstLine="567"/>
              <w:jc w:val="left"/>
            </w:pPr>
            <w:r w:rsidRPr="00EF72CC">
              <w:t>Подпис и печат:…………………………….............</w:t>
            </w:r>
          </w:p>
          <w:p w:rsidR="0077089B" w:rsidRDefault="0077089B" w:rsidP="003D329A">
            <w:pPr>
              <w:pStyle w:val="htleft"/>
              <w:spacing w:before="0" w:beforeAutospacing="0" w:after="0" w:afterAutospacing="0"/>
              <w:rPr>
                <w:i/>
                <w:color w:val="000000"/>
                <w:lang w:val="en-US"/>
              </w:rPr>
            </w:pPr>
          </w:p>
          <w:p w:rsidR="0077089B" w:rsidRPr="009C7560" w:rsidRDefault="00DA6F84" w:rsidP="003D329A">
            <w:pPr>
              <w:pStyle w:val="htleft"/>
              <w:spacing w:before="0" w:beforeAutospacing="0" w:after="0" w:afterAutospacing="0"/>
              <w:rPr>
                <w:i/>
                <w:color w:val="000000"/>
                <w:lang w:val="en-US"/>
              </w:rPr>
            </w:pPr>
            <w:r w:rsidRPr="009C7560">
              <w:rPr>
                <w:i/>
              </w:rPr>
              <w:t>Декларацията се подава от всяко физическо и/или юридическо лице, включено в обединението, подало оферта за участие в процедурата.</w:t>
            </w:r>
          </w:p>
          <w:p w:rsidR="0077089B" w:rsidRPr="0077089B" w:rsidRDefault="0077089B" w:rsidP="003D329A">
            <w:pPr>
              <w:pStyle w:val="htleft"/>
              <w:spacing w:before="0" w:beforeAutospacing="0" w:after="0" w:afterAutospacing="0"/>
              <w:rPr>
                <w:i/>
                <w:color w:val="000000"/>
                <w:lang w:val="en-US"/>
              </w:rPr>
            </w:pPr>
          </w:p>
        </w:tc>
      </w:tr>
      <w:tr w:rsidR="001A5F57" w:rsidRPr="000375FF" w:rsidTr="00747660">
        <w:tc>
          <w:tcPr>
            <w:tcW w:w="9960" w:type="dxa"/>
            <w:tcBorders>
              <w:top w:val="nil"/>
              <w:left w:val="nil"/>
              <w:bottom w:val="nil"/>
              <w:right w:val="nil"/>
            </w:tcBorders>
          </w:tcPr>
          <w:p w:rsidR="001A5F57" w:rsidRPr="00EF72CC" w:rsidRDefault="001A5F57" w:rsidP="003D329A">
            <w:pPr>
              <w:spacing w:before="0"/>
            </w:pPr>
          </w:p>
        </w:tc>
      </w:tr>
    </w:tbl>
    <w:p w:rsidR="00D05EB0" w:rsidRPr="000375FF" w:rsidRDefault="00D05EB0" w:rsidP="003D329A">
      <w:pPr>
        <w:spacing w:before="0"/>
        <w:ind w:right="-18"/>
        <w:jc w:val="center"/>
        <w:rPr>
          <w:b/>
          <w:color w:val="000000"/>
          <w:highlight w:val="yellow"/>
          <w:lang w:val="en-US"/>
        </w:rPr>
      </w:pPr>
    </w:p>
    <w:p w:rsidR="00DE16EB" w:rsidRDefault="00DE16EB" w:rsidP="003D329A">
      <w:pPr>
        <w:spacing w:before="0"/>
        <w:jc w:val="center"/>
        <w:rPr>
          <w:b/>
          <w:bCs/>
        </w:rPr>
      </w:pPr>
    </w:p>
    <w:p w:rsidR="001A5F57" w:rsidRDefault="001A5F57" w:rsidP="003D329A">
      <w:pPr>
        <w:spacing w:before="0"/>
        <w:jc w:val="center"/>
        <w:rPr>
          <w:b/>
          <w:bCs/>
        </w:rPr>
      </w:pPr>
    </w:p>
    <w:p w:rsidR="00DE16EB" w:rsidRDefault="00DE16EB" w:rsidP="00DE16EB">
      <w:pPr>
        <w:spacing w:before="0"/>
        <w:jc w:val="right"/>
        <w:rPr>
          <w:b/>
          <w:bCs/>
        </w:rPr>
      </w:pPr>
    </w:p>
    <w:p w:rsidR="00E51DF8" w:rsidRDefault="00E51DF8" w:rsidP="00DE16EB">
      <w:pPr>
        <w:spacing w:before="0"/>
        <w:jc w:val="right"/>
        <w:rPr>
          <w:b/>
          <w:bCs/>
        </w:rPr>
      </w:pPr>
    </w:p>
    <w:p w:rsidR="00DE16EB" w:rsidRDefault="008409BA" w:rsidP="00E51DF8">
      <w:pPr>
        <w:pStyle w:val="Heading1"/>
        <w:jc w:val="right"/>
      </w:pPr>
      <w:bookmarkStart w:id="298" w:name="_Toc431287414"/>
      <w:r>
        <w:lastRenderedPageBreak/>
        <w:t>Приложение № 10</w:t>
      </w:r>
      <w:bookmarkEnd w:id="298"/>
    </w:p>
    <w:p w:rsidR="00FD19C5" w:rsidRDefault="00FD19C5" w:rsidP="003D329A">
      <w:pPr>
        <w:spacing w:before="0"/>
        <w:jc w:val="center"/>
        <w:rPr>
          <w:b/>
          <w:bCs/>
        </w:rPr>
      </w:pPr>
      <w:r w:rsidRPr="00CB15CE">
        <w:rPr>
          <w:b/>
          <w:bCs/>
        </w:rPr>
        <w:t>Д Е К Л А Р А Ц И Я</w:t>
      </w:r>
    </w:p>
    <w:p w:rsidR="00C05A4E" w:rsidRPr="00CB15CE" w:rsidRDefault="00C05A4E" w:rsidP="003D329A">
      <w:pPr>
        <w:spacing w:before="0"/>
        <w:jc w:val="center"/>
        <w:rPr>
          <w:b/>
          <w:bCs/>
        </w:rPr>
      </w:pPr>
    </w:p>
    <w:p w:rsidR="00FD19C5" w:rsidRPr="00CB15CE" w:rsidRDefault="00FD19C5" w:rsidP="003D329A">
      <w:pPr>
        <w:spacing w:before="0"/>
        <w:jc w:val="center"/>
        <w:rPr>
          <w:bCs/>
        </w:rPr>
      </w:pPr>
      <w:r w:rsidRPr="00CB15CE">
        <w:rPr>
          <w:bCs/>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D19C5" w:rsidRPr="00CB15CE" w:rsidRDefault="00A36B3C" w:rsidP="003D329A">
      <w:pPr>
        <w:spacing w:before="0"/>
        <w:jc w:val="center"/>
        <w:rPr>
          <w:bCs/>
        </w:rPr>
      </w:pPr>
      <w:r>
        <w:rPr>
          <w:bCs/>
        </w:rPr>
        <w:t>от участник/</w:t>
      </w:r>
      <w:r w:rsidR="00FD19C5" w:rsidRPr="00CB15CE">
        <w:rPr>
          <w:bCs/>
        </w:rPr>
        <w:t>подизпълнител</w:t>
      </w:r>
    </w:p>
    <w:p w:rsidR="00FD19C5" w:rsidRPr="00CB15CE" w:rsidRDefault="00FD19C5" w:rsidP="003D329A">
      <w:pPr>
        <w:spacing w:before="0"/>
        <w:jc w:val="left"/>
        <w:rPr>
          <w:bCs/>
        </w:rPr>
      </w:pPr>
    </w:p>
    <w:p w:rsidR="00AD6B2D" w:rsidRPr="00CB15CE" w:rsidRDefault="00AD6B2D" w:rsidP="003D329A">
      <w:pPr>
        <w:spacing w:before="0"/>
      </w:pPr>
      <w:r w:rsidRPr="00CB15CE">
        <w:t>Подписаният/ата</w:t>
      </w:r>
    </w:p>
    <w:p w:rsidR="00AD6B2D" w:rsidRPr="00CB15CE" w:rsidRDefault="00AD6B2D" w:rsidP="003D329A">
      <w:pPr>
        <w:spacing w:before="0"/>
      </w:pPr>
      <w:r w:rsidRPr="00CB15CE">
        <w:t>…………………………………………………………………………………………………………</w:t>
      </w:r>
    </w:p>
    <w:p w:rsidR="00AD6B2D" w:rsidRPr="00CB15CE" w:rsidRDefault="00AD6B2D" w:rsidP="003D329A">
      <w:pPr>
        <w:spacing w:before="0"/>
        <w:jc w:val="center"/>
      </w:pPr>
      <w:r w:rsidRPr="00CB15CE">
        <w:t>(трите имена)</w:t>
      </w:r>
    </w:p>
    <w:p w:rsidR="00AD6B2D" w:rsidRPr="00CB15CE" w:rsidRDefault="00AD6B2D" w:rsidP="003D329A">
      <w:pPr>
        <w:spacing w:before="0"/>
      </w:pPr>
      <w:r w:rsidRPr="00CB15CE">
        <w:t>данни по документ за самоличност</w:t>
      </w:r>
    </w:p>
    <w:p w:rsidR="00AD6B2D" w:rsidRPr="00CB15CE" w:rsidRDefault="00AD6B2D" w:rsidP="003D329A">
      <w:pPr>
        <w:spacing w:before="0"/>
      </w:pPr>
      <w:r w:rsidRPr="00CB15CE">
        <w:t>…………………………………………………………………………………………………………</w:t>
      </w:r>
    </w:p>
    <w:p w:rsidR="00AD6B2D" w:rsidRPr="00CB15CE" w:rsidRDefault="00AD6B2D" w:rsidP="003D329A">
      <w:pPr>
        <w:spacing w:before="0"/>
        <w:jc w:val="center"/>
      </w:pPr>
      <w:r w:rsidRPr="00CB15CE">
        <w:t>(номер на лична карта, дата, орган и място на издаването)</w:t>
      </w:r>
    </w:p>
    <w:p w:rsidR="00AD6B2D" w:rsidRPr="00CB15CE" w:rsidRDefault="00AD6B2D" w:rsidP="003D329A">
      <w:pPr>
        <w:spacing w:before="0"/>
      </w:pPr>
      <w:r w:rsidRPr="00CB15CE">
        <w:t xml:space="preserve">в качеството си на </w:t>
      </w:r>
    </w:p>
    <w:p w:rsidR="00AD6B2D" w:rsidRPr="00CB15CE" w:rsidRDefault="00AD6B2D" w:rsidP="003D329A">
      <w:pPr>
        <w:spacing w:before="0"/>
      </w:pPr>
      <w:r w:rsidRPr="00CB15CE">
        <w:t>…………………………………………………………………………………………………………</w:t>
      </w:r>
    </w:p>
    <w:p w:rsidR="00AD6B2D" w:rsidRPr="00CB15CE" w:rsidRDefault="00AD6B2D" w:rsidP="003D329A">
      <w:pPr>
        <w:spacing w:before="0"/>
        <w:jc w:val="center"/>
      </w:pPr>
      <w:r w:rsidRPr="00CB15CE">
        <w:t>(длъжност)</w:t>
      </w:r>
    </w:p>
    <w:p w:rsidR="00AD6B2D" w:rsidRPr="00CB15CE" w:rsidRDefault="00AD6B2D" w:rsidP="003D329A">
      <w:pPr>
        <w:spacing w:before="0"/>
      </w:pPr>
      <w:r w:rsidRPr="00CB15CE">
        <w:t>на ……………………………………………………………………………………………………..</w:t>
      </w:r>
    </w:p>
    <w:p w:rsidR="00AD6B2D" w:rsidRPr="00CB15CE" w:rsidRDefault="00AD6B2D" w:rsidP="003D329A">
      <w:pPr>
        <w:spacing w:before="0"/>
        <w:jc w:val="center"/>
      </w:pPr>
      <w:r w:rsidRPr="00CB15CE">
        <w:t>(наименование на участника)</w:t>
      </w:r>
    </w:p>
    <w:p w:rsidR="002406FF" w:rsidRPr="00DB53B1" w:rsidRDefault="00AD6B2D" w:rsidP="002406FF">
      <w:pPr>
        <w:spacing w:before="0"/>
        <w:rPr>
          <w:b/>
          <w:bCs/>
        </w:rPr>
      </w:pPr>
      <w:r w:rsidRPr="00CB15CE">
        <w:t xml:space="preserve">ЕИК/БУЛСТАТ ………………………………. – </w:t>
      </w:r>
      <w:r w:rsidR="00871427">
        <w:rPr>
          <w:color w:val="000000"/>
        </w:rPr>
        <w:t xml:space="preserve">участник </w:t>
      </w:r>
      <w:r w:rsidR="00871427" w:rsidRPr="00E16A7C">
        <w:t xml:space="preserve">в </w:t>
      </w:r>
      <w:r w:rsidR="00871427">
        <w:t xml:space="preserve">открита </w:t>
      </w:r>
      <w:r w:rsidR="00871427" w:rsidRPr="00E16A7C">
        <w:t xml:space="preserve">процедура </w:t>
      </w:r>
      <w:r w:rsidR="002406FF" w:rsidRPr="00DB53B1">
        <w:rPr>
          <w:bCs/>
        </w:rPr>
        <w:t xml:space="preserve">за възлагане на обществена поръчка с предмет: </w:t>
      </w:r>
      <w:r w:rsidR="002406FF" w:rsidRPr="00DB53B1">
        <w:rPr>
          <w:b/>
          <w:bCs/>
        </w:rPr>
        <w:t xml:space="preserve">„Доставка на </w:t>
      </w:r>
      <w:proofErr w:type="spellStart"/>
      <w:r w:rsidR="002406FF" w:rsidRPr="00DB53B1">
        <w:rPr>
          <w:b/>
          <w:bCs/>
        </w:rPr>
        <w:t>противоградови</w:t>
      </w:r>
      <w:proofErr w:type="spellEnd"/>
      <w:r w:rsidR="002406FF" w:rsidRPr="00DB53B1">
        <w:rPr>
          <w:b/>
          <w:bCs/>
        </w:rPr>
        <w:t xml:space="preserve"> ракети, включваща две обособени позиции, както следва: </w:t>
      </w:r>
    </w:p>
    <w:p w:rsidR="002406FF" w:rsidRPr="00DB53B1" w:rsidRDefault="002406FF" w:rsidP="002406FF">
      <w:pPr>
        <w:spacing w:before="0"/>
        <w:rPr>
          <w:b/>
          <w:bCs/>
        </w:rPr>
      </w:pPr>
      <w:r w:rsidRPr="00DB53B1">
        <w:rPr>
          <w:b/>
          <w:bCs/>
        </w:rPr>
        <w:t xml:space="preserve">1.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6000-6500 м., при </w:t>
      </w:r>
      <w:proofErr w:type="spellStart"/>
      <w:r w:rsidRPr="00DB53B1">
        <w:rPr>
          <w:b/>
          <w:bCs/>
        </w:rPr>
        <w:t>елевация</w:t>
      </w:r>
      <w:proofErr w:type="spellEnd"/>
      <w:r w:rsidRPr="00DB53B1">
        <w:rPr>
          <w:b/>
          <w:bCs/>
        </w:rPr>
        <w:t xml:space="preserve"> 55º и надморска височина 0 м.; </w:t>
      </w:r>
    </w:p>
    <w:p w:rsidR="00C03B2D" w:rsidRDefault="002406FF" w:rsidP="002406FF">
      <w:pPr>
        <w:spacing w:before="0"/>
        <w:rPr>
          <w:i/>
        </w:rPr>
      </w:pPr>
      <w:r w:rsidRPr="001A5F57">
        <w:rPr>
          <w:b/>
          <w:bCs/>
        </w:rPr>
        <w:t xml:space="preserve">2. Доставка на </w:t>
      </w:r>
      <w:proofErr w:type="spellStart"/>
      <w:r w:rsidRPr="001A5F57">
        <w:rPr>
          <w:b/>
          <w:bCs/>
        </w:rPr>
        <w:t>противоградови</w:t>
      </w:r>
      <w:proofErr w:type="spellEnd"/>
      <w:r w:rsidRPr="001A5F57">
        <w:rPr>
          <w:b/>
          <w:bCs/>
        </w:rPr>
        <w:t xml:space="preserve"> ракети с далечина на полета в точката на </w:t>
      </w:r>
      <w:proofErr w:type="spellStart"/>
      <w:r w:rsidRPr="001A5F57">
        <w:rPr>
          <w:b/>
          <w:bCs/>
        </w:rPr>
        <w:t>самоликвидация</w:t>
      </w:r>
      <w:proofErr w:type="spellEnd"/>
      <w:r w:rsidRPr="001A5F57">
        <w:rPr>
          <w:b/>
          <w:bCs/>
        </w:rPr>
        <w:t xml:space="preserve"> по „X“ 7000-7400 м., при </w:t>
      </w:r>
      <w:proofErr w:type="spellStart"/>
      <w:r w:rsidRPr="001A5F57">
        <w:rPr>
          <w:b/>
          <w:bCs/>
        </w:rPr>
        <w:t>елевация</w:t>
      </w:r>
      <w:proofErr w:type="spellEnd"/>
      <w:r w:rsidRPr="001A5F57">
        <w:rPr>
          <w:b/>
          <w:bCs/>
        </w:rPr>
        <w:t xml:space="preserve"> 55º и надморска височина 0 м.“.</w:t>
      </w:r>
    </w:p>
    <w:p w:rsidR="00C8469B" w:rsidRPr="00A14AF6" w:rsidRDefault="00C8469B" w:rsidP="00C8469B">
      <w:pPr>
        <w:spacing w:before="0"/>
      </w:pPr>
      <w:r w:rsidRPr="00A14AF6">
        <w:t xml:space="preserve">За обособена позиция №….. </w:t>
      </w:r>
      <w:r>
        <w:t>–</w:t>
      </w:r>
      <w:r w:rsidRPr="00A14AF6">
        <w:t xml:space="preserve"> </w:t>
      </w:r>
      <w:r>
        <w:t>„</w:t>
      </w:r>
      <w:r w:rsidRPr="00A14AF6">
        <w:t>………………………………………</w:t>
      </w:r>
      <w:r>
        <w:t>…........................................“</w:t>
      </w:r>
    </w:p>
    <w:p w:rsidR="00C8469B" w:rsidRDefault="00C8469B" w:rsidP="00C8469B">
      <w:pPr>
        <w:suppressAutoHyphens w:val="0"/>
        <w:spacing w:before="0"/>
        <w:jc w:val="center"/>
        <w:rPr>
          <w:b/>
          <w:bCs/>
          <w:highlight w:val="yellow"/>
        </w:rPr>
      </w:pPr>
      <w:r>
        <w:tab/>
      </w:r>
      <w:r>
        <w:tab/>
      </w:r>
      <w:r>
        <w:tab/>
      </w:r>
      <w:r>
        <w:tab/>
      </w:r>
      <w:r>
        <w:tab/>
        <w:t xml:space="preserve">   (изписва се наименованието на съответната позиция)</w:t>
      </w:r>
    </w:p>
    <w:p w:rsidR="00FD19C5" w:rsidRPr="000375FF" w:rsidRDefault="00FD19C5" w:rsidP="003D329A">
      <w:pPr>
        <w:spacing w:before="0"/>
        <w:rPr>
          <w:bCs/>
          <w:highlight w:val="yellow"/>
        </w:rPr>
      </w:pPr>
    </w:p>
    <w:p w:rsidR="00FD19C5" w:rsidRDefault="00FD19C5" w:rsidP="003D329A">
      <w:pPr>
        <w:spacing w:before="0"/>
        <w:jc w:val="center"/>
        <w:rPr>
          <w:b/>
          <w:bCs/>
        </w:rPr>
      </w:pPr>
      <w:r w:rsidRPr="00284ABA">
        <w:rPr>
          <w:b/>
          <w:bCs/>
        </w:rPr>
        <w:t>Д Е К Л А Р И Р А М, Ч Е:</w:t>
      </w:r>
    </w:p>
    <w:p w:rsidR="0002572C" w:rsidRPr="00284ABA" w:rsidRDefault="0002572C" w:rsidP="003D329A">
      <w:pPr>
        <w:spacing w:before="0"/>
        <w:jc w:val="center"/>
        <w:rPr>
          <w:b/>
          <w:bCs/>
        </w:rPr>
      </w:pPr>
    </w:p>
    <w:p w:rsidR="00FD19C5" w:rsidRPr="00284ABA" w:rsidRDefault="00FD19C5" w:rsidP="003D329A">
      <w:pPr>
        <w:spacing w:before="0"/>
        <w:rPr>
          <w:bCs/>
        </w:rPr>
      </w:pPr>
      <w:r w:rsidRPr="00284ABA">
        <w:rPr>
          <w:bCs/>
        </w:rPr>
        <w:t>1. Пред</w:t>
      </w:r>
      <w:r w:rsidR="00A36B3C">
        <w:rPr>
          <w:bCs/>
        </w:rPr>
        <w:t>ставляваното от мен дружество е</w:t>
      </w:r>
      <w:r w:rsidRPr="00284ABA">
        <w:rPr>
          <w:bCs/>
        </w:rPr>
        <w:t>/не е регистрирано в юрисдикция с /ненужното се зачертава/</w:t>
      </w:r>
      <w:r w:rsidR="0002572C">
        <w:rPr>
          <w:bCs/>
        </w:rPr>
        <w:t xml:space="preserve"> </w:t>
      </w:r>
      <w:r w:rsidRPr="00284ABA">
        <w:rPr>
          <w:bCs/>
        </w:rPr>
        <w:t xml:space="preserve">преференциален данъчен режим, а именно: </w:t>
      </w:r>
      <w:r w:rsidR="0002572C">
        <w:rPr>
          <w:bCs/>
        </w:rPr>
        <w:t>……………………………………….......</w:t>
      </w:r>
    </w:p>
    <w:p w:rsidR="00FD19C5" w:rsidRPr="00284ABA" w:rsidRDefault="00FD19C5" w:rsidP="003D329A">
      <w:pPr>
        <w:spacing w:before="0"/>
        <w:rPr>
          <w:bCs/>
        </w:rPr>
      </w:pPr>
      <w:r w:rsidRPr="00284ABA">
        <w:rPr>
          <w:bCs/>
        </w:rPr>
        <w:t>2. Предст</w:t>
      </w:r>
      <w:r w:rsidR="00A36B3C">
        <w:rPr>
          <w:bCs/>
        </w:rPr>
        <w:t>авляваното от мен дружество е/</w:t>
      </w:r>
      <w:r w:rsidRPr="00284ABA">
        <w:rPr>
          <w:bCs/>
        </w:rPr>
        <w:t>не е свързано с лица, регистрирани в</w:t>
      </w:r>
      <w:r w:rsidR="0002572C">
        <w:rPr>
          <w:bCs/>
        </w:rPr>
        <w:t xml:space="preserve"> </w:t>
      </w:r>
      <w:r w:rsidRPr="00284ABA">
        <w:rPr>
          <w:bCs/>
        </w:rPr>
        <w:t>/ненужното се зачертава/</w:t>
      </w:r>
      <w:r w:rsidR="0002572C">
        <w:rPr>
          <w:bCs/>
        </w:rPr>
        <w:t xml:space="preserve"> </w:t>
      </w:r>
      <w:r w:rsidRPr="00284ABA">
        <w:rPr>
          <w:bCs/>
        </w:rPr>
        <w:t>юрисдикции с преференциален данъчен режим, а именно:</w:t>
      </w:r>
      <w:r w:rsidR="0002572C">
        <w:rPr>
          <w:bCs/>
        </w:rPr>
        <w:t xml:space="preserve"> …………………………</w:t>
      </w:r>
    </w:p>
    <w:p w:rsidR="00FD19C5" w:rsidRPr="00EF2301" w:rsidRDefault="00FD19C5" w:rsidP="003D329A">
      <w:pPr>
        <w:spacing w:before="0"/>
        <w:rPr>
          <w:bCs/>
        </w:rPr>
      </w:pPr>
      <w:r w:rsidRPr="00EF2301">
        <w:rPr>
          <w:bCs/>
        </w:rPr>
        <w:t xml:space="preserve">3. Представляваното от мен дружество попада в </w:t>
      </w:r>
      <w:r w:rsidR="0002572C">
        <w:rPr>
          <w:bCs/>
        </w:rPr>
        <w:t xml:space="preserve">изключението на чл. 4, т. …….. </w:t>
      </w:r>
      <w:r w:rsidRPr="00EF2301">
        <w:rPr>
          <w:bC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D19C5" w:rsidRPr="00284ABA" w:rsidRDefault="00FD19C5" w:rsidP="003D329A">
      <w:pPr>
        <w:spacing w:before="0"/>
        <w:rPr>
          <w:b/>
          <w:bCs/>
          <w:i/>
        </w:rPr>
      </w:pPr>
      <w:r w:rsidRPr="00EF2301">
        <w:rPr>
          <w:bCs/>
        </w:rPr>
        <w:tab/>
      </w:r>
      <w:r w:rsidRPr="00EF2301">
        <w:rPr>
          <w:b/>
          <w:bCs/>
          <w:i/>
        </w:rPr>
        <w:t>Забележка: Тази точка се попълва, ако дружеството е регистрирано в юрисдикция</w:t>
      </w:r>
      <w:r w:rsidRPr="00284ABA">
        <w:rPr>
          <w:b/>
          <w:bCs/>
          <w:i/>
        </w:rPr>
        <w:t xml:space="preserve"> с преференциален данъчен режим или е свързано с лица, регистрирани в юрисдикции с преференциален данъчен режим.</w:t>
      </w:r>
    </w:p>
    <w:p w:rsidR="00FD19C5" w:rsidRPr="00353BBA" w:rsidRDefault="00FD19C5" w:rsidP="003D329A">
      <w:pPr>
        <w:spacing w:before="0"/>
        <w:rPr>
          <w:bCs/>
        </w:rPr>
      </w:pPr>
      <w:r w:rsidRPr="00353BBA">
        <w:rPr>
          <w:bCs/>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FD19C5" w:rsidRPr="00B052CD" w:rsidRDefault="00FD19C5" w:rsidP="003D329A">
      <w:pPr>
        <w:spacing w:before="0"/>
        <w:rPr>
          <w:bCs/>
        </w:rPr>
      </w:pPr>
      <w:r w:rsidRPr="00B052CD">
        <w:rPr>
          <w:bCs/>
        </w:rPr>
        <w:t>Известно ми е, че за неверни данни нося наказателна отговорност по чл. 313 от Наказателния кодекс.</w:t>
      </w:r>
    </w:p>
    <w:p w:rsidR="00FD19C5" w:rsidRPr="000375FF" w:rsidRDefault="00FD19C5" w:rsidP="003D329A">
      <w:pPr>
        <w:spacing w:before="0"/>
        <w:jc w:val="left"/>
        <w:rPr>
          <w:bCs/>
          <w:highlight w:val="yellow"/>
        </w:rPr>
      </w:pPr>
    </w:p>
    <w:p w:rsidR="00AD6B2D" w:rsidRPr="00284ABA" w:rsidRDefault="00AD6B2D" w:rsidP="003D329A">
      <w:pPr>
        <w:spacing w:before="0"/>
      </w:pPr>
      <w:r w:rsidRPr="00284ABA">
        <w:t>Дата:……………………</w:t>
      </w:r>
      <w:r w:rsidRPr="00284ABA">
        <w:tab/>
      </w:r>
      <w:r w:rsidRPr="00284ABA">
        <w:tab/>
      </w:r>
      <w:r w:rsidRPr="00284ABA">
        <w:tab/>
      </w:r>
      <w:r w:rsidRPr="00284ABA">
        <w:tab/>
        <w:t>Име и фамилия:…………………………………….</w:t>
      </w:r>
    </w:p>
    <w:p w:rsidR="00FD19C5" w:rsidRPr="00284ABA" w:rsidRDefault="00AD6B2D" w:rsidP="003D329A">
      <w:pPr>
        <w:spacing w:before="0"/>
        <w:ind w:left="3969" w:firstLine="567"/>
        <w:jc w:val="left"/>
        <w:rPr>
          <w:bCs/>
        </w:rPr>
      </w:pPr>
      <w:r w:rsidRPr="00284ABA">
        <w:t>Подпис и печат:…………………………….............</w:t>
      </w:r>
    </w:p>
    <w:p w:rsidR="00FD19C5" w:rsidRPr="00284ABA" w:rsidRDefault="00FD19C5" w:rsidP="003D329A">
      <w:pPr>
        <w:spacing w:before="0"/>
        <w:rPr>
          <w:bCs/>
          <w:i/>
        </w:rPr>
      </w:pPr>
      <w:r w:rsidRPr="00284ABA">
        <w:rPr>
          <w:bCs/>
          <w:i/>
        </w:rPr>
        <w:t>В зависимост от правно-организационната форма на участниците, декларацията се представя от едно от лицата, посочени в чл. 47, ал. 4 от ЗОП.</w:t>
      </w:r>
    </w:p>
    <w:p w:rsidR="001E715D" w:rsidRPr="00550263" w:rsidRDefault="001E715D" w:rsidP="00E51DF8">
      <w:pPr>
        <w:pStyle w:val="Heading1"/>
        <w:jc w:val="right"/>
      </w:pPr>
      <w:bookmarkStart w:id="299" w:name="_Toc416877994"/>
      <w:bookmarkStart w:id="300" w:name="_Toc431287415"/>
      <w:proofErr w:type="spellStart"/>
      <w:r w:rsidRPr="00550263">
        <w:lastRenderedPageBreak/>
        <w:t>Приложение</w:t>
      </w:r>
      <w:proofErr w:type="spellEnd"/>
      <w:r w:rsidRPr="00550263">
        <w:t xml:space="preserve"> № </w:t>
      </w:r>
      <w:r w:rsidR="00951C28" w:rsidRPr="00550263">
        <w:t>1</w:t>
      </w:r>
      <w:bookmarkEnd w:id="299"/>
      <w:r w:rsidR="008409BA" w:rsidRPr="00550263">
        <w:t>1</w:t>
      </w:r>
      <w:bookmarkEnd w:id="300"/>
    </w:p>
    <w:p w:rsidR="001E715D" w:rsidRPr="000375FF" w:rsidRDefault="001E715D" w:rsidP="003D329A">
      <w:pPr>
        <w:spacing w:before="0"/>
        <w:rPr>
          <w:b/>
          <w:i/>
          <w:highlight w:val="yellow"/>
        </w:rPr>
      </w:pPr>
    </w:p>
    <w:p w:rsidR="001E715D" w:rsidRPr="00353BBA" w:rsidRDefault="001E715D" w:rsidP="003D329A">
      <w:pPr>
        <w:spacing w:before="0"/>
        <w:jc w:val="center"/>
        <w:rPr>
          <w:b/>
          <w:color w:val="000000"/>
        </w:rPr>
      </w:pPr>
      <w:r w:rsidRPr="00353BBA">
        <w:rPr>
          <w:b/>
          <w:color w:val="000000"/>
        </w:rPr>
        <w:t>ДЕКЛАРАЦИЯ ЗА ДЕЙСТВИТЕЛЕН СОБСТВЕНИК</w:t>
      </w:r>
    </w:p>
    <w:p w:rsidR="001E715D" w:rsidRPr="00A36B3C" w:rsidRDefault="001E715D" w:rsidP="003D329A">
      <w:pPr>
        <w:spacing w:before="0"/>
        <w:jc w:val="center"/>
        <w:rPr>
          <w:color w:val="000000"/>
        </w:rPr>
      </w:pPr>
      <w:r w:rsidRPr="00A36B3C">
        <w:rPr>
          <w:color w:val="000000"/>
        </w:rPr>
        <w:t>по чл. 6, ал. 2 от Закона за мерките срещу изпирането на пари</w:t>
      </w:r>
    </w:p>
    <w:p w:rsidR="001E715D" w:rsidRPr="00353BBA" w:rsidRDefault="001E715D" w:rsidP="003D329A">
      <w:pPr>
        <w:spacing w:before="0"/>
        <w:jc w:val="center"/>
        <w:rPr>
          <w:b/>
          <w:color w:val="000000"/>
        </w:rPr>
      </w:pPr>
    </w:p>
    <w:p w:rsidR="00AD6B2D" w:rsidRPr="00353BBA" w:rsidRDefault="00AD6B2D" w:rsidP="003D329A">
      <w:pPr>
        <w:spacing w:before="0"/>
      </w:pPr>
      <w:r w:rsidRPr="00353BBA">
        <w:t>Подписаният/ата</w:t>
      </w:r>
    </w:p>
    <w:p w:rsidR="00AD6B2D" w:rsidRPr="00353BBA" w:rsidRDefault="00AD6B2D" w:rsidP="003D329A">
      <w:pPr>
        <w:spacing w:before="0"/>
      </w:pPr>
      <w:r w:rsidRPr="00353BBA">
        <w:t>…………………………………………………………………………………………………………</w:t>
      </w:r>
    </w:p>
    <w:p w:rsidR="00AD6B2D" w:rsidRPr="00353BBA" w:rsidRDefault="00AD6B2D" w:rsidP="003D329A">
      <w:pPr>
        <w:spacing w:before="0"/>
        <w:jc w:val="center"/>
      </w:pPr>
      <w:r w:rsidRPr="00353BBA">
        <w:t>(трите имена)</w:t>
      </w:r>
    </w:p>
    <w:p w:rsidR="00AD6B2D" w:rsidRPr="00353BBA" w:rsidRDefault="00AD6B2D" w:rsidP="003D329A">
      <w:pPr>
        <w:spacing w:before="0"/>
      </w:pPr>
      <w:r w:rsidRPr="00353BBA">
        <w:t>данни по документ за самоличност</w:t>
      </w:r>
    </w:p>
    <w:p w:rsidR="00AD6B2D" w:rsidRPr="00353BBA" w:rsidRDefault="00AD6B2D" w:rsidP="003D329A">
      <w:pPr>
        <w:spacing w:before="0"/>
      </w:pPr>
      <w:r w:rsidRPr="00353BBA">
        <w:t>…………………………………………………………………………………………………………</w:t>
      </w:r>
    </w:p>
    <w:p w:rsidR="00AD6B2D" w:rsidRPr="00353BBA" w:rsidRDefault="00AD6B2D" w:rsidP="003D329A">
      <w:pPr>
        <w:spacing w:before="0"/>
        <w:jc w:val="center"/>
      </w:pPr>
      <w:r w:rsidRPr="00353BBA">
        <w:t>(номер на лична карта, дата, орган и място на издаването)</w:t>
      </w:r>
    </w:p>
    <w:p w:rsidR="00AD6B2D" w:rsidRPr="00353BBA" w:rsidRDefault="00AD6B2D" w:rsidP="003D329A">
      <w:pPr>
        <w:spacing w:before="0"/>
      </w:pPr>
      <w:r w:rsidRPr="00353BBA">
        <w:t xml:space="preserve">в качеството си на </w:t>
      </w:r>
    </w:p>
    <w:p w:rsidR="00AD6B2D" w:rsidRPr="00353BBA" w:rsidRDefault="00AD6B2D" w:rsidP="003D329A">
      <w:pPr>
        <w:spacing w:before="0"/>
      </w:pPr>
      <w:r w:rsidRPr="00353BBA">
        <w:t>…………………………………………………………………………………………………………</w:t>
      </w:r>
    </w:p>
    <w:p w:rsidR="00AD6B2D" w:rsidRPr="00353BBA" w:rsidRDefault="00AD6B2D" w:rsidP="003D329A">
      <w:pPr>
        <w:spacing w:before="0"/>
        <w:jc w:val="center"/>
      </w:pPr>
      <w:r w:rsidRPr="00353BBA">
        <w:t>(длъжност)</w:t>
      </w:r>
    </w:p>
    <w:p w:rsidR="00AD6B2D" w:rsidRPr="00353BBA" w:rsidRDefault="00AD6B2D" w:rsidP="003D329A">
      <w:pPr>
        <w:spacing w:before="0"/>
      </w:pPr>
      <w:r w:rsidRPr="00353BBA">
        <w:t>на ……………………………………………………………………………………………………..</w:t>
      </w:r>
    </w:p>
    <w:p w:rsidR="00AD6B2D" w:rsidRPr="00353BBA" w:rsidRDefault="00AD6B2D" w:rsidP="003D329A">
      <w:pPr>
        <w:spacing w:before="0"/>
        <w:jc w:val="center"/>
      </w:pPr>
      <w:r w:rsidRPr="00353BBA">
        <w:t>(наименование на участника)</w:t>
      </w:r>
    </w:p>
    <w:p w:rsidR="002406FF" w:rsidRPr="00DB53B1" w:rsidRDefault="00AD6B2D" w:rsidP="002406FF">
      <w:pPr>
        <w:spacing w:before="0"/>
        <w:rPr>
          <w:b/>
          <w:bCs/>
        </w:rPr>
      </w:pPr>
      <w:r w:rsidRPr="00353BBA">
        <w:t xml:space="preserve">ЕИК/БУЛСТАТ ………………………………. – </w:t>
      </w:r>
      <w:r w:rsidR="00871427">
        <w:rPr>
          <w:color w:val="000000"/>
        </w:rPr>
        <w:t xml:space="preserve">участник </w:t>
      </w:r>
      <w:r w:rsidR="00871427" w:rsidRPr="00E16A7C">
        <w:t xml:space="preserve">в </w:t>
      </w:r>
      <w:r w:rsidR="00871427">
        <w:t xml:space="preserve">открита </w:t>
      </w:r>
      <w:r w:rsidR="00871427" w:rsidRPr="00E16A7C">
        <w:t xml:space="preserve">процедура </w:t>
      </w:r>
      <w:r w:rsidR="002406FF" w:rsidRPr="00DB53B1">
        <w:rPr>
          <w:bCs/>
        </w:rPr>
        <w:t xml:space="preserve">за възлагане на обществена поръчка с предмет: </w:t>
      </w:r>
      <w:r w:rsidR="002406FF" w:rsidRPr="00DB53B1">
        <w:rPr>
          <w:b/>
          <w:bCs/>
        </w:rPr>
        <w:t xml:space="preserve">„Доставка на </w:t>
      </w:r>
      <w:proofErr w:type="spellStart"/>
      <w:r w:rsidR="002406FF" w:rsidRPr="00DB53B1">
        <w:rPr>
          <w:b/>
          <w:bCs/>
        </w:rPr>
        <w:t>противоградови</w:t>
      </w:r>
      <w:proofErr w:type="spellEnd"/>
      <w:r w:rsidR="002406FF" w:rsidRPr="00DB53B1">
        <w:rPr>
          <w:b/>
          <w:bCs/>
        </w:rPr>
        <w:t xml:space="preserve"> ракети, включваща две обособени позиции, както следва: </w:t>
      </w:r>
    </w:p>
    <w:p w:rsidR="002406FF" w:rsidRPr="00DB53B1" w:rsidRDefault="002406FF" w:rsidP="002406FF">
      <w:pPr>
        <w:spacing w:before="0"/>
        <w:rPr>
          <w:b/>
          <w:bCs/>
        </w:rPr>
      </w:pPr>
      <w:r w:rsidRPr="00DB53B1">
        <w:rPr>
          <w:b/>
          <w:bCs/>
        </w:rPr>
        <w:t xml:space="preserve">1.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6000-6500 м., при </w:t>
      </w:r>
      <w:proofErr w:type="spellStart"/>
      <w:r w:rsidRPr="00DB53B1">
        <w:rPr>
          <w:b/>
          <w:bCs/>
        </w:rPr>
        <w:t>елевация</w:t>
      </w:r>
      <w:proofErr w:type="spellEnd"/>
      <w:r w:rsidRPr="00DB53B1">
        <w:rPr>
          <w:b/>
          <w:bCs/>
        </w:rPr>
        <w:t xml:space="preserve"> 55º и надморска височина 0 м.; </w:t>
      </w:r>
    </w:p>
    <w:p w:rsidR="001E715D" w:rsidRDefault="002406FF" w:rsidP="002406FF">
      <w:pPr>
        <w:spacing w:before="0"/>
        <w:rPr>
          <w:i/>
        </w:rPr>
      </w:pPr>
      <w:r w:rsidRPr="001A5F57">
        <w:rPr>
          <w:b/>
          <w:bCs/>
        </w:rPr>
        <w:t xml:space="preserve">2. Доставка на </w:t>
      </w:r>
      <w:proofErr w:type="spellStart"/>
      <w:r w:rsidRPr="001A5F57">
        <w:rPr>
          <w:b/>
          <w:bCs/>
        </w:rPr>
        <w:t>противоградови</w:t>
      </w:r>
      <w:proofErr w:type="spellEnd"/>
      <w:r w:rsidRPr="001A5F57">
        <w:rPr>
          <w:b/>
          <w:bCs/>
        </w:rPr>
        <w:t xml:space="preserve"> ракети с далечина на полета в точката на </w:t>
      </w:r>
      <w:proofErr w:type="spellStart"/>
      <w:r w:rsidRPr="001A5F57">
        <w:rPr>
          <w:b/>
          <w:bCs/>
        </w:rPr>
        <w:t>самоликвидация</w:t>
      </w:r>
      <w:proofErr w:type="spellEnd"/>
      <w:r w:rsidRPr="001A5F57">
        <w:rPr>
          <w:b/>
          <w:bCs/>
        </w:rPr>
        <w:t xml:space="preserve"> по „X“ 7000-7400 м., при </w:t>
      </w:r>
      <w:proofErr w:type="spellStart"/>
      <w:r w:rsidRPr="001A5F57">
        <w:rPr>
          <w:b/>
          <w:bCs/>
        </w:rPr>
        <w:t>елевация</w:t>
      </w:r>
      <w:proofErr w:type="spellEnd"/>
      <w:r w:rsidRPr="001A5F57">
        <w:rPr>
          <w:b/>
          <w:bCs/>
        </w:rPr>
        <w:t xml:space="preserve"> 55º и надморска височина 0 м.“.</w:t>
      </w:r>
    </w:p>
    <w:p w:rsidR="002406FF" w:rsidRDefault="002406FF" w:rsidP="00C8469B">
      <w:pPr>
        <w:spacing w:before="0"/>
      </w:pPr>
    </w:p>
    <w:p w:rsidR="00C8469B" w:rsidRPr="00A14AF6" w:rsidRDefault="00C8469B" w:rsidP="00C8469B">
      <w:pPr>
        <w:spacing w:before="0"/>
      </w:pPr>
      <w:r w:rsidRPr="00A14AF6">
        <w:t xml:space="preserve">За обособена позиция №….. </w:t>
      </w:r>
      <w:r>
        <w:t>–</w:t>
      </w:r>
      <w:r w:rsidRPr="00A14AF6">
        <w:t xml:space="preserve"> </w:t>
      </w:r>
      <w:r>
        <w:t>„</w:t>
      </w:r>
      <w:r w:rsidRPr="00A14AF6">
        <w:t>………………………………………</w:t>
      </w:r>
      <w:r>
        <w:t>…........................................“</w:t>
      </w:r>
    </w:p>
    <w:p w:rsidR="00C8469B" w:rsidRDefault="00C8469B" w:rsidP="00C8469B">
      <w:pPr>
        <w:suppressAutoHyphens w:val="0"/>
        <w:spacing w:before="0"/>
        <w:jc w:val="center"/>
        <w:rPr>
          <w:b/>
          <w:bCs/>
          <w:highlight w:val="yellow"/>
        </w:rPr>
      </w:pPr>
      <w:r>
        <w:tab/>
      </w:r>
      <w:r>
        <w:tab/>
      </w:r>
      <w:r>
        <w:tab/>
      </w:r>
      <w:r>
        <w:tab/>
      </w:r>
      <w:r>
        <w:tab/>
      </w:r>
      <w:r>
        <w:tab/>
        <w:t xml:space="preserve"> (изписва се наименованието на съответната позиция)</w:t>
      </w:r>
    </w:p>
    <w:p w:rsidR="00AD6B2D" w:rsidRPr="000375FF" w:rsidRDefault="00AD6B2D" w:rsidP="003D329A">
      <w:pPr>
        <w:spacing w:before="0"/>
        <w:rPr>
          <w:color w:val="000000"/>
          <w:highlight w:val="yellow"/>
        </w:rPr>
      </w:pPr>
    </w:p>
    <w:p w:rsidR="00AD6B2D" w:rsidRPr="00353BBA" w:rsidRDefault="00AD6B2D" w:rsidP="003D329A">
      <w:pPr>
        <w:spacing w:before="0"/>
        <w:jc w:val="center"/>
        <w:rPr>
          <w:b/>
          <w:color w:val="000000"/>
        </w:rPr>
      </w:pPr>
      <w:r w:rsidRPr="00353BBA">
        <w:rPr>
          <w:b/>
          <w:color w:val="000000"/>
        </w:rPr>
        <w:t>ДЕКЛАРИРАМ, ЧЕ:</w:t>
      </w:r>
    </w:p>
    <w:p w:rsidR="00AD6B2D" w:rsidRPr="000375FF" w:rsidRDefault="00AD6B2D" w:rsidP="003D329A">
      <w:pPr>
        <w:spacing w:before="0"/>
        <w:jc w:val="center"/>
        <w:rPr>
          <w:color w:val="000000"/>
          <w:highlight w:val="yellow"/>
        </w:rPr>
      </w:pPr>
    </w:p>
    <w:p w:rsidR="00A36B3C" w:rsidRPr="00A36B3C" w:rsidRDefault="00AD6B2D" w:rsidP="00A36B3C">
      <w:pPr>
        <w:spacing w:before="0"/>
        <w:rPr>
          <w:color w:val="000000"/>
        </w:rPr>
      </w:pPr>
      <w:r w:rsidRPr="003D4877">
        <w:rPr>
          <w:color w:val="000000"/>
        </w:rPr>
        <w:t>Д</w:t>
      </w:r>
      <w:r w:rsidR="001E715D" w:rsidRPr="003D4877">
        <w:rPr>
          <w:color w:val="000000"/>
        </w:rPr>
        <w:t>ействителен собственик* по смисъла на чл. 6, ал. 2 от Закона за</w:t>
      </w:r>
      <w:r w:rsidRPr="003D4877">
        <w:rPr>
          <w:color w:val="000000"/>
        </w:rPr>
        <w:t xml:space="preserve"> </w:t>
      </w:r>
      <w:r w:rsidR="001E715D" w:rsidRPr="003D4877">
        <w:rPr>
          <w:color w:val="000000"/>
        </w:rPr>
        <w:t>мерките срещу изпирането на пари във връзка с чл. 3, а</w:t>
      </w:r>
      <w:r w:rsidRPr="003D4877">
        <w:rPr>
          <w:color w:val="000000"/>
        </w:rPr>
        <w:t xml:space="preserve">л. 5 от Правилника за прилагане на Закона за мерките </w:t>
      </w:r>
      <w:r w:rsidR="001E715D" w:rsidRPr="003D4877">
        <w:rPr>
          <w:color w:val="000000"/>
        </w:rPr>
        <w:t>срещу изпирането на пари на</w:t>
      </w:r>
      <w:r w:rsidRPr="003D4877">
        <w:rPr>
          <w:color w:val="000000"/>
        </w:rPr>
        <w:t xml:space="preserve"> горепосоченото юридическо лице </w:t>
      </w:r>
      <w:r w:rsidR="001E715D" w:rsidRPr="003D4877">
        <w:rPr>
          <w:color w:val="000000"/>
        </w:rPr>
        <w:t>е/са следното физическо лице/следните физически лица:</w:t>
      </w:r>
      <w:r w:rsidR="00A36B3C" w:rsidRPr="00A36B3C">
        <w:rPr>
          <w:color w:val="000000"/>
        </w:rPr>
        <w:t xml:space="preserve"> /ненужното се зачертава/</w:t>
      </w:r>
    </w:p>
    <w:p w:rsidR="001E715D" w:rsidRPr="003D4877" w:rsidRDefault="001E715D" w:rsidP="003D329A">
      <w:pPr>
        <w:spacing w:before="0"/>
        <w:ind w:firstLine="567"/>
        <w:rPr>
          <w:color w:val="000000"/>
        </w:rPr>
      </w:pPr>
    </w:p>
    <w:p w:rsidR="001E715D" w:rsidRPr="003D4877" w:rsidRDefault="001E715D" w:rsidP="003D329A">
      <w:pPr>
        <w:spacing w:before="0"/>
        <w:rPr>
          <w:color w:val="000000"/>
        </w:rPr>
      </w:pPr>
      <w:r w:rsidRPr="003D4877">
        <w:rPr>
          <w:color w:val="000000"/>
        </w:rPr>
        <w:t>1..................................................................................................................................................</w:t>
      </w:r>
      <w:r w:rsidR="00AD6B2D" w:rsidRPr="003D4877">
        <w:rPr>
          <w:color w:val="000000"/>
        </w:rPr>
        <w:t>...........</w:t>
      </w:r>
      <w:r w:rsidRPr="003D4877">
        <w:rPr>
          <w:color w:val="000000"/>
        </w:rPr>
        <w:t>,</w:t>
      </w:r>
    </w:p>
    <w:p w:rsidR="001E715D" w:rsidRPr="003D4877" w:rsidRDefault="001E715D" w:rsidP="003D329A">
      <w:pPr>
        <w:spacing w:before="0"/>
        <w:jc w:val="center"/>
        <w:rPr>
          <w:color w:val="000000"/>
        </w:rPr>
      </w:pPr>
      <w:r w:rsidRPr="003D4877">
        <w:rPr>
          <w:color w:val="000000"/>
        </w:rPr>
        <w:t>(име, презиме, фамилия)</w:t>
      </w:r>
    </w:p>
    <w:p w:rsidR="001E715D" w:rsidRPr="003D4877" w:rsidRDefault="001E715D" w:rsidP="003D329A">
      <w:pPr>
        <w:spacing w:before="0"/>
        <w:rPr>
          <w:color w:val="000000"/>
        </w:rPr>
      </w:pPr>
      <w:r w:rsidRPr="003D4877">
        <w:rPr>
          <w:color w:val="000000"/>
        </w:rPr>
        <w:t>EГН ...............................</w:t>
      </w:r>
      <w:r w:rsidR="00AD6B2D" w:rsidRPr="003D4877">
        <w:rPr>
          <w:color w:val="000000"/>
        </w:rPr>
        <w:t>...</w:t>
      </w:r>
      <w:r w:rsidRPr="003D4877">
        <w:rPr>
          <w:color w:val="000000"/>
        </w:rPr>
        <w:t>, постоянен адрес ...............................................................................</w:t>
      </w:r>
      <w:r w:rsidR="00AD6B2D" w:rsidRPr="003D4877">
        <w:rPr>
          <w:color w:val="000000"/>
        </w:rPr>
        <w:t>.......</w:t>
      </w:r>
      <w:r w:rsidRPr="003D4877">
        <w:rPr>
          <w:color w:val="000000"/>
        </w:rPr>
        <w:t>,</w:t>
      </w:r>
    </w:p>
    <w:p w:rsidR="001E715D" w:rsidRPr="003D4877" w:rsidRDefault="001E715D" w:rsidP="003D329A">
      <w:pPr>
        <w:spacing w:before="0"/>
        <w:rPr>
          <w:color w:val="000000"/>
        </w:rPr>
      </w:pPr>
      <w:r w:rsidRPr="003D4877">
        <w:rPr>
          <w:color w:val="000000"/>
        </w:rPr>
        <w:t>....................................................................................................................................................</w:t>
      </w:r>
      <w:r w:rsidR="00AD6B2D" w:rsidRPr="003D4877">
        <w:rPr>
          <w:color w:val="000000"/>
        </w:rPr>
        <w:t>...........</w:t>
      </w:r>
      <w:r w:rsidRPr="003D4877">
        <w:rPr>
          <w:color w:val="000000"/>
        </w:rPr>
        <w:t>,</w:t>
      </w:r>
    </w:p>
    <w:p w:rsidR="001E715D" w:rsidRPr="003D4877" w:rsidRDefault="001E715D" w:rsidP="003D329A">
      <w:pPr>
        <w:spacing w:before="0"/>
        <w:rPr>
          <w:color w:val="000000"/>
        </w:rPr>
      </w:pPr>
      <w:r w:rsidRPr="003D4877">
        <w:rPr>
          <w:color w:val="000000"/>
        </w:rPr>
        <w:t>гражданство ....................................., документ за самоличност ...........................................</w:t>
      </w:r>
      <w:r w:rsidR="00AD6B2D" w:rsidRPr="003D4877">
        <w:rPr>
          <w:color w:val="000000"/>
        </w:rPr>
        <w:t>...........</w:t>
      </w:r>
    </w:p>
    <w:p w:rsidR="00AD6B2D" w:rsidRPr="003D4877" w:rsidRDefault="00AD6B2D" w:rsidP="003D329A">
      <w:pPr>
        <w:spacing w:before="0"/>
        <w:rPr>
          <w:color w:val="000000"/>
        </w:rPr>
      </w:pPr>
    </w:p>
    <w:p w:rsidR="00AD6B2D" w:rsidRPr="003D4877" w:rsidRDefault="00AD6B2D" w:rsidP="003D329A">
      <w:pPr>
        <w:spacing w:before="0"/>
        <w:rPr>
          <w:color w:val="000000"/>
        </w:rPr>
      </w:pPr>
      <w:r w:rsidRPr="003D4877">
        <w:rPr>
          <w:color w:val="000000"/>
        </w:rPr>
        <w:t>2.............................................................................................................................................................,</w:t>
      </w:r>
    </w:p>
    <w:p w:rsidR="00AD6B2D" w:rsidRPr="003D4877" w:rsidRDefault="00AD6B2D" w:rsidP="003D329A">
      <w:pPr>
        <w:spacing w:before="0"/>
        <w:jc w:val="center"/>
        <w:rPr>
          <w:color w:val="000000"/>
        </w:rPr>
      </w:pPr>
      <w:r w:rsidRPr="003D4877">
        <w:rPr>
          <w:color w:val="000000"/>
        </w:rPr>
        <w:t>(име, презиме, фамилия)</w:t>
      </w:r>
    </w:p>
    <w:p w:rsidR="00AD6B2D" w:rsidRPr="003D4877" w:rsidRDefault="00AD6B2D" w:rsidP="003D329A">
      <w:pPr>
        <w:spacing w:before="0"/>
        <w:rPr>
          <w:color w:val="000000"/>
        </w:rPr>
      </w:pPr>
      <w:r w:rsidRPr="003D4877">
        <w:rPr>
          <w:color w:val="000000"/>
        </w:rPr>
        <w:t>EГН .................................., постоянен адрес ......................................................................................,</w:t>
      </w:r>
    </w:p>
    <w:p w:rsidR="00AD6B2D" w:rsidRPr="003D4877" w:rsidRDefault="00AD6B2D" w:rsidP="003D329A">
      <w:pPr>
        <w:spacing w:before="0"/>
        <w:rPr>
          <w:color w:val="000000"/>
        </w:rPr>
      </w:pPr>
      <w:r w:rsidRPr="003D4877">
        <w:rPr>
          <w:color w:val="000000"/>
        </w:rPr>
        <w:t>...............................................................................................................................................................,</w:t>
      </w:r>
    </w:p>
    <w:p w:rsidR="00AD6B2D" w:rsidRPr="003D4877" w:rsidRDefault="00AD6B2D" w:rsidP="003D329A">
      <w:pPr>
        <w:spacing w:before="0"/>
        <w:rPr>
          <w:color w:val="000000"/>
        </w:rPr>
      </w:pPr>
      <w:r w:rsidRPr="003D4877">
        <w:rPr>
          <w:color w:val="000000"/>
        </w:rPr>
        <w:t>гражданство ....................................., документ за самоличност ......................................................</w:t>
      </w:r>
    </w:p>
    <w:p w:rsidR="00AD6B2D" w:rsidRPr="003D4877" w:rsidRDefault="00AD6B2D" w:rsidP="003D329A">
      <w:pPr>
        <w:spacing w:before="0"/>
        <w:rPr>
          <w:color w:val="000000"/>
        </w:rPr>
      </w:pPr>
    </w:p>
    <w:p w:rsidR="00AD6B2D" w:rsidRPr="003D4877" w:rsidRDefault="00AD6B2D" w:rsidP="003D329A">
      <w:pPr>
        <w:spacing w:before="0"/>
        <w:rPr>
          <w:color w:val="000000"/>
        </w:rPr>
      </w:pPr>
      <w:r w:rsidRPr="003D4877">
        <w:rPr>
          <w:color w:val="000000"/>
        </w:rPr>
        <w:t>3.............................................................................................................................................................,</w:t>
      </w:r>
    </w:p>
    <w:p w:rsidR="00AD6B2D" w:rsidRPr="003D4877" w:rsidRDefault="00AD6B2D" w:rsidP="003D329A">
      <w:pPr>
        <w:spacing w:before="0"/>
        <w:jc w:val="center"/>
        <w:rPr>
          <w:color w:val="000000"/>
        </w:rPr>
      </w:pPr>
      <w:r w:rsidRPr="003D4877">
        <w:rPr>
          <w:color w:val="000000"/>
        </w:rPr>
        <w:t>(име, презиме, фамилия)</w:t>
      </w:r>
    </w:p>
    <w:p w:rsidR="00AD6B2D" w:rsidRPr="003D4877" w:rsidRDefault="00AD6B2D" w:rsidP="003D329A">
      <w:pPr>
        <w:spacing w:before="0"/>
        <w:rPr>
          <w:color w:val="000000"/>
        </w:rPr>
      </w:pPr>
      <w:r w:rsidRPr="003D4877">
        <w:rPr>
          <w:color w:val="000000"/>
        </w:rPr>
        <w:t>EГН .................................., постоянен адрес ......................................................................................,</w:t>
      </w:r>
    </w:p>
    <w:p w:rsidR="00AD6B2D" w:rsidRPr="003D4877" w:rsidRDefault="00AD6B2D" w:rsidP="003D329A">
      <w:pPr>
        <w:spacing w:before="0"/>
        <w:rPr>
          <w:color w:val="000000"/>
        </w:rPr>
      </w:pPr>
      <w:r w:rsidRPr="003D4877">
        <w:rPr>
          <w:color w:val="000000"/>
        </w:rPr>
        <w:t>...............................................................................................................................................................,</w:t>
      </w:r>
    </w:p>
    <w:p w:rsidR="00AD6B2D" w:rsidRPr="003D4877" w:rsidRDefault="00AD6B2D" w:rsidP="003D329A">
      <w:pPr>
        <w:spacing w:before="0"/>
        <w:rPr>
          <w:color w:val="000000"/>
        </w:rPr>
      </w:pPr>
      <w:r w:rsidRPr="003D4877">
        <w:rPr>
          <w:color w:val="000000"/>
        </w:rPr>
        <w:t>гражданство ....................................., документ за самоличност ......................................................</w:t>
      </w:r>
    </w:p>
    <w:p w:rsidR="00AD6B2D" w:rsidRPr="000375FF" w:rsidRDefault="00AD6B2D" w:rsidP="003D329A">
      <w:pPr>
        <w:spacing w:before="0"/>
        <w:rPr>
          <w:color w:val="000000"/>
          <w:highlight w:val="yellow"/>
        </w:rPr>
      </w:pPr>
    </w:p>
    <w:p w:rsidR="00AD6B2D" w:rsidRPr="000375FF" w:rsidRDefault="00AD6B2D" w:rsidP="003D329A">
      <w:pPr>
        <w:spacing w:before="0"/>
        <w:rPr>
          <w:color w:val="000000"/>
          <w:highlight w:val="yellow"/>
        </w:rPr>
      </w:pPr>
    </w:p>
    <w:p w:rsidR="001E715D" w:rsidRPr="00B052CD" w:rsidRDefault="001E715D" w:rsidP="003D329A">
      <w:pPr>
        <w:spacing w:before="0"/>
        <w:rPr>
          <w:b/>
          <w:i/>
          <w:color w:val="000000"/>
        </w:rPr>
      </w:pPr>
      <w:r w:rsidRPr="00B052CD">
        <w:rPr>
          <w:b/>
          <w:i/>
          <w:color w:val="000000"/>
        </w:rPr>
        <w:t>Известна ми е наказателната отговорност по чл</w:t>
      </w:r>
      <w:r w:rsidR="00AD6B2D" w:rsidRPr="00B052CD">
        <w:rPr>
          <w:b/>
          <w:i/>
          <w:color w:val="000000"/>
        </w:rPr>
        <w:t xml:space="preserve">. 313 от Наказателния кодекс за </w:t>
      </w:r>
      <w:r w:rsidRPr="00B052CD">
        <w:rPr>
          <w:b/>
          <w:i/>
          <w:color w:val="000000"/>
        </w:rPr>
        <w:t>деклариране на неверни обстоятелства.</w:t>
      </w:r>
    </w:p>
    <w:p w:rsidR="002406FF" w:rsidRDefault="002406FF" w:rsidP="003D329A">
      <w:pPr>
        <w:spacing w:before="0"/>
      </w:pPr>
    </w:p>
    <w:p w:rsidR="00DA1CA5" w:rsidRPr="00084CE0" w:rsidRDefault="00DA1CA5" w:rsidP="003D329A">
      <w:pPr>
        <w:spacing w:before="0"/>
      </w:pPr>
      <w:r w:rsidRPr="00084CE0">
        <w:t>Дата:……………………</w:t>
      </w:r>
      <w:r w:rsidRPr="00084CE0">
        <w:tab/>
      </w:r>
      <w:r w:rsidRPr="00084CE0">
        <w:tab/>
      </w:r>
      <w:r w:rsidRPr="00084CE0">
        <w:tab/>
      </w:r>
      <w:r w:rsidRPr="00084CE0">
        <w:tab/>
        <w:t>Име и фамилия:…………………………………….</w:t>
      </w:r>
    </w:p>
    <w:p w:rsidR="00AD6B2D" w:rsidRPr="00084CE0" w:rsidRDefault="00DA1CA5" w:rsidP="003D329A">
      <w:pPr>
        <w:spacing w:before="0"/>
        <w:ind w:left="3969" w:firstLine="567"/>
        <w:rPr>
          <w:color w:val="000000"/>
        </w:rPr>
      </w:pPr>
      <w:r w:rsidRPr="00084CE0">
        <w:t>Подпис и печат:…………………………….............</w:t>
      </w:r>
    </w:p>
    <w:p w:rsidR="00DA1CA5" w:rsidRPr="000375FF" w:rsidRDefault="00DA1CA5" w:rsidP="003D329A">
      <w:pPr>
        <w:spacing w:before="0"/>
        <w:rPr>
          <w:color w:val="000000"/>
          <w:highlight w:val="yellow"/>
        </w:rPr>
      </w:pPr>
    </w:p>
    <w:p w:rsidR="001E715D" w:rsidRPr="003D4877" w:rsidRDefault="001E715D" w:rsidP="003D329A">
      <w:pPr>
        <w:spacing w:before="0"/>
        <w:rPr>
          <w:i/>
          <w:color w:val="000000"/>
        </w:rPr>
      </w:pPr>
      <w:r w:rsidRPr="003D4877">
        <w:rPr>
          <w:color w:val="000000"/>
        </w:rPr>
        <w:t>*</w:t>
      </w:r>
      <w:r w:rsidRPr="003D4877">
        <w:rPr>
          <w:i/>
          <w:color w:val="000000"/>
        </w:rPr>
        <w:t>Действителен собственик на клиент - юридическо лице, е:</w:t>
      </w:r>
    </w:p>
    <w:p w:rsidR="001E715D" w:rsidRPr="003D4877" w:rsidRDefault="001E715D" w:rsidP="003D329A">
      <w:pPr>
        <w:spacing w:before="0"/>
        <w:rPr>
          <w:i/>
          <w:color w:val="000000"/>
        </w:rPr>
      </w:pPr>
      <w:r w:rsidRPr="003D4877">
        <w:rPr>
          <w:i/>
          <w:color w:val="000000"/>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1E715D" w:rsidRPr="003D4877" w:rsidRDefault="001E715D" w:rsidP="003D329A">
      <w:pPr>
        <w:spacing w:before="0"/>
        <w:rPr>
          <w:i/>
          <w:color w:val="000000"/>
        </w:rPr>
      </w:pPr>
      <w:r w:rsidRPr="003D4877">
        <w:rPr>
          <w:i/>
          <w:color w:val="000000"/>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D656D7" w:rsidRPr="003D4877" w:rsidRDefault="001E715D" w:rsidP="003D329A">
      <w:pPr>
        <w:spacing w:before="0"/>
        <w:rPr>
          <w:i/>
          <w:color w:val="000000"/>
        </w:rPr>
      </w:pPr>
      <w:r w:rsidRPr="003D4877">
        <w:rPr>
          <w:i/>
          <w:color w:val="000000"/>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386D13" w:rsidRPr="000375FF" w:rsidRDefault="00386D13" w:rsidP="003D329A">
      <w:pPr>
        <w:spacing w:before="0"/>
        <w:rPr>
          <w:rFonts w:eastAsia="Times New Roman"/>
          <w:b/>
          <w:bCs/>
          <w:color w:val="000000"/>
          <w:highlight w:val="yellow"/>
        </w:rPr>
      </w:pPr>
    </w:p>
    <w:p w:rsidR="00AD6B2D" w:rsidRPr="000375FF" w:rsidRDefault="00AD6B2D" w:rsidP="00E51DF8">
      <w:pPr>
        <w:pStyle w:val="Heading2"/>
        <w:numPr>
          <w:ilvl w:val="0"/>
          <w:numId w:val="0"/>
        </w:numPr>
        <w:ind w:left="720"/>
        <w:rPr>
          <w:highlight w:val="yellow"/>
        </w:rPr>
      </w:pPr>
      <w:bookmarkStart w:id="301" w:name="_Toc413334188"/>
    </w:p>
    <w:bookmarkEnd w:id="301"/>
    <w:p w:rsidR="00FD19C5" w:rsidRDefault="00FD19C5"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C8469B" w:rsidRDefault="00C8469B" w:rsidP="003D329A">
      <w:pPr>
        <w:spacing w:before="0"/>
        <w:ind w:left="4860" w:hanging="1080"/>
        <w:jc w:val="left"/>
        <w:rPr>
          <w:b/>
          <w:bCs/>
          <w:highlight w:val="yellow"/>
        </w:rPr>
      </w:pPr>
    </w:p>
    <w:p w:rsidR="00AD6B2D" w:rsidRPr="00550263" w:rsidRDefault="007807FB" w:rsidP="00E51DF8">
      <w:pPr>
        <w:pStyle w:val="Heading1"/>
        <w:jc w:val="right"/>
      </w:pPr>
      <w:bookmarkStart w:id="302" w:name="_Toc416877995"/>
      <w:bookmarkStart w:id="303" w:name="_Toc431287416"/>
      <w:proofErr w:type="spellStart"/>
      <w:r w:rsidRPr="00550263">
        <w:lastRenderedPageBreak/>
        <w:t>Приложение</w:t>
      </w:r>
      <w:proofErr w:type="spellEnd"/>
      <w:r w:rsidRPr="00550263">
        <w:t xml:space="preserve"> № 1</w:t>
      </w:r>
      <w:bookmarkEnd w:id="302"/>
      <w:r w:rsidR="008409BA" w:rsidRPr="00550263">
        <w:t>2</w:t>
      </w:r>
      <w:bookmarkEnd w:id="303"/>
    </w:p>
    <w:p w:rsidR="00334B71" w:rsidRPr="00491BBF" w:rsidRDefault="00334B71" w:rsidP="003D329A">
      <w:pPr>
        <w:spacing w:before="0"/>
        <w:ind w:left="5103" w:firstLine="567"/>
        <w:rPr>
          <w:rFonts w:eastAsia="Verdana"/>
          <w:b/>
        </w:rPr>
      </w:pPr>
      <w:r w:rsidRPr="00491BBF">
        <w:rPr>
          <w:rFonts w:eastAsia="Times New Roman"/>
          <w:b/>
        </w:rPr>
        <w:t>ДО</w:t>
      </w:r>
    </w:p>
    <w:p w:rsidR="00334B71" w:rsidRPr="00491BBF" w:rsidRDefault="00334B71" w:rsidP="003D329A">
      <w:pPr>
        <w:spacing w:before="0"/>
        <w:ind w:left="5103" w:firstLine="567"/>
        <w:rPr>
          <w:rFonts w:eastAsia="Times New Roman"/>
          <w:b/>
        </w:rPr>
      </w:pPr>
      <w:r w:rsidRPr="00491BBF">
        <w:rPr>
          <w:rFonts w:eastAsia="Times New Roman"/>
          <w:b/>
        </w:rPr>
        <w:t>ИЗПЪЛНИТЕЛНА АГЕНЦИЯ</w:t>
      </w:r>
    </w:p>
    <w:p w:rsidR="00334B71" w:rsidRPr="00491BBF" w:rsidRDefault="00334B71" w:rsidP="003D329A">
      <w:pPr>
        <w:spacing w:before="0"/>
        <w:ind w:left="5103" w:firstLine="567"/>
        <w:rPr>
          <w:rFonts w:eastAsia="Times New Roman"/>
          <w:b/>
        </w:rPr>
      </w:pPr>
      <w:r w:rsidRPr="00491BBF">
        <w:rPr>
          <w:rFonts w:eastAsia="Times New Roman"/>
          <w:b/>
        </w:rPr>
        <w:t>„БОРБА С ГРАДУШКИТЕ“</w:t>
      </w:r>
    </w:p>
    <w:p w:rsidR="00334B71" w:rsidRPr="00491BBF" w:rsidRDefault="00334B71" w:rsidP="003D329A">
      <w:pPr>
        <w:spacing w:before="0"/>
        <w:jc w:val="center"/>
        <w:rPr>
          <w:b/>
          <w:bCs/>
        </w:rPr>
      </w:pPr>
    </w:p>
    <w:p w:rsidR="00FD19C5" w:rsidRPr="00491BBF" w:rsidRDefault="00FD19C5" w:rsidP="003D329A">
      <w:pPr>
        <w:spacing w:before="0"/>
        <w:jc w:val="center"/>
        <w:rPr>
          <w:b/>
          <w:bCs/>
        </w:rPr>
      </w:pPr>
      <w:r w:rsidRPr="00491BBF">
        <w:rPr>
          <w:b/>
          <w:bCs/>
        </w:rPr>
        <w:t>БАНКОВА ГАРАНЦИЯ</w:t>
      </w:r>
    </w:p>
    <w:p w:rsidR="00FD19C5" w:rsidRPr="00491BBF" w:rsidRDefault="00FD19C5" w:rsidP="003D329A">
      <w:pPr>
        <w:spacing w:before="0"/>
        <w:jc w:val="center"/>
        <w:rPr>
          <w:b/>
          <w:bCs/>
        </w:rPr>
      </w:pPr>
      <w:r w:rsidRPr="00491BBF">
        <w:rPr>
          <w:b/>
          <w:bCs/>
        </w:rPr>
        <w:t>ЗА УЧАСТИЕ</w:t>
      </w:r>
    </w:p>
    <w:p w:rsidR="00FD19C5" w:rsidRPr="00491BBF" w:rsidRDefault="00FD19C5" w:rsidP="003D329A">
      <w:pPr>
        <w:spacing w:before="0"/>
        <w:jc w:val="center"/>
        <w:rPr>
          <w:b/>
          <w:bCs/>
        </w:rPr>
      </w:pPr>
      <w:r w:rsidRPr="00491BBF">
        <w:rPr>
          <w:b/>
          <w:bCs/>
        </w:rPr>
        <w:t>В ПРОЦЕДУРА ЗА ВЪЗЛАГАНЕ НА ОБЩЕСТВЕНА ПОРЪЧКА</w:t>
      </w:r>
    </w:p>
    <w:p w:rsidR="00FD19C5" w:rsidRPr="00491BBF" w:rsidRDefault="00FD19C5" w:rsidP="003D329A">
      <w:pPr>
        <w:spacing w:before="0"/>
        <w:ind w:left="4248" w:firstLine="708"/>
        <w:rPr>
          <w:b/>
          <w:bCs/>
        </w:rPr>
      </w:pPr>
    </w:p>
    <w:p w:rsidR="00FD19C5" w:rsidRPr="00491BBF" w:rsidRDefault="00FD19C5" w:rsidP="003D329A">
      <w:pPr>
        <w:spacing w:before="0"/>
        <w:ind w:left="4500"/>
      </w:pPr>
    </w:p>
    <w:p w:rsidR="00A06B7B" w:rsidRPr="00DB53B1" w:rsidRDefault="00FD19C5" w:rsidP="00A06B7B">
      <w:pPr>
        <w:spacing w:before="0"/>
        <w:rPr>
          <w:b/>
          <w:bCs/>
        </w:rPr>
      </w:pPr>
      <w:r w:rsidRPr="00491BBF">
        <w:t>Известени сме, че нашият Клиент,</w:t>
      </w:r>
      <w:r w:rsidRPr="00491BBF">
        <w:rPr>
          <w:u w:val="single"/>
        </w:rPr>
        <w:tab/>
      </w:r>
      <w:r w:rsidRPr="00491BBF">
        <w:rPr>
          <w:u w:val="single"/>
        </w:rPr>
        <w:tab/>
      </w:r>
      <w:r w:rsidRPr="00491BBF">
        <w:rPr>
          <w:u w:val="single"/>
        </w:rPr>
        <w:tab/>
      </w:r>
      <w:r w:rsidRPr="00491BBF">
        <w:rPr>
          <w:u w:val="single"/>
        </w:rPr>
        <w:tab/>
        <w:t xml:space="preserve">    </w:t>
      </w:r>
      <w:r w:rsidRPr="00491BBF">
        <w:t>[</w:t>
      </w:r>
      <w:r w:rsidRPr="00491BBF">
        <w:rPr>
          <w:i/>
        </w:rPr>
        <w:t>наименование и адрес на участника</w:t>
      </w:r>
      <w:r w:rsidR="00C8469B">
        <w:t xml:space="preserve">], </w:t>
      </w:r>
      <w:r w:rsidR="00A06B7B">
        <w:t>наричан за краткост по-долу Участник</w:t>
      </w:r>
      <w:r w:rsidRPr="00491BBF">
        <w:t>, ще участва в открита процедура</w:t>
      </w:r>
      <w:r w:rsidR="00871427">
        <w:t xml:space="preserve"> за </w:t>
      </w:r>
      <w:r w:rsidR="00A06B7B">
        <w:t>възлагане на обществена поръчка</w:t>
      </w:r>
      <w:r w:rsidRPr="00491BBF">
        <w:t xml:space="preserve">, открита с Ваше Решение № </w:t>
      </w:r>
      <w:r w:rsidRPr="00491BBF">
        <w:rPr>
          <w:u w:val="single"/>
        </w:rPr>
        <w:tab/>
      </w:r>
      <w:r w:rsidRPr="00491BBF">
        <w:rPr>
          <w:u w:val="single"/>
        </w:rPr>
        <w:tab/>
        <w:t>/</w:t>
      </w:r>
      <w:r w:rsidRPr="00491BBF">
        <w:rPr>
          <w:u w:val="single"/>
        </w:rPr>
        <w:tab/>
      </w:r>
      <w:r w:rsidRPr="00491BBF">
        <w:rPr>
          <w:u w:val="single"/>
        </w:rPr>
        <w:tab/>
      </w:r>
      <w:r w:rsidRPr="00491BBF">
        <w:t>г. [</w:t>
      </w:r>
      <w:r w:rsidRPr="00491BBF">
        <w:rPr>
          <w:i/>
        </w:rPr>
        <w:t>посочва се № и дата на Решението за откриването на процедурата</w:t>
      </w:r>
      <w:r w:rsidRPr="00491BBF">
        <w:t xml:space="preserve">] с предмет:  </w:t>
      </w:r>
      <w:r w:rsidR="00A06B7B" w:rsidRPr="00DB53B1">
        <w:rPr>
          <w:b/>
          <w:bCs/>
        </w:rPr>
        <w:t xml:space="preserve">„Доставка на </w:t>
      </w:r>
      <w:proofErr w:type="spellStart"/>
      <w:r w:rsidR="00A06B7B" w:rsidRPr="00DB53B1">
        <w:rPr>
          <w:b/>
          <w:bCs/>
        </w:rPr>
        <w:t>противоградови</w:t>
      </w:r>
      <w:proofErr w:type="spellEnd"/>
      <w:r w:rsidR="00A06B7B" w:rsidRPr="00DB53B1">
        <w:rPr>
          <w:b/>
          <w:bCs/>
        </w:rPr>
        <w:t xml:space="preserve"> ракети, включваща две обособени позиции, както следва: </w:t>
      </w:r>
    </w:p>
    <w:p w:rsidR="00A06B7B" w:rsidRPr="00DB53B1" w:rsidRDefault="00A06B7B" w:rsidP="00A06B7B">
      <w:pPr>
        <w:spacing w:before="0"/>
        <w:rPr>
          <w:b/>
          <w:bCs/>
        </w:rPr>
      </w:pPr>
      <w:r w:rsidRPr="00DB53B1">
        <w:rPr>
          <w:b/>
          <w:bCs/>
        </w:rPr>
        <w:t xml:space="preserve">1.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6000-6500 м., при </w:t>
      </w:r>
      <w:proofErr w:type="spellStart"/>
      <w:r w:rsidRPr="00DB53B1">
        <w:rPr>
          <w:b/>
          <w:bCs/>
        </w:rPr>
        <w:t>елевация</w:t>
      </w:r>
      <w:proofErr w:type="spellEnd"/>
      <w:r w:rsidRPr="00DB53B1">
        <w:rPr>
          <w:b/>
          <w:bCs/>
        </w:rPr>
        <w:t xml:space="preserve"> 55º и надморска височина 0 м.; </w:t>
      </w:r>
    </w:p>
    <w:p w:rsidR="00C8469B" w:rsidRDefault="00A06B7B" w:rsidP="00A06B7B">
      <w:pPr>
        <w:spacing w:before="0"/>
      </w:pPr>
      <w:r w:rsidRPr="001A5F57">
        <w:rPr>
          <w:b/>
          <w:bCs/>
        </w:rPr>
        <w:t xml:space="preserve">2. Доставка на </w:t>
      </w:r>
      <w:proofErr w:type="spellStart"/>
      <w:r w:rsidRPr="001A5F57">
        <w:rPr>
          <w:b/>
          <w:bCs/>
        </w:rPr>
        <w:t>противоградови</w:t>
      </w:r>
      <w:proofErr w:type="spellEnd"/>
      <w:r w:rsidRPr="001A5F57">
        <w:rPr>
          <w:b/>
          <w:bCs/>
        </w:rPr>
        <w:t xml:space="preserve"> ракети с далечина на полета в точката на </w:t>
      </w:r>
      <w:proofErr w:type="spellStart"/>
      <w:r w:rsidRPr="001A5F57">
        <w:rPr>
          <w:b/>
          <w:bCs/>
        </w:rPr>
        <w:t>самоликвидация</w:t>
      </w:r>
      <w:proofErr w:type="spellEnd"/>
      <w:r w:rsidRPr="001A5F57">
        <w:rPr>
          <w:b/>
          <w:bCs/>
        </w:rPr>
        <w:t xml:space="preserve"> по „X“ 7000-7400 м., при </w:t>
      </w:r>
      <w:proofErr w:type="spellStart"/>
      <w:r w:rsidRPr="001A5F57">
        <w:rPr>
          <w:b/>
          <w:bCs/>
        </w:rPr>
        <w:t>елевация</w:t>
      </w:r>
      <w:proofErr w:type="spellEnd"/>
      <w:r w:rsidR="00941F7A">
        <w:rPr>
          <w:b/>
          <w:bCs/>
        </w:rPr>
        <w:t xml:space="preserve"> 55º и надморска височина 0 м.“</w:t>
      </w:r>
      <w:r w:rsidR="00C8469B">
        <w:rPr>
          <w:i/>
        </w:rPr>
        <w:t xml:space="preserve"> </w:t>
      </w:r>
      <w:r w:rsidR="00C8469B" w:rsidRPr="00A06B7B">
        <w:t>за</w:t>
      </w:r>
      <w:r w:rsidR="00C8469B" w:rsidRPr="00A14AF6">
        <w:t xml:space="preserve"> обособена позиция №….. </w:t>
      </w:r>
      <w:r w:rsidR="00C8469B">
        <w:t>–</w:t>
      </w:r>
      <w:r w:rsidR="00C8469B" w:rsidRPr="00A14AF6">
        <w:t xml:space="preserve"> </w:t>
      </w:r>
      <w:r w:rsidR="00C8469B">
        <w:t>„</w:t>
      </w:r>
      <w:r w:rsidR="00C8469B" w:rsidRPr="00A14AF6">
        <w:t>………………………………………</w:t>
      </w:r>
      <w:r w:rsidR="00C8469B">
        <w:t>….............................</w:t>
      </w:r>
      <w:r>
        <w:t>...............</w:t>
      </w:r>
      <w:r w:rsidR="00C8469B">
        <w:t>“</w:t>
      </w:r>
      <w:r w:rsidR="004B5FFD">
        <w:t>.</w:t>
      </w:r>
    </w:p>
    <w:p w:rsidR="00C8469B" w:rsidRPr="00C8469B" w:rsidRDefault="00C8469B" w:rsidP="00A06B7B">
      <w:pPr>
        <w:spacing w:before="0"/>
        <w:ind w:left="2268" w:firstLine="567"/>
        <w:jc w:val="center"/>
      </w:pPr>
      <w:r>
        <w:t xml:space="preserve">(изписва се наименованието на съответната </w:t>
      </w:r>
      <w:r w:rsidR="0026101B">
        <w:t xml:space="preserve">обособена </w:t>
      </w:r>
      <w:r>
        <w:t>позиция)</w:t>
      </w:r>
    </w:p>
    <w:p w:rsidR="00FD19C5" w:rsidRPr="00491BBF" w:rsidRDefault="00FD19C5" w:rsidP="001F7B62">
      <w:pPr>
        <w:spacing w:before="0"/>
      </w:pPr>
      <w:r w:rsidRPr="00491BBF">
        <w:tab/>
        <w:t>Също така сме информирани, че в съответствие с условията на процед</w:t>
      </w:r>
      <w:r w:rsidR="001A69E6" w:rsidRPr="00491BBF">
        <w:t>урата и разпоредбите на Закона з</w:t>
      </w:r>
      <w:r w:rsidRPr="00491BBF">
        <w:t xml:space="preserve">а обществените поръчки, </w:t>
      </w:r>
      <w:r w:rsidR="00A06B7B" w:rsidRPr="00491BBF">
        <w:t xml:space="preserve">Участникът </w:t>
      </w:r>
      <w:r w:rsidRPr="00491BBF">
        <w:t xml:space="preserve">трябва да представи в офертата си банкова гаранция за участие в процедурата, открита във Ваша полза, за сумата в размер на  </w:t>
      </w:r>
      <w:r w:rsidR="00491BBF" w:rsidRPr="00A06B7B">
        <w:t>……………………</w:t>
      </w:r>
      <w:r w:rsidR="003C141D" w:rsidRPr="00A06B7B">
        <w:t>лв.</w:t>
      </w:r>
      <w:r w:rsidRPr="00A06B7B">
        <w:t xml:space="preserve"> (словом: </w:t>
      </w:r>
      <w:r w:rsidR="00491BBF" w:rsidRPr="00A06B7B">
        <w:t>…………………………….</w:t>
      </w:r>
      <w:r w:rsidRPr="00A06B7B">
        <w:t>).</w:t>
      </w:r>
    </w:p>
    <w:p w:rsidR="00FD19C5" w:rsidRPr="00491BBF" w:rsidRDefault="00FD19C5" w:rsidP="001F7B62">
      <w:pPr>
        <w:spacing w:before="0"/>
      </w:pPr>
      <w:r w:rsidRPr="00491BBF">
        <w:tab/>
        <w:t>Като се има предвид гореспоменатото, ние ______________ [</w:t>
      </w:r>
      <w:r w:rsidRPr="00491BBF">
        <w:rPr>
          <w:i/>
        </w:rPr>
        <w:t>наименование и адрес на Банката</w:t>
      </w:r>
      <w:r w:rsidRPr="00491BBF">
        <w:t xml:space="preserve">], с настоящото поемаме неотменимо и безусловно задължение да заплатим по посочената от Вас банкова сметка, независимо от възраженията на нашия клиент, сумата от </w:t>
      </w:r>
      <w:r w:rsidR="00491BBF" w:rsidRPr="00A06B7B">
        <w:t>………………………………..</w:t>
      </w:r>
      <w:r w:rsidR="00E761EB" w:rsidRPr="00A06B7B">
        <w:t xml:space="preserve"> лв. (словом: </w:t>
      </w:r>
      <w:r w:rsidR="00491BBF" w:rsidRPr="00A06B7B">
        <w:t>…………………………….</w:t>
      </w:r>
      <w:r w:rsidR="00E761EB" w:rsidRPr="00A06B7B">
        <w:t>)</w:t>
      </w:r>
      <w:r w:rsidRPr="00A06B7B">
        <w:t>,</w:t>
      </w:r>
      <w:r w:rsidRPr="00491BBF">
        <w:t xml:space="preserve"> в срок до 3 (три) работни дни след получаване на първо Ваше писмено искане, съдържащо Вашата декларация, че </w:t>
      </w:r>
      <w:r w:rsidR="00A06B7B" w:rsidRPr="00491BBF">
        <w:t xml:space="preserve">Участникът </w:t>
      </w:r>
      <w:r w:rsidRPr="00491BBF">
        <w:t>е извършил едно от следните действия:</w:t>
      </w:r>
    </w:p>
    <w:p w:rsidR="00FD19C5" w:rsidRPr="00A06B7B" w:rsidRDefault="00FD19C5" w:rsidP="001F7B62">
      <w:pPr>
        <w:numPr>
          <w:ilvl w:val="0"/>
          <w:numId w:val="1"/>
        </w:numPr>
        <w:tabs>
          <w:tab w:val="clear" w:pos="2506"/>
          <w:tab w:val="left" w:pos="851"/>
          <w:tab w:val="num" w:pos="1080"/>
        </w:tabs>
        <w:spacing w:before="0"/>
        <w:ind w:left="851" w:hanging="425"/>
        <w:jc w:val="left"/>
      </w:pPr>
      <w:r w:rsidRPr="00A06B7B">
        <w:t>е оттеглил офертата си след изтичане на срока за представяне на офертите;</w:t>
      </w:r>
    </w:p>
    <w:p w:rsidR="00FD19C5" w:rsidRPr="00A06B7B" w:rsidRDefault="00FD19C5" w:rsidP="001F7B62">
      <w:pPr>
        <w:numPr>
          <w:ilvl w:val="0"/>
          <w:numId w:val="1"/>
        </w:numPr>
        <w:tabs>
          <w:tab w:val="clear" w:pos="2506"/>
          <w:tab w:val="left" w:pos="851"/>
          <w:tab w:val="num" w:pos="1080"/>
        </w:tabs>
        <w:spacing w:before="0"/>
        <w:ind w:left="851" w:hanging="425"/>
        <w:jc w:val="left"/>
      </w:pPr>
      <w:r w:rsidRPr="00A06B7B">
        <w:t xml:space="preserve">е определен за </w:t>
      </w:r>
      <w:r w:rsidR="00491BBF" w:rsidRPr="00A06B7B">
        <w:t>изпълнител,</w:t>
      </w:r>
      <w:r w:rsidRPr="00A06B7B">
        <w:t xml:space="preserve"> но не е изпълнил задължението си да сключи договор за обществената поръчка</w:t>
      </w:r>
      <w:r w:rsidR="0026101B" w:rsidRPr="00A06B7B">
        <w:t>.</w:t>
      </w:r>
    </w:p>
    <w:p w:rsidR="00AA2227" w:rsidRPr="00AA2227" w:rsidRDefault="00AA2227" w:rsidP="001F7B62">
      <w:pPr>
        <w:spacing w:before="0"/>
        <w:ind w:firstLine="567"/>
        <w:rPr>
          <w:rFonts w:eastAsia="Times New Roman"/>
          <w:szCs w:val="20"/>
          <w:lang w:eastAsia="en-US"/>
        </w:rPr>
      </w:pPr>
      <w:r w:rsidRPr="00AA2227">
        <w:rPr>
          <w:rFonts w:eastAsia="Times New Roman"/>
          <w:szCs w:val="20"/>
          <w:lang w:eastAsia="en-US"/>
        </w:rPr>
        <w:t>Вашето писмено искане за плащане трябва да ни бъде представено чрез посредничеството на обслужващата Ви банка, потвърждаваща, че положените от Вас подписи са автентични и Ви задължават съгласно закона.</w:t>
      </w:r>
    </w:p>
    <w:p w:rsidR="00FD19C5" w:rsidRPr="00491BBF" w:rsidRDefault="00FD19C5" w:rsidP="001F7B62">
      <w:pPr>
        <w:spacing w:before="0"/>
      </w:pPr>
      <w:r w:rsidRPr="00491BBF">
        <w:tab/>
        <w:t xml:space="preserve">Тази гаранция влиза в сила, от </w:t>
      </w:r>
      <w:r w:rsidRPr="00491BBF">
        <w:rPr>
          <w:u w:val="single"/>
        </w:rPr>
        <w:tab/>
      </w:r>
      <w:r w:rsidR="001F7B62">
        <w:rPr>
          <w:u w:val="single"/>
        </w:rPr>
        <w:t xml:space="preserve">         </w:t>
      </w:r>
      <w:r w:rsidRPr="00491BBF">
        <w:t xml:space="preserve">часа на </w:t>
      </w:r>
      <w:r w:rsidRPr="00491BBF">
        <w:rPr>
          <w:u w:val="single"/>
        </w:rPr>
        <w:tab/>
      </w:r>
      <w:r w:rsidRPr="00491BBF">
        <w:rPr>
          <w:u w:val="single"/>
        </w:rPr>
        <w:tab/>
      </w:r>
      <w:r w:rsidR="001F7B62">
        <w:rPr>
          <w:u w:val="single"/>
        </w:rPr>
        <w:t xml:space="preserve">     </w:t>
      </w:r>
      <w:r w:rsidRPr="001F7B62">
        <w:t>г.</w:t>
      </w:r>
      <w:r w:rsidRPr="00491BBF">
        <w:t xml:space="preserve"> [</w:t>
      </w:r>
      <w:r w:rsidRPr="00491BBF">
        <w:rPr>
          <w:i/>
        </w:rPr>
        <w:t>посочва се датата и часа на крайния срок за представяне на офертите</w:t>
      </w:r>
      <w:r w:rsidRPr="00491BBF">
        <w:t>].</w:t>
      </w:r>
    </w:p>
    <w:p w:rsidR="00FD19C5" w:rsidRPr="00491BBF" w:rsidRDefault="00FD19C5" w:rsidP="001F7B62">
      <w:pPr>
        <w:spacing w:before="0"/>
      </w:pPr>
      <w:r w:rsidRPr="00491BBF">
        <w:tab/>
        <w:t xml:space="preserve">Отговорността ни по тази гаранция ще изтече в  </w:t>
      </w:r>
      <w:r w:rsidR="001F7B62" w:rsidRPr="00491BBF">
        <w:rPr>
          <w:u w:val="single"/>
        </w:rPr>
        <w:tab/>
      </w:r>
      <w:r w:rsidR="001F7B62">
        <w:rPr>
          <w:u w:val="single"/>
        </w:rPr>
        <w:t xml:space="preserve">         </w:t>
      </w:r>
      <w:r w:rsidR="001F7B62" w:rsidRPr="00491BBF">
        <w:t xml:space="preserve">часа на </w:t>
      </w:r>
      <w:r w:rsidR="001F7B62" w:rsidRPr="00491BBF">
        <w:rPr>
          <w:u w:val="single"/>
        </w:rPr>
        <w:tab/>
      </w:r>
      <w:r w:rsidR="001F7B62" w:rsidRPr="00491BBF">
        <w:rPr>
          <w:u w:val="single"/>
        </w:rPr>
        <w:tab/>
      </w:r>
      <w:r w:rsidR="001F7B62">
        <w:rPr>
          <w:u w:val="single"/>
        </w:rPr>
        <w:t xml:space="preserve">     </w:t>
      </w:r>
      <w:r w:rsidR="001F7B62" w:rsidRPr="001F7B62">
        <w:t>г.</w:t>
      </w:r>
      <w:r w:rsidRPr="00491BBF">
        <w:t xml:space="preserve"> [</w:t>
      </w:r>
      <w:r w:rsidRPr="00491BBF">
        <w:rPr>
          <w:i/>
        </w:rPr>
        <w:t>посочва се дата и ч</w:t>
      </w:r>
      <w:r w:rsidR="00A36B3C">
        <w:rPr>
          <w:i/>
        </w:rPr>
        <w:t>ас съобразени с изискването на В</w:t>
      </w:r>
      <w:r w:rsidRPr="00491BBF">
        <w:rPr>
          <w:i/>
        </w:rPr>
        <w:t xml:space="preserve">ъзложителя срока на валидността на гаранцията да бъде не по-малко от </w:t>
      </w:r>
      <w:r w:rsidR="000977EA">
        <w:rPr>
          <w:i/>
        </w:rPr>
        <w:t>30 (</w:t>
      </w:r>
      <w:r w:rsidRPr="00A06B7B">
        <w:rPr>
          <w:i/>
        </w:rPr>
        <w:t>тридесет</w:t>
      </w:r>
      <w:r w:rsidR="000977EA">
        <w:rPr>
          <w:i/>
        </w:rPr>
        <w:t>)</w:t>
      </w:r>
      <w:r w:rsidRPr="00A06B7B">
        <w:rPr>
          <w:i/>
        </w:rPr>
        <w:t xml:space="preserve"> дни</w:t>
      </w:r>
      <w:r w:rsidRPr="00491BBF">
        <w:rPr>
          <w:i/>
        </w:rPr>
        <w:t xml:space="preserve"> след изтичане срока на валидност на офертата на участника</w:t>
      </w:r>
      <w:r w:rsidRPr="00491BBF">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FD19C5" w:rsidRPr="00491BBF" w:rsidRDefault="00FD19C5" w:rsidP="001F7B62">
      <w:pPr>
        <w:spacing w:before="0"/>
      </w:pPr>
      <w:r w:rsidRPr="00491BBF">
        <w:tab/>
        <w:t xml:space="preserve">Гаранцията </w:t>
      </w:r>
      <w:r w:rsidRPr="00A06B7B">
        <w:t>трябва да ни бъде изпратена обратно,</w:t>
      </w:r>
      <w:r w:rsidRPr="00491BBF">
        <w:t xml:space="preserve"> веднага след като вече не е необходима или нейната валидност е изтекла, което от двете събития настъпи по-рано.</w:t>
      </w:r>
    </w:p>
    <w:p w:rsidR="00FD19C5" w:rsidRPr="00491BBF" w:rsidRDefault="00FD19C5" w:rsidP="001F7B62">
      <w:pPr>
        <w:spacing w:before="0"/>
      </w:pPr>
      <w:r w:rsidRPr="00491BBF">
        <w:tab/>
        <w:t>Гаранцията е лично за Вас и не може да бъде прехвърляна.</w:t>
      </w:r>
    </w:p>
    <w:p w:rsidR="00FD19C5" w:rsidRPr="00491BBF" w:rsidRDefault="00FD19C5" w:rsidP="001F7B62">
      <w:pPr>
        <w:spacing w:before="0"/>
      </w:pPr>
    </w:p>
    <w:p w:rsidR="00FD19C5" w:rsidRPr="00491BBF" w:rsidRDefault="00FD19C5" w:rsidP="001F7B62">
      <w:pPr>
        <w:spacing w:before="0"/>
        <w:rPr>
          <w:b/>
        </w:rPr>
      </w:pPr>
      <w:r w:rsidRPr="00491BBF">
        <w:rPr>
          <w:b/>
        </w:rPr>
        <w:t xml:space="preserve">Дата………………………..              </w:t>
      </w:r>
      <w:r w:rsidR="008E4540" w:rsidRPr="00491BBF">
        <w:rPr>
          <w:b/>
        </w:rPr>
        <w:t xml:space="preserve">  </w:t>
      </w:r>
      <w:r w:rsidRPr="00491BBF">
        <w:rPr>
          <w:b/>
        </w:rPr>
        <w:t xml:space="preserve">  </w:t>
      </w:r>
      <w:r w:rsidR="001A69E6" w:rsidRPr="00491BBF">
        <w:rPr>
          <w:b/>
        </w:rPr>
        <w:tab/>
      </w:r>
      <w:r w:rsidR="001A69E6" w:rsidRPr="00491BBF">
        <w:rPr>
          <w:b/>
        </w:rPr>
        <w:tab/>
      </w:r>
      <w:r w:rsidR="001A69E6" w:rsidRPr="00491BBF">
        <w:rPr>
          <w:b/>
        </w:rPr>
        <w:tab/>
      </w:r>
      <w:r w:rsidRPr="00491BBF">
        <w:rPr>
          <w:b/>
        </w:rPr>
        <w:t>Подпис и печат…………………</w:t>
      </w:r>
      <w:r w:rsidR="001A69E6" w:rsidRPr="00491BBF">
        <w:rPr>
          <w:b/>
        </w:rPr>
        <w:t>…………...</w:t>
      </w:r>
      <w:r w:rsidRPr="00491BBF">
        <w:rPr>
          <w:b/>
        </w:rPr>
        <w:t xml:space="preserve"> </w:t>
      </w:r>
    </w:p>
    <w:p w:rsidR="00334B71" w:rsidRDefault="00FD19C5" w:rsidP="001F7B62">
      <w:pPr>
        <w:spacing w:before="0"/>
        <w:rPr>
          <w:b/>
        </w:rPr>
      </w:pPr>
      <w:r w:rsidRPr="00491BBF">
        <w:rPr>
          <w:b/>
        </w:rPr>
        <w:t xml:space="preserve">Гр…………………………...                                                                                        (БАНКА) </w:t>
      </w:r>
    </w:p>
    <w:p w:rsidR="0045525B" w:rsidRDefault="0045525B" w:rsidP="0045525B">
      <w:pPr>
        <w:pStyle w:val="Title"/>
        <w:spacing w:before="0"/>
        <w:jc w:val="right"/>
        <w:rPr>
          <w:sz w:val="24"/>
          <w:szCs w:val="24"/>
        </w:rPr>
      </w:pPr>
    </w:p>
    <w:p w:rsidR="0045525B" w:rsidRPr="009C5CE6" w:rsidRDefault="0045525B" w:rsidP="00E51DF8">
      <w:pPr>
        <w:pStyle w:val="Heading1"/>
        <w:jc w:val="right"/>
        <w:rPr>
          <w:lang w:val="bg-BG"/>
        </w:rPr>
      </w:pPr>
      <w:bookmarkStart w:id="304" w:name="_Toc431287417"/>
      <w:proofErr w:type="spellStart"/>
      <w:r w:rsidRPr="009C5CE6">
        <w:lastRenderedPageBreak/>
        <w:t>Приложение</w:t>
      </w:r>
      <w:proofErr w:type="spellEnd"/>
      <w:r w:rsidRPr="009C5CE6">
        <w:t xml:space="preserve"> № 1</w:t>
      </w:r>
      <w:r w:rsidR="009C5CE6" w:rsidRPr="009C5CE6">
        <w:rPr>
          <w:lang w:val="bg-BG"/>
        </w:rPr>
        <w:t>3</w:t>
      </w:r>
      <w:bookmarkEnd w:id="304"/>
    </w:p>
    <w:p w:rsidR="00A516EC" w:rsidRPr="00BA5969" w:rsidRDefault="00A516EC" w:rsidP="00A516EC">
      <w:pPr>
        <w:pStyle w:val="Title"/>
        <w:spacing w:before="0"/>
        <w:rPr>
          <w:sz w:val="24"/>
          <w:szCs w:val="24"/>
        </w:rPr>
      </w:pPr>
      <w:r w:rsidRPr="00BA5969">
        <w:rPr>
          <w:sz w:val="24"/>
          <w:szCs w:val="24"/>
        </w:rPr>
        <w:t>Д Е К Л А Р А Ц И Я</w:t>
      </w:r>
    </w:p>
    <w:p w:rsidR="00A516EC" w:rsidRPr="000977EA" w:rsidRDefault="00D41A40" w:rsidP="00A516EC">
      <w:pPr>
        <w:spacing w:before="0"/>
        <w:jc w:val="center"/>
        <w:rPr>
          <w:bCs/>
        </w:rPr>
      </w:pPr>
      <w:r w:rsidRPr="000977EA">
        <w:rPr>
          <w:bCs/>
        </w:rPr>
        <w:t xml:space="preserve"> по чл. 56, ал. 1, т. 12 от ЗОП за приемане на условията в проекта на договор</w:t>
      </w:r>
    </w:p>
    <w:p w:rsidR="00A516EC" w:rsidRPr="00BA5969" w:rsidRDefault="00A516EC" w:rsidP="00A516EC">
      <w:pPr>
        <w:spacing w:before="0"/>
        <w:jc w:val="center"/>
        <w:rPr>
          <w:b/>
          <w:bCs/>
        </w:rPr>
      </w:pPr>
    </w:p>
    <w:p w:rsidR="00787085" w:rsidRPr="00353BBA" w:rsidRDefault="00787085" w:rsidP="00787085">
      <w:pPr>
        <w:spacing w:before="0"/>
      </w:pPr>
      <w:r w:rsidRPr="00353BBA">
        <w:t>Подписаният/ата</w:t>
      </w:r>
    </w:p>
    <w:p w:rsidR="00787085" w:rsidRPr="00353BBA" w:rsidRDefault="00787085" w:rsidP="00787085">
      <w:pPr>
        <w:spacing w:before="0"/>
      </w:pPr>
      <w:r w:rsidRPr="00353BBA">
        <w:t>…………………………………………………………………………………………………………</w:t>
      </w:r>
    </w:p>
    <w:p w:rsidR="00787085" w:rsidRPr="00353BBA" w:rsidRDefault="00787085" w:rsidP="00787085">
      <w:pPr>
        <w:spacing w:before="0"/>
        <w:jc w:val="center"/>
      </w:pPr>
      <w:r w:rsidRPr="00353BBA">
        <w:t>(трите имена)</w:t>
      </w:r>
    </w:p>
    <w:p w:rsidR="00787085" w:rsidRPr="00353BBA" w:rsidRDefault="00787085" w:rsidP="00787085">
      <w:pPr>
        <w:spacing w:before="0"/>
      </w:pPr>
      <w:r w:rsidRPr="00353BBA">
        <w:t>данни по документ за самоличност</w:t>
      </w:r>
    </w:p>
    <w:p w:rsidR="00787085" w:rsidRPr="00353BBA" w:rsidRDefault="00787085" w:rsidP="00787085">
      <w:pPr>
        <w:spacing w:before="0"/>
      </w:pPr>
      <w:r w:rsidRPr="00353BBA">
        <w:t>…………………………………………………………………………………………………………</w:t>
      </w:r>
    </w:p>
    <w:p w:rsidR="00787085" w:rsidRPr="00353BBA" w:rsidRDefault="00787085" w:rsidP="00787085">
      <w:pPr>
        <w:spacing w:before="0"/>
        <w:jc w:val="center"/>
      </w:pPr>
      <w:r w:rsidRPr="00353BBA">
        <w:t>(номер на лична карта, дата, орган и място на издаването)</w:t>
      </w:r>
    </w:p>
    <w:p w:rsidR="00787085" w:rsidRPr="00353BBA" w:rsidRDefault="00787085" w:rsidP="00787085">
      <w:pPr>
        <w:spacing w:before="0"/>
      </w:pPr>
      <w:r w:rsidRPr="00353BBA">
        <w:t xml:space="preserve">в качеството си на </w:t>
      </w:r>
    </w:p>
    <w:p w:rsidR="00787085" w:rsidRPr="00353BBA" w:rsidRDefault="00787085" w:rsidP="00787085">
      <w:pPr>
        <w:spacing w:before="0"/>
      </w:pPr>
      <w:r w:rsidRPr="00353BBA">
        <w:t>…………………………………………………………………………………………………………</w:t>
      </w:r>
    </w:p>
    <w:p w:rsidR="00787085" w:rsidRPr="00353BBA" w:rsidRDefault="00787085" w:rsidP="00787085">
      <w:pPr>
        <w:spacing w:before="0"/>
        <w:jc w:val="center"/>
      </w:pPr>
      <w:r w:rsidRPr="00353BBA">
        <w:t>(длъжност)</w:t>
      </w:r>
    </w:p>
    <w:p w:rsidR="00787085" w:rsidRPr="00353BBA" w:rsidRDefault="00787085" w:rsidP="00787085">
      <w:pPr>
        <w:spacing w:before="0"/>
      </w:pPr>
      <w:r w:rsidRPr="00353BBA">
        <w:t>на ……………………………………………………………………………………………………..</w:t>
      </w:r>
    </w:p>
    <w:p w:rsidR="00787085" w:rsidRPr="00353BBA" w:rsidRDefault="00787085" w:rsidP="00787085">
      <w:pPr>
        <w:spacing w:before="0"/>
        <w:jc w:val="center"/>
      </w:pPr>
      <w:r w:rsidRPr="00353BBA">
        <w:t>(наименование на участника)</w:t>
      </w:r>
    </w:p>
    <w:p w:rsidR="00C615AA" w:rsidRPr="00DB53B1" w:rsidRDefault="00787085" w:rsidP="00C615AA">
      <w:pPr>
        <w:spacing w:before="0"/>
        <w:rPr>
          <w:b/>
          <w:bCs/>
        </w:rPr>
      </w:pPr>
      <w:r w:rsidRPr="00353BBA">
        <w:t xml:space="preserve">ЕИК/БУЛСТАТ ………………………………. – </w:t>
      </w:r>
      <w:r w:rsidR="00871427">
        <w:rPr>
          <w:color w:val="000000"/>
        </w:rPr>
        <w:t xml:space="preserve">участник </w:t>
      </w:r>
      <w:r w:rsidR="00871427" w:rsidRPr="00E16A7C">
        <w:t xml:space="preserve">в </w:t>
      </w:r>
      <w:r w:rsidR="00871427">
        <w:t xml:space="preserve">открита </w:t>
      </w:r>
      <w:r w:rsidR="00871427" w:rsidRPr="00E16A7C">
        <w:t xml:space="preserve">процедура </w:t>
      </w:r>
      <w:r w:rsidR="00871427" w:rsidRPr="00C615AA">
        <w:t xml:space="preserve">за възлагане на обществена поръчка </w:t>
      </w:r>
      <w:r w:rsidR="00871427" w:rsidRPr="00C615AA">
        <w:rPr>
          <w:bCs/>
        </w:rPr>
        <w:t>с предмет</w:t>
      </w:r>
      <w:r w:rsidR="00871427" w:rsidRPr="00C615AA">
        <w:t xml:space="preserve">: </w:t>
      </w:r>
      <w:r w:rsidR="00C615AA" w:rsidRPr="00DB53B1">
        <w:rPr>
          <w:b/>
          <w:bCs/>
        </w:rPr>
        <w:t xml:space="preserve">„Доставка на </w:t>
      </w:r>
      <w:proofErr w:type="spellStart"/>
      <w:r w:rsidR="00C615AA" w:rsidRPr="00DB53B1">
        <w:rPr>
          <w:b/>
          <w:bCs/>
        </w:rPr>
        <w:t>противоградови</w:t>
      </w:r>
      <w:proofErr w:type="spellEnd"/>
      <w:r w:rsidR="00C615AA" w:rsidRPr="00DB53B1">
        <w:rPr>
          <w:b/>
          <w:bCs/>
        </w:rPr>
        <w:t xml:space="preserve"> ракети, включваща две обособени позиции, както следва: </w:t>
      </w:r>
    </w:p>
    <w:p w:rsidR="00C615AA" w:rsidRPr="00DB53B1" w:rsidRDefault="00C615AA" w:rsidP="00C615AA">
      <w:pPr>
        <w:spacing w:before="0"/>
        <w:rPr>
          <w:b/>
          <w:bCs/>
        </w:rPr>
      </w:pPr>
      <w:r w:rsidRPr="00DB53B1">
        <w:rPr>
          <w:b/>
          <w:bCs/>
        </w:rPr>
        <w:t xml:space="preserve">1.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6000-6500 м., при </w:t>
      </w:r>
      <w:proofErr w:type="spellStart"/>
      <w:r w:rsidRPr="00DB53B1">
        <w:rPr>
          <w:b/>
          <w:bCs/>
        </w:rPr>
        <w:t>елевация</w:t>
      </w:r>
      <w:proofErr w:type="spellEnd"/>
      <w:r w:rsidRPr="00DB53B1">
        <w:rPr>
          <w:b/>
          <w:bCs/>
        </w:rPr>
        <w:t xml:space="preserve"> 55º и надморска височина 0 м.; </w:t>
      </w:r>
    </w:p>
    <w:p w:rsidR="00A516EC" w:rsidRPr="00BA5969" w:rsidRDefault="00C615AA" w:rsidP="00C615AA">
      <w:pPr>
        <w:spacing w:before="0"/>
        <w:rPr>
          <w:b/>
          <w:bCs/>
        </w:rPr>
      </w:pPr>
      <w:r w:rsidRPr="001A5F57">
        <w:rPr>
          <w:b/>
          <w:bCs/>
        </w:rPr>
        <w:t xml:space="preserve">2. Доставка на </w:t>
      </w:r>
      <w:proofErr w:type="spellStart"/>
      <w:r w:rsidRPr="001A5F57">
        <w:rPr>
          <w:b/>
          <w:bCs/>
        </w:rPr>
        <w:t>противоградови</w:t>
      </w:r>
      <w:proofErr w:type="spellEnd"/>
      <w:r w:rsidRPr="001A5F57">
        <w:rPr>
          <w:b/>
          <w:bCs/>
        </w:rPr>
        <w:t xml:space="preserve"> ракети с далечина на полета в точката на </w:t>
      </w:r>
      <w:proofErr w:type="spellStart"/>
      <w:r w:rsidRPr="001A5F57">
        <w:rPr>
          <w:b/>
          <w:bCs/>
        </w:rPr>
        <w:t>самоликвидация</w:t>
      </w:r>
      <w:proofErr w:type="spellEnd"/>
      <w:r w:rsidRPr="001A5F57">
        <w:rPr>
          <w:b/>
          <w:bCs/>
        </w:rPr>
        <w:t xml:space="preserve"> по „X“ 7000-7400 м., при </w:t>
      </w:r>
      <w:proofErr w:type="spellStart"/>
      <w:r w:rsidRPr="001A5F57">
        <w:rPr>
          <w:b/>
          <w:bCs/>
        </w:rPr>
        <w:t>елевация</w:t>
      </w:r>
      <w:proofErr w:type="spellEnd"/>
      <w:r>
        <w:rPr>
          <w:b/>
          <w:bCs/>
        </w:rPr>
        <w:t xml:space="preserve"> 55º и надморска височина 0 м.“.</w:t>
      </w:r>
    </w:p>
    <w:p w:rsidR="004C5A06" w:rsidRDefault="004C5A06" w:rsidP="00C8469B">
      <w:pPr>
        <w:spacing w:before="0"/>
        <w:rPr>
          <w:lang w:val="en-US"/>
        </w:rPr>
      </w:pPr>
    </w:p>
    <w:p w:rsidR="00C8469B" w:rsidRPr="00A14AF6" w:rsidRDefault="00C8469B" w:rsidP="00C8469B">
      <w:pPr>
        <w:spacing w:before="0"/>
      </w:pPr>
      <w:r w:rsidRPr="00A14AF6">
        <w:t xml:space="preserve">За обособена позиция №….. </w:t>
      </w:r>
      <w:r>
        <w:t>–</w:t>
      </w:r>
      <w:r w:rsidRPr="00A14AF6">
        <w:t xml:space="preserve"> </w:t>
      </w:r>
      <w:r>
        <w:t>„</w:t>
      </w:r>
      <w:r w:rsidRPr="00A14AF6">
        <w:t>………………………………………</w:t>
      </w:r>
      <w:r>
        <w:t>…........................................“</w:t>
      </w:r>
    </w:p>
    <w:p w:rsidR="00C8469B" w:rsidRDefault="00C8469B" w:rsidP="00C8469B">
      <w:pPr>
        <w:suppressAutoHyphens w:val="0"/>
        <w:spacing w:before="0"/>
        <w:jc w:val="center"/>
        <w:rPr>
          <w:b/>
          <w:bCs/>
          <w:highlight w:val="yellow"/>
        </w:rPr>
      </w:pPr>
      <w:r>
        <w:tab/>
      </w:r>
      <w:r>
        <w:tab/>
      </w:r>
      <w:r>
        <w:tab/>
      </w:r>
      <w:r>
        <w:tab/>
      </w:r>
      <w:r>
        <w:tab/>
        <w:t xml:space="preserve">      (изписва се наименованието на съответната позиция)</w:t>
      </w:r>
    </w:p>
    <w:p w:rsidR="00A516EC" w:rsidRDefault="00A516EC" w:rsidP="00A516EC">
      <w:pPr>
        <w:suppressAutoHyphens w:val="0"/>
        <w:spacing w:before="0"/>
        <w:jc w:val="center"/>
        <w:rPr>
          <w:b/>
          <w:bCs/>
          <w:highlight w:val="yellow"/>
        </w:rPr>
      </w:pPr>
    </w:p>
    <w:p w:rsidR="00787085" w:rsidRDefault="00787085" w:rsidP="00787085">
      <w:pPr>
        <w:tabs>
          <w:tab w:val="center" w:pos="4819"/>
          <w:tab w:val="left" w:pos="7120"/>
        </w:tabs>
        <w:suppressAutoHyphens w:val="0"/>
        <w:spacing w:before="0"/>
        <w:jc w:val="left"/>
        <w:rPr>
          <w:b/>
          <w:bCs/>
        </w:rPr>
      </w:pPr>
      <w:r>
        <w:rPr>
          <w:b/>
          <w:bCs/>
        </w:rPr>
        <w:tab/>
      </w:r>
    </w:p>
    <w:p w:rsidR="00A516EC" w:rsidRDefault="00A516EC" w:rsidP="00787085">
      <w:pPr>
        <w:tabs>
          <w:tab w:val="center" w:pos="4819"/>
          <w:tab w:val="left" w:pos="7120"/>
        </w:tabs>
        <w:suppressAutoHyphens w:val="0"/>
        <w:spacing w:before="0"/>
        <w:jc w:val="center"/>
        <w:rPr>
          <w:b/>
          <w:bCs/>
        </w:rPr>
      </w:pPr>
      <w:r w:rsidRPr="00BA5969">
        <w:rPr>
          <w:b/>
          <w:bCs/>
        </w:rPr>
        <w:t>Д Е К Л А Р И Р А М, Ч Е :</w:t>
      </w:r>
    </w:p>
    <w:p w:rsidR="00787085" w:rsidRPr="00BA5969" w:rsidRDefault="00787085" w:rsidP="00787085">
      <w:pPr>
        <w:tabs>
          <w:tab w:val="center" w:pos="4819"/>
          <w:tab w:val="left" w:pos="7120"/>
        </w:tabs>
        <w:suppressAutoHyphens w:val="0"/>
        <w:spacing w:before="0"/>
        <w:jc w:val="left"/>
        <w:rPr>
          <w:b/>
          <w:bCs/>
        </w:rPr>
      </w:pPr>
    </w:p>
    <w:p w:rsidR="00A516EC" w:rsidRPr="000375FF" w:rsidRDefault="00A516EC" w:rsidP="00491BBF">
      <w:pPr>
        <w:spacing w:before="0"/>
        <w:rPr>
          <w:b/>
          <w:i/>
          <w:highlight w:val="yellow"/>
        </w:rPr>
      </w:pPr>
    </w:p>
    <w:p w:rsidR="00787085" w:rsidRDefault="00787085" w:rsidP="004C5A06">
      <w:pPr>
        <w:spacing w:before="0"/>
        <w:ind w:firstLine="567"/>
      </w:pPr>
      <w:r>
        <w:t xml:space="preserve">Съм запознат и приемам </w:t>
      </w:r>
      <w:r w:rsidR="00547877">
        <w:t xml:space="preserve">условията на проекта на договор </w:t>
      </w:r>
      <w:r w:rsidR="00AB4778">
        <w:t>в документацията за участие в процедурата</w:t>
      </w:r>
      <w:r w:rsidR="004C5A06">
        <w:t>.</w:t>
      </w:r>
    </w:p>
    <w:p w:rsidR="00E761EB" w:rsidRPr="00787085" w:rsidRDefault="00787085" w:rsidP="00787085">
      <w:pPr>
        <w:spacing w:before="0"/>
        <w:ind w:firstLine="567"/>
        <w:rPr>
          <w:highlight w:val="yellow"/>
        </w:rPr>
      </w:pPr>
      <w:r>
        <w:t>Ако бъдем определени за изпълнител ще сключим договор в законоустановения срок.</w:t>
      </w:r>
    </w:p>
    <w:p w:rsidR="00A516EC" w:rsidRDefault="00A516EC" w:rsidP="00E51DF8">
      <w:pPr>
        <w:pStyle w:val="Heading2"/>
        <w:numPr>
          <w:ilvl w:val="0"/>
          <w:numId w:val="0"/>
        </w:numPr>
        <w:ind w:left="720"/>
      </w:pPr>
      <w:bookmarkStart w:id="305" w:name="_Toc416877996"/>
      <w:bookmarkStart w:id="306" w:name="_Toc393986565"/>
    </w:p>
    <w:p w:rsidR="00A516EC" w:rsidRDefault="00A516EC" w:rsidP="00E51DF8">
      <w:pPr>
        <w:pStyle w:val="Heading2"/>
        <w:numPr>
          <w:ilvl w:val="0"/>
          <w:numId w:val="0"/>
        </w:numPr>
        <w:ind w:left="720"/>
      </w:pPr>
    </w:p>
    <w:p w:rsidR="00A516EC" w:rsidRDefault="00A516EC" w:rsidP="00E51DF8">
      <w:pPr>
        <w:pStyle w:val="Heading2"/>
        <w:numPr>
          <w:ilvl w:val="0"/>
          <w:numId w:val="0"/>
        </w:numPr>
        <w:ind w:left="720"/>
      </w:pPr>
    </w:p>
    <w:p w:rsidR="00A516EC" w:rsidRDefault="00A516EC" w:rsidP="00E51DF8">
      <w:pPr>
        <w:pStyle w:val="Heading2"/>
        <w:numPr>
          <w:ilvl w:val="0"/>
          <w:numId w:val="0"/>
        </w:numPr>
        <w:ind w:left="720"/>
      </w:pPr>
    </w:p>
    <w:p w:rsidR="00A516EC" w:rsidRDefault="00A516EC" w:rsidP="00E51DF8">
      <w:pPr>
        <w:pStyle w:val="Heading2"/>
        <w:numPr>
          <w:ilvl w:val="0"/>
          <w:numId w:val="0"/>
        </w:numPr>
        <w:ind w:left="720"/>
      </w:pPr>
    </w:p>
    <w:p w:rsidR="00A516EC" w:rsidRDefault="00A516EC" w:rsidP="00E51DF8">
      <w:pPr>
        <w:pStyle w:val="Heading2"/>
        <w:numPr>
          <w:ilvl w:val="0"/>
          <w:numId w:val="0"/>
        </w:numPr>
        <w:ind w:left="720"/>
      </w:pPr>
    </w:p>
    <w:p w:rsidR="00A516EC" w:rsidRDefault="00A516EC" w:rsidP="00E51DF8">
      <w:pPr>
        <w:pStyle w:val="Heading2"/>
        <w:numPr>
          <w:ilvl w:val="0"/>
          <w:numId w:val="0"/>
        </w:numPr>
        <w:ind w:left="720"/>
      </w:pPr>
    </w:p>
    <w:p w:rsidR="00A516EC" w:rsidRDefault="00A516EC" w:rsidP="00E51DF8">
      <w:pPr>
        <w:pStyle w:val="Heading2"/>
        <w:numPr>
          <w:ilvl w:val="0"/>
          <w:numId w:val="0"/>
        </w:numPr>
        <w:ind w:left="720"/>
      </w:pPr>
    </w:p>
    <w:p w:rsidR="00A516EC" w:rsidRDefault="00A516EC" w:rsidP="00E51DF8">
      <w:pPr>
        <w:pStyle w:val="Heading2"/>
        <w:numPr>
          <w:ilvl w:val="0"/>
          <w:numId w:val="0"/>
        </w:numPr>
        <w:ind w:left="720"/>
      </w:pPr>
    </w:p>
    <w:p w:rsidR="00A516EC" w:rsidRDefault="00A516EC" w:rsidP="00E51DF8">
      <w:pPr>
        <w:pStyle w:val="Heading2"/>
        <w:numPr>
          <w:ilvl w:val="0"/>
          <w:numId w:val="0"/>
        </w:numPr>
        <w:ind w:left="720"/>
      </w:pPr>
    </w:p>
    <w:p w:rsidR="00787085" w:rsidRPr="00284ABA" w:rsidRDefault="00787085" w:rsidP="00787085">
      <w:pPr>
        <w:spacing w:before="0"/>
      </w:pPr>
      <w:r w:rsidRPr="00284ABA">
        <w:t>Дата:……………………</w:t>
      </w:r>
      <w:r w:rsidRPr="00284ABA">
        <w:tab/>
      </w:r>
      <w:r w:rsidRPr="00284ABA">
        <w:tab/>
      </w:r>
      <w:r w:rsidRPr="00284ABA">
        <w:tab/>
      </w:r>
      <w:r w:rsidRPr="00284ABA">
        <w:tab/>
        <w:t>Име и фамилия:…………………………………….</w:t>
      </w:r>
    </w:p>
    <w:p w:rsidR="00787085" w:rsidRPr="00284ABA" w:rsidRDefault="00787085" w:rsidP="00787085">
      <w:pPr>
        <w:spacing w:before="0"/>
        <w:ind w:left="3969" w:firstLine="567"/>
        <w:jc w:val="left"/>
        <w:rPr>
          <w:bCs/>
        </w:rPr>
      </w:pPr>
      <w:r w:rsidRPr="00284ABA">
        <w:t>Подпис и печат:…………………………….............</w:t>
      </w:r>
    </w:p>
    <w:bookmarkEnd w:id="305"/>
    <w:tbl>
      <w:tblPr>
        <w:tblW w:w="9960"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9960"/>
      </w:tblGrid>
      <w:tr w:rsidR="00770AEA" w:rsidRPr="00C42E85" w:rsidTr="005E2F6E">
        <w:tc>
          <w:tcPr>
            <w:tcW w:w="9960" w:type="dxa"/>
            <w:tcBorders>
              <w:top w:val="nil"/>
              <w:left w:val="nil"/>
              <w:bottom w:val="nil"/>
              <w:right w:val="nil"/>
            </w:tcBorders>
            <w:hideMark/>
          </w:tcPr>
          <w:p w:rsidR="004C5A06" w:rsidRDefault="004C5A06" w:rsidP="003D329A">
            <w:pPr>
              <w:pStyle w:val="htleft"/>
              <w:spacing w:before="0" w:beforeAutospacing="0" w:after="0" w:afterAutospacing="0"/>
              <w:jc w:val="center"/>
              <w:rPr>
                <w:b/>
                <w:color w:val="000000"/>
              </w:rPr>
            </w:pPr>
          </w:p>
          <w:p w:rsidR="005E09CB" w:rsidRDefault="005E09CB" w:rsidP="003D329A">
            <w:pPr>
              <w:pStyle w:val="htleft"/>
              <w:spacing w:before="0" w:beforeAutospacing="0" w:after="0" w:afterAutospacing="0"/>
              <w:jc w:val="center"/>
              <w:rPr>
                <w:b/>
                <w:color w:val="000000"/>
              </w:rPr>
            </w:pPr>
          </w:p>
          <w:p w:rsidR="005E09CB" w:rsidRDefault="005E09CB" w:rsidP="003D329A">
            <w:pPr>
              <w:pStyle w:val="htleft"/>
              <w:spacing w:before="0" w:beforeAutospacing="0" w:after="0" w:afterAutospacing="0"/>
              <w:jc w:val="center"/>
              <w:rPr>
                <w:b/>
                <w:color w:val="000000"/>
              </w:rPr>
            </w:pPr>
          </w:p>
          <w:p w:rsidR="005E09CB" w:rsidRDefault="005E09CB" w:rsidP="003D329A">
            <w:pPr>
              <w:pStyle w:val="htleft"/>
              <w:spacing w:before="0" w:beforeAutospacing="0" w:after="0" w:afterAutospacing="0"/>
              <w:jc w:val="center"/>
              <w:rPr>
                <w:b/>
                <w:color w:val="000000"/>
              </w:rPr>
            </w:pPr>
          </w:p>
          <w:p w:rsidR="005E09CB" w:rsidRDefault="005E09CB" w:rsidP="003D329A">
            <w:pPr>
              <w:pStyle w:val="htleft"/>
              <w:spacing w:before="0" w:beforeAutospacing="0" w:after="0" w:afterAutospacing="0"/>
              <w:jc w:val="center"/>
              <w:rPr>
                <w:b/>
                <w:color w:val="000000"/>
              </w:rPr>
            </w:pPr>
          </w:p>
          <w:p w:rsidR="005E09CB" w:rsidRDefault="005E09CB" w:rsidP="003D329A">
            <w:pPr>
              <w:pStyle w:val="htleft"/>
              <w:spacing w:before="0" w:beforeAutospacing="0" w:after="0" w:afterAutospacing="0"/>
              <w:jc w:val="center"/>
              <w:rPr>
                <w:b/>
                <w:color w:val="000000"/>
              </w:rPr>
            </w:pPr>
          </w:p>
          <w:p w:rsidR="009C5CE6" w:rsidRPr="009C5CE6" w:rsidRDefault="009C5CE6" w:rsidP="005E09CB">
            <w:pPr>
              <w:pStyle w:val="Heading1"/>
              <w:jc w:val="right"/>
              <w:rPr>
                <w:lang w:val="bg-BG"/>
              </w:rPr>
            </w:pPr>
          </w:p>
          <w:p w:rsidR="005E09CB" w:rsidRPr="009C5CE6" w:rsidRDefault="005E09CB" w:rsidP="005E09CB">
            <w:pPr>
              <w:pStyle w:val="Heading1"/>
              <w:jc w:val="right"/>
              <w:rPr>
                <w:lang w:val="bg-BG"/>
              </w:rPr>
            </w:pPr>
            <w:bookmarkStart w:id="307" w:name="_Toc431287418"/>
            <w:proofErr w:type="spellStart"/>
            <w:r w:rsidRPr="009C5CE6">
              <w:lastRenderedPageBreak/>
              <w:t>Приложение</w:t>
            </w:r>
            <w:proofErr w:type="spellEnd"/>
            <w:r w:rsidRPr="009C5CE6">
              <w:t xml:space="preserve"> № 1</w:t>
            </w:r>
            <w:r w:rsidR="009C5CE6" w:rsidRPr="009C5CE6">
              <w:rPr>
                <w:lang w:val="bg-BG"/>
              </w:rPr>
              <w:t>4</w:t>
            </w:r>
            <w:bookmarkEnd w:id="307"/>
          </w:p>
          <w:p w:rsidR="00770AEA" w:rsidRPr="00C42E85" w:rsidRDefault="00770AEA" w:rsidP="003D329A">
            <w:pPr>
              <w:pStyle w:val="htleft"/>
              <w:spacing w:before="0" w:beforeAutospacing="0" w:after="0" w:afterAutospacing="0"/>
              <w:jc w:val="center"/>
              <w:rPr>
                <w:color w:val="000000"/>
              </w:rPr>
            </w:pPr>
            <w:r w:rsidRPr="009C5CE6">
              <w:rPr>
                <w:b/>
                <w:color w:val="000000"/>
              </w:rPr>
              <w:t>ДЕКЛАРАЦИЯ</w:t>
            </w:r>
            <w:r w:rsidRPr="009C5CE6">
              <w:rPr>
                <w:color w:val="000000"/>
              </w:rPr>
              <w:br/>
              <w:t xml:space="preserve">за </w:t>
            </w:r>
            <w:proofErr w:type="spellStart"/>
            <w:r w:rsidRPr="009C5CE6">
              <w:rPr>
                <w:color w:val="000000"/>
              </w:rPr>
              <w:t>конфиденциалност</w:t>
            </w:r>
            <w:proofErr w:type="spellEnd"/>
            <w:r w:rsidRPr="009C5CE6">
              <w:rPr>
                <w:color w:val="000000"/>
              </w:rPr>
              <w:t xml:space="preserve"> по чл. 33, ал. 4 ЗОП</w:t>
            </w:r>
          </w:p>
        </w:tc>
      </w:tr>
      <w:tr w:rsidR="00770AEA" w:rsidRPr="00C42E85" w:rsidTr="005E2F6E">
        <w:tc>
          <w:tcPr>
            <w:tcW w:w="9960" w:type="dxa"/>
            <w:tcBorders>
              <w:top w:val="nil"/>
              <w:left w:val="nil"/>
              <w:bottom w:val="nil"/>
              <w:right w:val="nil"/>
            </w:tcBorders>
            <w:hideMark/>
          </w:tcPr>
          <w:p w:rsidR="00770AEA" w:rsidRPr="00C42E85" w:rsidRDefault="00770AEA" w:rsidP="003D329A">
            <w:pPr>
              <w:pStyle w:val="htleft"/>
              <w:spacing w:before="0" w:beforeAutospacing="0" w:after="0" w:afterAutospacing="0"/>
              <w:rPr>
                <w:color w:val="000000"/>
              </w:rPr>
            </w:pPr>
            <w:r w:rsidRPr="00C42E85">
              <w:rPr>
                <w:color w:val="000000"/>
              </w:rPr>
              <w:lastRenderedPageBreak/>
              <w:t>Подписаният/ата .............................................................................................................................................</w:t>
            </w:r>
            <w:r w:rsidR="00386D13" w:rsidRPr="00C42E85">
              <w:rPr>
                <w:color w:val="000000"/>
              </w:rPr>
              <w:t>........................</w:t>
            </w:r>
          </w:p>
        </w:tc>
      </w:tr>
      <w:tr w:rsidR="00770AEA" w:rsidRPr="00C42E85" w:rsidTr="005E2F6E">
        <w:tc>
          <w:tcPr>
            <w:tcW w:w="9960" w:type="dxa"/>
            <w:tcBorders>
              <w:top w:val="nil"/>
              <w:left w:val="nil"/>
              <w:bottom w:val="nil"/>
              <w:right w:val="nil"/>
            </w:tcBorders>
            <w:hideMark/>
          </w:tcPr>
          <w:p w:rsidR="00770AEA" w:rsidRPr="00C42E85" w:rsidRDefault="00770AEA" w:rsidP="003D329A">
            <w:pPr>
              <w:pStyle w:val="htcenter"/>
              <w:spacing w:before="0" w:beforeAutospacing="0" w:after="0" w:afterAutospacing="0"/>
              <w:rPr>
                <w:color w:val="000000"/>
              </w:rPr>
            </w:pPr>
            <w:r w:rsidRPr="00C42E85">
              <w:rPr>
                <w:i/>
                <w:iCs/>
                <w:color w:val="000000"/>
              </w:rPr>
              <w:t>(трите имена)</w:t>
            </w:r>
          </w:p>
        </w:tc>
      </w:tr>
      <w:tr w:rsidR="00770AEA" w:rsidRPr="00C42E85" w:rsidTr="005E2F6E">
        <w:tc>
          <w:tcPr>
            <w:tcW w:w="9960" w:type="dxa"/>
            <w:tcBorders>
              <w:top w:val="nil"/>
              <w:left w:val="nil"/>
              <w:bottom w:val="nil"/>
              <w:right w:val="nil"/>
            </w:tcBorders>
            <w:hideMark/>
          </w:tcPr>
          <w:p w:rsidR="00770AEA" w:rsidRPr="00C42E85" w:rsidRDefault="00770AEA" w:rsidP="003D329A">
            <w:pPr>
              <w:pStyle w:val="htleft"/>
              <w:spacing w:before="0" w:beforeAutospacing="0" w:after="0" w:afterAutospacing="0"/>
              <w:rPr>
                <w:color w:val="000000"/>
              </w:rPr>
            </w:pPr>
            <w:r w:rsidRPr="00C42E85">
              <w:rPr>
                <w:color w:val="000000"/>
              </w:rPr>
              <w:t>данни по документ за самоличност ............................................................................................................</w:t>
            </w:r>
            <w:r w:rsidR="00386D13" w:rsidRPr="00C42E85">
              <w:rPr>
                <w:color w:val="000000"/>
              </w:rPr>
              <w:t>.........................................................</w:t>
            </w:r>
          </w:p>
        </w:tc>
      </w:tr>
      <w:tr w:rsidR="00770AEA" w:rsidRPr="00C42E85" w:rsidTr="005E2F6E">
        <w:tc>
          <w:tcPr>
            <w:tcW w:w="9960" w:type="dxa"/>
            <w:tcBorders>
              <w:top w:val="nil"/>
              <w:left w:val="nil"/>
              <w:bottom w:val="nil"/>
              <w:right w:val="nil"/>
            </w:tcBorders>
            <w:hideMark/>
          </w:tcPr>
          <w:p w:rsidR="00770AEA" w:rsidRPr="00C42E85" w:rsidRDefault="00770AEA" w:rsidP="003D329A">
            <w:pPr>
              <w:pStyle w:val="htcenter"/>
              <w:spacing w:before="0" w:beforeAutospacing="0" w:after="0" w:afterAutospacing="0"/>
              <w:rPr>
                <w:color w:val="000000"/>
              </w:rPr>
            </w:pPr>
            <w:r w:rsidRPr="00C42E85">
              <w:rPr>
                <w:i/>
                <w:iCs/>
                <w:color w:val="000000"/>
              </w:rPr>
              <w:t>(номер на лична карта, дата, орган и място на издаването)</w:t>
            </w:r>
          </w:p>
        </w:tc>
      </w:tr>
      <w:tr w:rsidR="00770AEA" w:rsidRPr="00C42E85" w:rsidTr="005E2F6E">
        <w:tc>
          <w:tcPr>
            <w:tcW w:w="9960" w:type="dxa"/>
            <w:tcBorders>
              <w:top w:val="nil"/>
              <w:left w:val="nil"/>
              <w:bottom w:val="nil"/>
              <w:right w:val="nil"/>
            </w:tcBorders>
            <w:hideMark/>
          </w:tcPr>
          <w:p w:rsidR="00770AEA" w:rsidRPr="00C42E85" w:rsidRDefault="00770AEA" w:rsidP="003D329A">
            <w:pPr>
              <w:pStyle w:val="htleft"/>
              <w:spacing w:before="0" w:beforeAutospacing="0" w:after="0" w:afterAutospacing="0"/>
              <w:rPr>
                <w:color w:val="000000"/>
              </w:rPr>
            </w:pPr>
            <w:r w:rsidRPr="00C42E85">
              <w:rPr>
                <w:color w:val="000000"/>
              </w:rPr>
              <w:t>в качеството си на ...........................................................................................................................................................</w:t>
            </w:r>
            <w:r w:rsidR="00386D13" w:rsidRPr="00C42E85">
              <w:rPr>
                <w:color w:val="000000"/>
              </w:rPr>
              <w:t>..........</w:t>
            </w:r>
          </w:p>
        </w:tc>
      </w:tr>
      <w:tr w:rsidR="00770AEA" w:rsidRPr="00C42E85" w:rsidTr="005E2F6E">
        <w:tc>
          <w:tcPr>
            <w:tcW w:w="9960" w:type="dxa"/>
            <w:tcBorders>
              <w:top w:val="nil"/>
              <w:left w:val="nil"/>
              <w:bottom w:val="nil"/>
              <w:right w:val="nil"/>
            </w:tcBorders>
            <w:hideMark/>
          </w:tcPr>
          <w:p w:rsidR="00770AEA" w:rsidRPr="00C42E85" w:rsidRDefault="00770AEA" w:rsidP="003D329A">
            <w:pPr>
              <w:pStyle w:val="htcenter"/>
              <w:tabs>
                <w:tab w:val="left" w:pos="2304"/>
                <w:tab w:val="center" w:pos="4950"/>
              </w:tabs>
              <w:spacing w:before="0" w:beforeAutospacing="0" w:after="0" w:afterAutospacing="0"/>
              <w:rPr>
                <w:color w:val="000000"/>
              </w:rPr>
            </w:pPr>
            <w:r w:rsidRPr="00C42E85">
              <w:rPr>
                <w:i/>
                <w:iCs/>
                <w:color w:val="000000"/>
              </w:rPr>
              <w:t>(длъжност)</w:t>
            </w:r>
          </w:p>
        </w:tc>
      </w:tr>
      <w:tr w:rsidR="00770AEA" w:rsidRPr="00C42E85" w:rsidTr="005E2F6E">
        <w:tc>
          <w:tcPr>
            <w:tcW w:w="9960" w:type="dxa"/>
            <w:tcBorders>
              <w:top w:val="nil"/>
              <w:left w:val="nil"/>
              <w:bottom w:val="nil"/>
              <w:right w:val="nil"/>
            </w:tcBorders>
            <w:hideMark/>
          </w:tcPr>
          <w:p w:rsidR="00770AEA" w:rsidRPr="00C42E85" w:rsidRDefault="00770AEA" w:rsidP="003D329A">
            <w:pPr>
              <w:pStyle w:val="htleft"/>
              <w:spacing w:before="0" w:beforeAutospacing="0" w:after="0" w:afterAutospacing="0"/>
              <w:rPr>
                <w:color w:val="000000"/>
              </w:rPr>
            </w:pPr>
            <w:r w:rsidRPr="00C42E85">
              <w:rPr>
                <w:color w:val="000000"/>
              </w:rPr>
              <w:t>на ...........................................................................................................................................</w:t>
            </w:r>
            <w:r w:rsidR="00386D13" w:rsidRPr="00C42E85">
              <w:rPr>
                <w:color w:val="000000"/>
              </w:rPr>
              <w:t>..........................</w:t>
            </w:r>
          </w:p>
        </w:tc>
      </w:tr>
      <w:tr w:rsidR="00770AEA" w:rsidRPr="00C42E85" w:rsidTr="005E2F6E">
        <w:tc>
          <w:tcPr>
            <w:tcW w:w="9960" w:type="dxa"/>
            <w:tcBorders>
              <w:top w:val="nil"/>
              <w:left w:val="nil"/>
              <w:bottom w:val="nil"/>
              <w:right w:val="nil"/>
            </w:tcBorders>
            <w:hideMark/>
          </w:tcPr>
          <w:p w:rsidR="00770AEA" w:rsidRPr="00C42E85" w:rsidRDefault="00770AEA" w:rsidP="003D329A">
            <w:pPr>
              <w:pStyle w:val="htcenter"/>
              <w:spacing w:before="0" w:beforeAutospacing="0" w:after="0" w:afterAutospacing="0"/>
              <w:rPr>
                <w:color w:val="000000"/>
              </w:rPr>
            </w:pPr>
            <w:r w:rsidRPr="00C42E85">
              <w:rPr>
                <w:i/>
                <w:iCs/>
                <w:color w:val="000000"/>
              </w:rPr>
              <w:t>(наименование на участника)</w:t>
            </w:r>
          </w:p>
        </w:tc>
      </w:tr>
      <w:tr w:rsidR="00770AEA" w:rsidRPr="00C42E85" w:rsidTr="005E2F6E">
        <w:tc>
          <w:tcPr>
            <w:tcW w:w="9960" w:type="dxa"/>
            <w:tcBorders>
              <w:top w:val="nil"/>
              <w:left w:val="nil"/>
              <w:bottom w:val="nil"/>
              <w:right w:val="nil"/>
            </w:tcBorders>
            <w:hideMark/>
          </w:tcPr>
          <w:p w:rsidR="00C615AA" w:rsidRPr="00DB53B1" w:rsidRDefault="00770AEA" w:rsidP="00C615AA">
            <w:pPr>
              <w:spacing w:before="0"/>
              <w:rPr>
                <w:b/>
                <w:bCs/>
              </w:rPr>
            </w:pPr>
            <w:r w:rsidRPr="00C42E85">
              <w:rPr>
                <w:color w:val="000000"/>
              </w:rPr>
              <w:t xml:space="preserve">ЕИК/БУЛСТАТ .................................................. – участник в </w:t>
            </w:r>
            <w:r w:rsidR="00C615AA">
              <w:t xml:space="preserve">открита </w:t>
            </w:r>
            <w:r w:rsidR="00C615AA" w:rsidRPr="00E16A7C">
              <w:t xml:space="preserve">процедура </w:t>
            </w:r>
            <w:r w:rsidR="00C615AA" w:rsidRPr="00C615AA">
              <w:t xml:space="preserve">за възлагане на обществена поръчка </w:t>
            </w:r>
            <w:r w:rsidR="00C615AA" w:rsidRPr="00C615AA">
              <w:rPr>
                <w:bCs/>
              </w:rPr>
              <w:t>с предмет</w:t>
            </w:r>
            <w:r w:rsidR="00C615AA" w:rsidRPr="00C615AA">
              <w:t xml:space="preserve">: </w:t>
            </w:r>
            <w:r w:rsidR="00C615AA" w:rsidRPr="00DB53B1">
              <w:rPr>
                <w:b/>
                <w:bCs/>
              </w:rPr>
              <w:t xml:space="preserve">„Доставка на </w:t>
            </w:r>
            <w:proofErr w:type="spellStart"/>
            <w:r w:rsidR="00C615AA" w:rsidRPr="00DB53B1">
              <w:rPr>
                <w:b/>
                <w:bCs/>
              </w:rPr>
              <w:t>противоградови</w:t>
            </w:r>
            <w:proofErr w:type="spellEnd"/>
            <w:r w:rsidR="00C615AA" w:rsidRPr="00DB53B1">
              <w:rPr>
                <w:b/>
                <w:bCs/>
              </w:rPr>
              <w:t xml:space="preserve"> ракети, включваща две обособени позиции, както следва: </w:t>
            </w:r>
          </w:p>
          <w:p w:rsidR="00C615AA" w:rsidRPr="00DB53B1" w:rsidRDefault="00C615AA" w:rsidP="00C615AA">
            <w:pPr>
              <w:spacing w:before="0"/>
              <w:rPr>
                <w:b/>
                <w:bCs/>
              </w:rPr>
            </w:pPr>
            <w:r w:rsidRPr="00DB53B1">
              <w:rPr>
                <w:b/>
                <w:bCs/>
              </w:rPr>
              <w:t xml:space="preserve">1.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6000-6500 м., при </w:t>
            </w:r>
            <w:proofErr w:type="spellStart"/>
            <w:r w:rsidRPr="00DB53B1">
              <w:rPr>
                <w:b/>
                <w:bCs/>
              </w:rPr>
              <w:t>елевация</w:t>
            </w:r>
            <w:proofErr w:type="spellEnd"/>
            <w:r w:rsidRPr="00DB53B1">
              <w:rPr>
                <w:b/>
                <w:bCs/>
              </w:rPr>
              <w:t xml:space="preserve"> 55º и надморска височина 0 м.; </w:t>
            </w:r>
          </w:p>
          <w:p w:rsidR="00770AEA" w:rsidRPr="00C42E85" w:rsidRDefault="00C615AA" w:rsidP="00C615AA">
            <w:pPr>
              <w:pStyle w:val="htleft"/>
              <w:spacing w:before="0" w:beforeAutospacing="0" w:after="0" w:afterAutospacing="0"/>
              <w:jc w:val="both"/>
              <w:rPr>
                <w:color w:val="000000"/>
              </w:rPr>
            </w:pPr>
            <w:r w:rsidRPr="001A5F57">
              <w:rPr>
                <w:b/>
                <w:bCs/>
              </w:rPr>
              <w:t xml:space="preserve">2. Доставка на </w:t>
            </w:r>
            <w:proofErr w:type="spellStart"/>
            <w:r w:rsidRPr="001A5F57">
              <w:rPr>
                <w:b/>
                <w:bCs/>
              </w:rPr>
              <w:t>противоградови</w:t>
            </w:r>
            <w:proofErr w:type="spellEnd"/>
            <w:r w:rsidRPr="001A5F57">
              <w:rPr>
                <w:b/>
                <w:bCs/>
              </w:rPr>
              <w:t xml:space="preserve"> ракети с далечина на полета в точката на </w:t>
            </w:r>
            <w:proofErr w:type="spellStart"/>
            <w:r w:rsidRPr="001A5F57">
              <w:rPr>
                <w:b/>
                <w:bCs/>
              </w:rPr>
              <w:t>самоликвидация</w:t>
            </w:r>
            <w:proofErr w:type="spellEnd"/>
            <w:r w:rsidRPr="001A5F57">
              <w:rPr>
                <w:b/>
                <w:bCs/>
              </w:rPr>
              <w:t xml:space="preserve"> по „X“ 7000-7400 м., при </w:t>
            </w:r>
            <w:proofErr w:type="spellStart"/>
            <w:r w:rsidRPr="001A5F57">
              <w:rPr>
                <w:b/>
                <w:bCs/>
              </w:rPr>
              <w:t>елевация</w:t>
            </w:r>
            <w:proofErr w:type="spellEnd"/>
            <w:r>
              <w:rPr>
                <w:b/>
                <w:bCs/>
              </w:rPr>
              <w:t xml:space="preserve"> 55º и надморска височина 0 м.“.</w:t>
            </w:r>
          </w:p>
        </w:tc>
      </w:tr>
      <w:tr w:rsidR="00770AEA" w:rsidRPr="00C42E85" w:rsidTr="005E2F6E">
        <w:tc>
          <w:tcPr>
            <w:tcW w:w="9960" w:type="dxa"/>
            <w:tcBorders>
              <w:top w:val="nil"/>
              <w:left w:val="nil"/>
              <w:bottom w:val="nil"/>
              <w:right w:val="nil"/>
            </w:tcBorders>
            <w:hideMark/>
          </w:tcPr>
          <w:p w:rsidR="001B2AD1" w:rsidRPr="00A14AF6" w:rsidRDefault="001B2AD1" w:rsidP="001B2AD1">
            <w:pPr>
              <w:spacing w:before="0"/>
            </w:pPr>
            <w:r w:rsidRPr="00A14AF6">
              <w:t xml:space="preserve">За обособена позиция №….. </w:t>
            </w:r>
            <w:r>
              <w:t>–</w:t>
            </w:r>
            <w:r w:rsidRPr="00A14AF6">
              <w:t xml:space="preserve"> </w:t>
            </w:r>
            <w:r>
              <w:t>„</w:t>
            </w:r>
            <w:r w:rsidRPr="00A14AF6">
              <w:t>………………………………………</w:t>
            </w:r>
            <w:r>
              <w:t>…........................................“</w:t>
            </w:r>
          </w:p>
          <w:p w:rsidR="001B2AD1" w:rsidRDefault="001B2AD1" w:rsidP="001B2AD1">
            <w:pPr>
              <w:suppressAutoHyphens w:val="0"/>
              <w:spacing w:before="0"/>
              <w:jc w:val="center"/>
              <w:rPr>
                <w:b/>
                <w:bCs/>
                <w:highlight w:val="yellow"/>
              </w:rPr>
            </w:pPr>
            <w:r>
              <w:tab/>
            </w:r>
            <w:r>
              <w:tab/>
            </w:r>
            <w:r>
              <w:tab/>
            </w:r>
            <w:r>
              <w:tab/>
            </w:r>
            <w:r>
              <w:tab/>
              <w:t>(изписва се наименованието на съответната позиция)</w:t>
            </w:r>
          </w:p>
          <w:p w:rsidR="00386D13" w:rsidRPr="00C42E85" w:rsidRDefault="00386D13" w:rsidP="003D329A">
            <w:pPr>
              <w:pStyle w:val="htcenter"/>
              <w:spacing w:before="0" w:beforeAutospacing="0" w:after="0" w:afterAutospacing="0"/>
              <w:rPr>
                <w:color w:val="000000"/>
              </w:rPr>
            </w:pPr>
          </w:p>
          <w:p w:rsidR="00770AEA" w:rsidRPr="005B33B1" w:rsidRDefault="00770AEA" w:rsidP="003D329A">
            <w:pPr>
              <w:pStyle w:val="htcenter"/>
              <w:spacing w:before="0" w:beforeAutospacing="0" w:after="0" w:afterAutospacing="0"/>
              <w:rPr>
                <w:b/>
                <w:color w:val="000000"/>
              </w:rPr>
            </w:pPr>
            <w:r w:rsidRPr="005B33B1">
              <w:rPr>
                <w:b/>
                <w:color w:val="000000"/>
              </w:rPr>
              <w:t>ДЕКЛАРИРАМ</w:t>
            </w:r>
            <w:r w:rsidR="005B33B1">
              <w:rPr>
                <w:b/>
                <w:color w:val="000000"/>
              </w:rPr>
              <w:t>, ЧЕ</w:t>
            </w:r>
            <w:r w:rsidRPr="005B33B1">
              <w:rPr>
                <w:b/>
                <w:color w:val="000000"/>
              </w:rPr>
              <w:t>:</w:t>
            </w:r>
          </w:p>
          <w:p w:rsidR="00386D13" w:rsidRPr="00C42E85" w:rsidRDefault="00386D13" w:rsidP="003D329A">
            <w:pPr>
              <w:pStyle w:val="htcenter"/>
              <w:spacing w:before="0" w:beforeAutospacing="0" w:after="0" w:afterAutospacing="0"/>
              <w:rPr>
                <w:color w:val="000000"/>
              </w:rPr>
            </w:pPr>
          </w:p>
        </w:tc>
      </w:tr>
      <w:tr w:rsidR="00770AEA" w:rsidRPr="00C42E85" w:rsidTr="005E2F6E">
        <w:tc>
          <w:tcPr>
            <w:tcW w:w="9960" w:type="dxa"/>
            <w:tcBorders>
              <w:top w:val="nil"/>
              <w:left w:val="nil"/>
              <w:bottom w:val="nil"/>
              <w:right w:val="nil"/>
            </w:tcBorders>
            <w:hideMark/>
          </w:tcPr>
          <w:p w:rsidR="00770AEA" w:rsidRPr="00C42E85" w:rsidRDefault="00770AEA" w:rsidP="003D329A">
            <w:pPr>
              <w:pStyle w:val="htleft"/>
              <w:spacing w:before="0" w:beforeAutospacing="0" w:after="0" w:afterAutospacing="0"/>
              <w:jc w:val="both"/>
              <w:rPr>
                <w:color w:val="000000"/>
              </w:rPr>
            </w:pPr>
            <w:r w:rsidRPr="00C42E85">
              <w:rPr>
                <w:color w:val="000000"/>
              </w:rPr>
              <w:t xml:space="preserve">1. Информацията, съдържаща се в …………………….. </w:t>
            </w:r>
            <w:r w:rsidRPr="00C42E85">
              <w:rPr>
                <w:i/>
                <w:iCs/>
                <w:color w:val="000000"/>
              </w:rPr>
              <w:t xml:space="preserve">(посочват се конкретна част/части от техническото предложение) </w:t>
            </w:r>
            <w:r w:rsidRPr="00C42E85">
              <w:rPr>
                <w:color w:val="000000"/>
              </w:rPr>
              <w:t xml:space="preserve">от техническото ни предложение, да се счита за конфиденциална, тъй като съдържа технически и/или търговски тайни </w:t>
            </w:r>
            <w:r w:rsidRPr="00C42E85">
              <w:rPr>
                <w:i/>
                <w:iCs/>
                <w:color w:val="000000"/>
              </w:rPr>
              <w:t xml:space="preserve">(вярното се подчертава). </w:t>
            </w:r>
          </w:p>
        </w:tc>
      </w:tr>
      <w:tr w:rsidR="00770AEA" w:rsidRPr="00C42E85" w:rsidTr="005E2F6E">
        <w:tc>
          <w:tcPr>
            <w:tcW w:w="9960" w:type="dxa"/>
            <w:tcBorders>
              <w:top w:val="nil"/>
              <w:left w:val="nil"/>
              <w:bottom w:val="nil"/>
              <w:right w:val="nil"/>
            </w:tcBorders>
            <w:hideMark/>
          </w:tcPr>
          <w:p w:rsidR="00770AEA" w:rsidRPr="00C42E85" w:rsidRDefault="00770AEA" w:rsidP="003D329A">
            <w:pPr>
              <w:pStyle w:val="htleft"/>
              <w:spacing w:before="0" w:beforeAutospacing="0" w:after="0" w:afterAutospacing="0"/>
              <w:jc w:val="both"/>
              <w:rPr>
                <w:color w:val="000000"/>
              </w:rPr>
            </w:pPr>
            <w:r w:rsidRPr="00C42E85">
              <w:rPr>
                <w:color w:val="000000"/>
              </w:rPr>
              <w:t>2. Не бихме желали информацията</w:t>
            </w:r>
            <w:r w:rsidR="000977EA">
              <w:rPr>
                <w:color w:val="000000"/>
              </w:rPr>
              <w:t xml:space="preserve"> по т. 1 да бъде разкривана от В</w:t>
            </w:r>
            <w:r w:rsidRPr="00C42E85">
              <w:rPr>
                <w:color w:val="000000"/>
              </w:rPr>
              <w:t>ъзложителя, освен в предвидените от закона случаи.</w:t>
            </w:r>
          </w:p>
        </w:tc>
      </w:tr>
    </w:tbl>
    <w:p w:rsidR="00770AEA" w:rsidRPr="00C42E85" w:rsidRDefault="00770AEA" w:rsidP="003D329A">
      <w:pPr>
        <w:suppressAutoHyphens w:val="0"/>
        <w:spacing w:before="0"/>
        <w:ind w:left="5103" w:firstLine="567"/>
        <w:jc w:val="left"/>
        <w:rPr>
          <w:b/>
        </w:rPr>
      </w:pPr>
    </w:p>
    <w:p w:rsidR="005E2F6E" w:rsidRPr="00C42E85" w:rsidRDefault="005E2F6E" w:rsidP="003D329A">
      <w:pPr>
        <w:spacing w:before="0"/>
      </w:pPr>
      <w:r w:rsidRPr="00C42E85">
        <w:t>Дата:……………………</w:t>
      </w:r>
      <w:r w:rsidRPr="00C42E85">
        <w:tab/>
      </w:r>
      <w:r w:rsidRPr="00C42E85">
        <w:tab/>
      </w:r>
      <w:r w:rsidRPr="00C42E85">
        <w:tab/>
      </w:r>
      <w:r w:rsidRPr="00C42E85">
        <w:tab/>
        <w:t>Име и фамилия:…………………………………….</w:t>
      </w:r>
    </w:p>
    <w:p w:rsidR="005E2F6E" w:rsidRPr="00C42E85" w:rsidRDefault="005E2F6E" w:rsidP="003D329A">
      <w:pPr>
        <w:suppressAutoHyphens w:val="0"/>
        <w:spacing w:before="0"/>
        <w:ind w:left="3969" w:firstLine="567"/>
        <w:jc w:val="left"/>
        <w:rPr>
          <w:color w:val="000000"/>
        </w:rPr>
      </w:pPr>
      <w:r w:rsidRPr="00C42E85">
        <w:t>Подпис и печат:…………………………….............</w:t>
      </w:r>
    </w:p>
    <w:p w:rsidR="005E2F6E" w:rsidRPr="00C42E85" w:rsidRDefault="005E2F6E" w:rsidP="003D329A">
      <w:pPr>
        <w:suppressAutoHyphens w:val="0"/>
        <w:spacing w:before="0"/>
        <w:jc w:val="left"/>
        <w:rPr>
          <w:color w:val="000000"/>
        </w:rPr>
      </w:pPr>
    </w:p>
    <w:p w:rsidR="005E2F6E" w:rsidRPr="00C42E85" w:rsidRDefault="005E2F6E" w:rsidP="003D329A">
      <w:pPr>
        <w:suppressAutoHyphens w:val="0"/>
        <w:spacing w:before="0"/>
        <w:jc w:val="left"/>
        <w:rPr>
          <w:color w:val="000000"/>
        </w:rPr>
      </w:pPr>
    </w:p>
    <w:p w:rsidR="005E2F6E" w:rsidRPr="00C42E85" w:rsidRDefault="005E2F6E" w:rsidP="003D329A">
      <w:pPr>
        <w:suppressAutoHyphens w:val="0"/>
        <w:spacing w:before="0"/>
        <w:jc w:val="left"/>
        <w:rPr>
          <w:color w:val="000000"/>
        </w:rPr>
      </w:pPr>
    </w:p>
    <w:p w:rsidR="005E2F6E" w:rsidRPr="00C42E85" w:rsidRDefault="005E2F6E" w:rsidP="003D329A">
      <w:pPr>
        <w:suppressAutoHyphens w:val="0"/>
        <w:spacing w:before="0"/>
        <w:jc w:val="left"/>
        <w:rPr>
          <w:color w:val="000000"/>
        </w:rPr>
      </w:pPr>
    </w:p>
    <w:p w:rsidR="00456D9D" w:rsidRPr="00C42E85" w:rsidRDefault="005E2F6E" w:rsidP="003D329A">
      <w:pPr>
        <w:suppressAutoHyphens w:val="0"/>
        <w:spacing w:before="0"/>
        <w:jc w:val="left"/>
        <w:rPr>
          <w:b/>
          <w:i/>
        </w:rPr>
      </w:pPr>
      <w:r w:rsidRPr="00C42E85">
        <w:rPr>
          <w:i/>
          <w:color w:val="000000"/>
        </w:rPr>
        <w:t>Декларацията по чл. 33, ал. 4 ЗОП не е задължителна част от офертата, като същата се представя по преценка на всеки участник и при наличие на основания за т</w:t>
      </w:r>
      <w:r w:rsidR="000977EA">
        <w:rPr>
          <w:i/>
          <w:color w:val="000000"/>
        </w:rPr>
        <w:t>ова. Декларацията се прилага в п</w:t>
      </w:r>
      <w:r w:rsidRPr="00C42E85">
        <w:rPr>
          <w:i/>
          <w:color w:val="000000"/>
        </w:rPr>
        <w:t>лик № 2.</w:t>
      </w:r>
      <w:r w:rsidR="00456D9D" w:rsidRPr="00C42E85">
        <w:rPr>
          <w:b/>
          <w:i/>
        </w:rPr>
        <w:br w:type="page"/>
      </w:r>
    </w:p>
    <w:p w:rsidR="002F113F" w:rsidRPr="009C5CE6" w:rsidRDefault="00770AEA" w:rsidP="00E51DF8">
      <w:pPr>
        <w:pStyle w:val="Heading1"/>
        <w:jc w:val="right"/>
        <w:rPr>
          <w:lang w:val="bg-BG"/>
        </w:rPr>
      </w:pPr>
      <w:r w:rsidRPr="0034778C">
        <w:lastRenderedPageBreak/>
        <w:t xml:space="preserve">         </w:t>
      </w:r>
      <w:bookmarkStart w:id="308" w:name="_Toc416877997"/>
      <w:bookmarkStart w:id="309" w:name="_Toc431287419"/>
      <w:proofErr w:type="spellStart"/>
      <w:r w:rsidR="002F113F" w:rsidRPr="009C5CE6">
        <w:t>Приложение</w:t>
      </w:r>
      <w:proofErr w:type="spellEnd"/>
      <w:r w:rsidR="002F113F" w:rsidRPr="009C5CE6">
        <w:t xml:space="preserve"> № 1</w:t>
      </w:r>
      <w:bookmarkEnd w:id="306"/>
      <w:bookmarkEnd w:id="308"/>
      <w:r w:rsidR="009C5CE6" w:rsidRPr="009C5CE6">
        <w:rPr>
          <w:lang w:val="bg-BG"/>
        </w:rPr>
        <w:t>5</w:t>
      </w:r>
      <w:bookmarkEnd w:id="309"/>
    </w:p>
    <w:p w:rsidR="003C141D" w:rsidRPr="0034778C" w:rsidRDefault="003C141D" w:rsidP="0034778C">
      <w:pPr>
        <w:spacing w:before="0"/>
        <w:rPr>
          <w:b/>
          <w:highlight w:val="yellow"/>
        </w:rPr>
      </w:pPr>
    </w:p>
    <w:p w:rsidR="005E2F6E" w:rsidRPr="0034778C" w:rsidRDefault="005E2F6E" w:rsidP="0034778C">
      <w:pPr>
        <w:spacing w:before="0"/>
        <w:ind w:left="5670" w:firstLine="567"/>
        <w:rPr>
          <w:b/>
        </w:rPr>
      </w:pPr>
      <w:r w:rsidRPr="0034778C">
        <w:rPr>
          <w:b/>
        </w:rPr>
        <w:t>ДО</w:t>
      </w:r>
    </w:p>
    <w:p w:rsidR="005E2F6E" w:rsidRPr="0034778C" w:rsidRDefault="005E2F6E" w:rsidP="0034778C">
      <w:pPr>
        <w:spacing w:before="0"/>
        <w:ind w:left="6237"/>
        <w:rPr>
          <w:b/>
        </w:rPr>
      </w:pPr>
      <w:r w:rsidRPr="0034778C">
        <w:rPr>
          <w:b/>
        </w:rPr>
        <w:t>ИЗПЪЛНИТЕЛНА АГЕНЦИЯ</w:t>
      </w:r>
    </w:p>
    <w:p w:rsidR="005E2F6E" w:rsidRPr="0034778C" w:rsidRDefault="005E2F6E" w:rsidP="0034778C">
      <w:pPr>
        <w:spacing w:before="0"/>
        <w:ind w:left="6237"/>
        <w:rPr>
          <w:b/>
        </w:rPr>
      </w:pPr>
      <w:r w:rsidRPr="0034778C">
        <w:rPr>
          <w:b/>
        </w:rPr>
        <w:t>„БОРБА С ГРАДУШКИТЕ“</w:t>
      </w:r>
    </w:p>
    <w:p w:rsidR="002F113F" w:rsidRPr="00E61241" w:rsidRDefault="002F113F" w:rsidP="00E61241">
      <w:pPr>
        <w:spacing w:before="0"/>
      </w:pPr>
    </w:p>
    <w:p w:rsidR="002F113F" w:rsidRPr="00E61241" w:rsidRDefault="002F113F" w:rsidP="00E61241">
      <w:pPr>
        <w:spacing w:before="0"/>
      </w:pPr>
    </w:p>
    <w:p w:rsidR="002F113F" w:rsidRPr="007E5A77" w:rsidRDefault="002F113F" w:rsidP="00E61241">
      <w:pPr>
        <w:spacing w:before="0"/>
        <w:jc w:val="center"/>
        <w:rPr>
          <w:b/>
        </w:rPr>
      </w:pPr>
      <w:r w:rsidRPr="007E5A77">
        <w:rPr>
          <w:b/>
        </w:rPr>
        <w:t>ТЕХНИЧЕСКО ПРЕДЛОЖЕНИЕ</w:t>
      </w:r>
    </w:p>
    <w:p w:rsidR="009A1B49" w:rsidRPr="00E61241" w:rsidRDefault="009A1B49" w:rsidP="00E61241">
      <w:pPr>
        <w:spacing w:before="0"/>
      </w:pPr>
    </w:p>
    <w:p w:rsidR="009A1B49" w:rsidRPr="00E61241" w:rsidRDefault="009A1B49" w:rsidP="00E61241">
      <w:pPr>
        <w:spacing w:before="0"/>
      </w:pPr>
      <w:r w:rsidRPr="00E61241">
        <w:t>От ……………………………………………………………………………………………………..</w:t>
      </w:r>
    </w:p>
    <w:p w:rsidR="009A1B49" w:rsidRPr="00E61241" w:rsidRDefault="009A1B49" w:rsidP="00E61241">
      <w:pPr>
        <w:spacing w:before="0"/>
        <w:jc w:val="center"/>
      </w:pPr>
      <w:r w:rsidRPr="00E61241">
        <w:t>(наименование на участника)</w:t>
      </w:r>
    </w:p>
    <w:p w:rsidR="009A1B49" w:rsidRPr="00E61241" w:rsidRDefault="009A1B49" w:rsidP="00E61241">
      <w:pPr>
        <w:spacing w:before="0"/>
      </w:pPr>
      <w:r w:rsidRPr="00E61241">
        <w:t>…………………………………………………………………………………………………………</w:t>
      </w:r>
    </w:p>
    <w:p w:rsidR="009A1B49" w:rsidRPr="00E61241" w:rsidRDefault="009A1B49" w:rsidP="00E61241">
      <w:pPr>
        <w:spacing w:before="0"/>
        <w:jc w:val="center"/>
      </w:pPr>
      <w:r w:rsidRPr="00E61241">
        <w:t>(ЕИК/ БУЛСТАТ)</w:t>
      </w:r>
    </w:p>
    <w:p w:rsidR="009A1B49" w:rsidRPr="00E61241" w:rsidRDefault="009A1B49" w:rsidP="00E61241">
      <w:pPr>
        <w:spacing w:before="0"/>
      </w:pPr>
      <w:r w:rsidRPr="00E61241">
        <w:t>…………………………………………………………………………………………………………</w:t>
      </w:r>
    </w:p>
    <w:p w:rsidR="009A1B49" w:rsidRPr="00E61241" w:rsidRDefault="009A1B49" w:rsidP="00E61241">
      <w:pPr>
        <w:spacing w:before="0"/>
        <w:jc w:val="center"/>
      </w:pPr>
      <w:r w:rsidRPr="00E61241">
        <w:t>(адрес по регистрация)</w:t>
      </w:r>
    </w:p>
    <w:p w:rsidR="009A1B49" w:rsidRPr="00E61241" w:rsidRDefault="009A1B49" w:rsidP="00E61241">
      <w:pPr>
        <w:spacing w:before="0"/>
        <w:rPr>
          <w:highlight w:val="yellow"/>
        </w:rPr>
      </w:pPr>
    </w:p>
    <w:p w:rsidR="00C615AA" w:rsidRPr="00DB53B1" w:rsidRDefault="00F20202" w:rsidP="00C615AA">
      <w:pPr>
        <w:spacing w:before="0"/>
        <w:rPr>
          <w:b/>
          <w:bCs/>
        </w:rPr>
      </w:pPr>
      <w:r w:rsidRPr="00C615AA">
        <w:rPr>
          <w:b/>
        </w:rPr>
        <w:t>Относно:</w:t>
      </w:r>
      <w:r w:rsidRPr="00C615AA">
        <w:t xml:space="preserve"> Открита </w:t>
      </w:r>
      <w:r w:rsidR="00C615AA" w:rsidRPr="00E16A7C">
        <w:t xml:space="preserve">процедура </w:t>
      </w:r>
      <w:r w:rsidR="00C615AA" w:rsidRPr="00C615AA">
        <w:t xml:space="preserve">за възлагане на обществена поръчка </w:t>
      </w:r>
      <w:r w:rsidR="00C615AA" w:rsidRPr="00C615AA">
        <w:rPr>
          <w:bCs/>
        </w:rPr>
        <w:t>с предмет</w:t>
      </w:r>
      <w:r w:rsidR="00C615AA" w:rsidRPr="00C615AA">
        <w:t xml:space="preserve">: </w:t>
      </w:r>
      <w:r w:rsidR="00C615AA" w:rsidRPr="00DB53B1">
        <w:rPr>
          <w:b/>
          <w:bCs/>
        </w:rPr>
        <w:t xml:space="preserve">„Доставка на </w:t>
      </w:r>
      <w:proofErr w:type="spellStart"/>
      <w:r w:rsidR="00C615AA" w:rsidRPr="00DB53B1">
        <w:rPr>
          <w:b/>
          <w:bCs/>
        </w:rPr>
        <w:t>противоградови</w:t>
      </w:r>
      <w:proofErr w:type="spellEnd"/>
      <w:r w:rsidR="00C615AA" w:rsidRPr="00DB53B1">
        <w:rPr>
          <w:b/>
          <w:bCs/>
        </w:rPr>
        <w:t xml:space="preserve"> ракети, включваща две обособени позиции, както следва: </w:t>
      </w:r>
    </w:p>
    <w:p w:rsidR="00C615AA" w:rsidRPr="00DB53B1" w:rsidRDefault="00C615AA" w:rsidP="00C615AA">
      <w:pPr>
        <w:spacing w:before="0"/>
        <w:rPr>
          <w:b/>
          <w:bCs/>
        </w:rPr>
      </w:pPr>
      <w:r w:rsidRPr="00DB53B1">
        <w:rPr>
          <w:b/>
          <w:bCs/>
        </w:rPr>
        <w:t xml:space="preserve">1.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6000-6500 м., при </w:t>
      </w:r>
      <w:proofErr w:type="spellStart"/>
      <w:r w:rsidRPr="00DB53B1">
        <w:rPr>
          <w:b/>
          <w:bCs/>
        </w:rPr>
        <w:t>елевация</w:t>
      </w:r>
      <w:proofErr w:type="spellEnd"/>
      <w:r w:rsidRPr="00DB53B1">
        <w:rPr>
          <w:b/>
          <w:bCs/>
        </w:rPr>
        <w:t xml:space="preserve"> 55º и надморска височина 0 м.; </w:t>
      </w:r>
    </w:p>
    <w:p w:rsidR="00F20202" w:rsidRPr="00E61241" w:rsidRDefault="00C615AA" w:rsidP="00C615AA">
      <w:pPr>
        <w:spacing w:before="0"/>
        <w:rPr>
          <w:highlight w:val="yellow"/>
        </w:rPr>
      </w:pPr>
      <w:r w:rsidRPr="001A5F57">
        <w:rPr>
          <w:b/>
          <w:bCs/>
        </w:rPr>
        <w:t xml:space="preserve">2. Доставка на </w:t>
      </w:r>
      <w:proofErr w:type="spellStart"/>
      <w:r w:rsidRPr="001A5F57">
        <w:rPr>
          <w:b/>
          <w:bCs/>
        </w:rPr>
        <w:t>противоградови</w:t>
      </w:r>
      <w:proofErr w:type="spellEnd"/>
      <w:r w:rsidRPr="001A5F57">
        <w:rPr>
          <w:b/>
          <w:bCs/>
        </w:rPr>
        <w:t xml:space="preserve"> ракети с далечина на полета в точката на </w:t>
      </w:r>
      <w:proofErr w:type="spellStart"/>
      <w:r w:rsidRPr="001A5F57">
        <w:rPr>
          <w:b/>
          <w:bCs/>
        </w:rPr>
        <w:t>самоликвидация</w:t>
      </w:r>
      <w:proofErr w:type="spellEnd"/>
      <w:r w:rsidRPr="001A5F57">
        <w:rPr>
          <w:b/>
          <w:bCs/>
        </w:rPr>
        <w:t xml:space="preserve"> по „X“ 7000-7400 м., при </w:t>
      </w:r>
      <w:proofErr w:type="spellStart"/>
      <w:r w:rsidRPr="001A5F57">
        <w:rPr>
          <w:b/>
          <w:bCs/>
        </w:rPr>
        <w:t>елевация</w:t>
      </w:r>
      <w:proofErr w:type="spellEnd"/>
      <w:r>
        <w:rPr>
          <w:b/>
          <w:bCs/>
        </w:rPr>
        <w:t xml:space="preserve"> 55º и надморска височина 0 м.“.</w:t>
      </w:r>
    </w:p>
    <w:p w:rsidR="00F20202" w:rsidRPr="00E61241" w:rsidRDefault="00F20202" w:rsidP="00E61241">
      <w:pPr>
        <w:spacing w:before="0"/>
      </w:pPr>
      <w:r w:rsidRPr="00E61241">
        <w:t>За обособена позиция № ………“………………………………………………………………...“</w:t>
      </w:r>
    </w:p>
    <w:p w:rsidR="00F20202" w:rsidRPr="00E61241" w:rsidRDefault="00F20202" w:rsidP="00E61241">
      <w:pPr>
        <w:spacing w:before="0"/>
      </w:pPr>
      <w:r w:rsidRPr="00E61241">
        <w:t xml:space="preserve">                                              </w:t>
      </w:r>
      <w:r w:rsidR="00E61241">
        <w:tab/>
      </w:r>
      <w:r w:rsidR="00E61241">
        <w:tab/>
        <w:t xml:space="preserve">      </w:t>
      </w:r>
      <w:r w:rsidRPr="00E61241">
        <w:t>(изписва се наименованието на съответната позиция)</w:t>
      </w:r>
    </w:p>
    <w:p w:rsidR="00F20202" w:rsidRPr="00E61241" w:rsidRDefault="00F20202" w:rsidP="00E61241">
      <w:pPr>
        <w:spacing w:before="0"/>
        <w:rPr>
          <w:highlight w:val="yellow"/>
        </w:rPr>
      </w:pPr>
    </w:p>
    <w:p w:rsidR="00F20202" w:rsidRPr="0034778C" w:rsidRDefault="00F20202" w:rsidP="00E61241">
      <w:pPr>
        <w:spacing w:before="0"/>
        <w:ind w:firstLine="567"/>
        <w:rPr>
          <w:b/>
        </w:rPr>
      </w:pPr>
      <w:r w:rsidRPr="0034778C">
        <w:rPr>
          <w:b/>
        </w:rPr>
        <w:t>УВАЖАЕМИ ГОСПОДИН ИЗПЪЛНИТЕЛЕН ДИРЕКТОР,</w:t>
      </w:r>
    </w:p>
    <w:p w:rsidR="00F20202" w:rsidRPr="00E61241" w:rsidRDefault="00F20202" w:rsidP="00E61241">
      <w:pPr>
        <w:spacing w:before="0"/>
        <w:rPr>
          <w:highlight w:val="yellow"/>
        </w:rPr>
      </w:pPr>
    </w:p>
    <w:p w:rsidR="00F20202" w:rsidRPr="00E61241" w:rsidRDefault="00F20202" w:rsidP="00E61241">
      <w:pPr>
        <w:spacing w:before="0"/>
        <w:ind w:firstLine="567"/>
      </w:pPr>
      <w:r w:rsidRPr="00E61241">
        <w:t>С настоящото предложение</w:t>
      </w:r>
      <w:r w:rsidR="004008C4" w:rsidRPr="00E61241">
        <w:t xml:space="preserve">, </w:t>
      </w:r>
      <w:r w:rsidRPr="00E61241">
        <w:t>Ви представяме нашата оферта за участие в обявената от Вас процедура.</w:t>
      </w:r>
    </w:p>
    <w:p w:rsidR="00F20202" w:rsidRPr="00E61241" w:rsidRDefault="00F20202" w:rsidP="00E61241">
      <w:pPr>
        <w:spacing w:before="0"/>
        <w:ind w:firstLine="567"/>
      </w:pPr>
      <w:r w:rsidRPr="00E61241">
        <w:t>Желаем</w:t>
      </w:r>
      <w:r w:rsidR="004008C4" w:rsidRPr="00E61241">
        <w:t xml:space="preserve"> да участваме в процедурата за обособена позиця №</w:t>
      </w:r>
      <w:r w:rsidRPr="00E61241">
        <w:t xml:space="preserve"> </w:t>
      </w:r>
      <w:r w:rsidR="004008C4" w:rsidRPr="00E61241">
        <w:t>………“……………………………………………………………</w:t>
      </w:r>
      <w:r w:rsidR="00F938A5" w:rsidRPr="00E61241">
        <w:t xml:space="preserve">“ </w:t>
      </w:r>
      <w:r w:rsidRPr="00E61241">
        <w:t>и предлагаме да изпълним поръчка</w:t>
      </w:r>
      <w:r w:rsidR="003945B7" w:rsidRPr="00E61241">
        <w:t xml:space="preserve">та в съответствие с </w:t>
      </w:r>
      <w:r w:rsidR="00604C22" w:rsidRPr="00E61241">
        <w:t>т</w:t>
      </w:r>
      <w:r w:rsidR="003945B7" w:rsidRPr="00E61241">
        <w:t>ехническ</w:t>
      </w:r>
      <w:r w:rsidR="00F20AE0" w:rsidRPr="00E61241">
        <w:t>ата</w:t>
      </w:r>
      <w:r w:rsidR="003945B7" w:rsidRPr="00E61241">
        <w:t xml:space="preserve"> спецификац</w:t>
      </w:r>
      <w:r w:rsidR="00F20AE0" w:rsidRPr="00E61241">
        <w:t>ия</w:t>
      </w:r>
      <w:r w:rsidRPr="00E61241">
        <w:t>.</w:t>
      </w:r>
    </w:p>
    <w:p w:rsidR="003607DF" w:rsidRPr="00E61241" w:rsidRDefault="003607DF" w:rsidP="001709BB">
      <w:pPr>
        <w:pStyle w:val="ListParagraph"/>
        <w:numPr>
          <w:ilvl w:val="0"/>
          <w:numId w:val="18"/>
        </w:numPr>
        <w:tabs>
          <w:tab w:val="left" w:pos="851"/>
        </w:tabs>
        <w:spacing w:before="0"/>
        <w:ind w:left="0" w:firstLine="567"/>
      </w:pPr>
      <w:r w:rsidRPr="00E61241">
        <w:t>Предлагаме да доставяме противоградови ракети със следните технически характеристи:</w:t>
      </w:r>
    </w:p>
    <w:p w:rsidR="003607DF" w:rsidRPr="00E61241" w:rsidRDefault="003607DF" w:rsidP="00E61241">
      <w:pPr>
        <w:spacing w:before="0"/>
      </w:pPr>
      <w:r w:rsidRPr="00E61241">
        <w:t>……………………………………………………………………………………………………………………………………………………………………………………………………………………………………………………………………………………………………………………………………………………………………………………………………………………………………………………………………………………………………………………………………………............</w:t>
      </w:r>
    </w:p>
    <w:p w:rsidR="003607DF" w:rsidRDefault="003607DF" w:rsidP="00E61241">
      <w:pPr>
        <w:spacing w:before="0"/>
        <w:jc w:val="center"/>
        <w:rPr>
          <w:i/>
        </w:rPr>
      </w:pPr>
      <w:r w:rsidRPr="00E61241">
        <w:rPr>
          <w:i/>
        </w:rPr>
        <w:t>(посочват се техническите характеристики на противоградовите ракети)</w:t>
      </w:r>
    </w:p>
    <w:p w:rsidR="000932C3" w:rsidRPr="00950001" w:rsidRDefault="000932C3" w:rsidP="000932C3">
      <w:pPr>
        <w:spacing w:before="0"/>
        <w:ind w:firstLine="567"/>
      </w:pPr>
      <w:r w:rsidRPr="00950001">
        <w:t>Към настоящото предложение прилагам и е неразделна част от него</w:t>
      </w:r>
      <w:r>
        <w:t xml:space="preserve"> ……………………………………………………………………………………………………</w:t>
      </w:r>
    </w:p>
    <w:p w:rsidR="000932C3" w:rsidRPr="00C615AA" w:rsidRDefault="000932C3" w:rsidP="000932C3">
      <w:pPr>
        <w:spacing w:before="0"/>
        <w:rPr>
          <w:i/>
        </w:rPr>
      </w:pPr>
      <w:r w:rsidRPr="00E77FFA">
        <w:rPr>
          <w:i/>
        </w:rPr>
        <w:t>(тук се посочват доказателствата за постигната еквивалентност при удовлетворяване на</w:t>
      </w:r>
      <w:r w:rsidR="00E77FFA" w:rsidRPr="00E77FFA">
        <w:rPr>
          <w:i/>
        </w:rPr>
        <w:t xml:space="preserve"> </w:t>
      </w:r>
      <w:r w:rsidRPr="00E77FFA">
        <w:rPr>
          <w:i/>
        </w:rPr>
        <w:t xml:space="preserve">изискванията на Възложителя, определени в техническата спецификация </w:t>
      </w:r>
      <w:r w:rsidR="00E77FFA" w:rsidRPr="00E77FFA">
        <w:rPr>
          <w:i/>
        </w:rPr>
        <w:t>съгласно чл. 33 от ЗОП</w:t>
      </w:r>
      <w:r w:rsidRPr="00E77FFA">
        <w:rPr>
          <w:i/>
        </w:rPr>
        <w:t>).</w:t>
      </w:r>
    </w:p>
    <w:p w:rsidR="00E61241" w:rsidRPr="00C615AA" w:rsidRDefault="00E61241" w:rsidP="001709BB">
      <w:pPr>
        <w:pStyle w:val="ListParagraph"/>
        <w:numPr>
          <w:ilvl w:val="0"/>
          <w:numId w:val="18"/>
        </w:numPr>
        <w:tabs>
          <w:tab w:val="left" w:pos="851"/>
        </w:tabs>
        <w:spacing w:before="0"/>
        <w:ind w:left="0" w:firstLine="567"/>
      </w:pPr>
      <w:r w:rsidRPr="00C615AA">
        <w:t>Декларираме, че ще осигурим</w:t>
      </w:r>
      <w:r w:rsidR="00AD6F4D">
        <w:t xml:space="preserve"> доставка,</w:t>
      </w:r>
      <w:r w:rsidRPr="00C615AA">
        <w:t xml:space="preserve"> охрана, съхранение и транспорт на противоградовите ракети до обекти на Възложителя, съобразно законодателството на Република България.</w:t>
      </w:r>
    </w:p>
    <w:p w:rsidR="00E61241" w:rsidRPr="00C615AA" w:rsidRDefault="00E61241" w:rsidP="001709BB">
      <w:pPr>
        <w:pStyle w:val="ListParagraph"/>
        <w:numPr>
          <w:ilvl w:val="0"/>
          <w:numId w:val="18"/>
        </w:numPr>
        <w:tabs>
          <w:tab w:val="left" w:pos="851"/>
        </w:tabs>
        <w:spacing w:before="0"/>
        <w:ind w:left="0" w:firstLine="567"/>
      </w:pPr>
      <w:r w:rsidRPr="00C615AA">
        <w:t xml:space="preserve">Декларираме, че при доставянето противоградовите ракети ще бъдат опаковани в </w:t>
      </w:r>
      <w:r w:rsidR="00C44A9C" w:rsidRPr="001E7383">
        <w:t>дървени каси</w:t>
      </w:r>
      <w:r w:rsidR="00C44A9C">
        <w:t>, собственост на Възложителя</w:t>
      </w:r>
      <w:r w:rsidR="00C44A9C" w:rsidRPr="001E7383">
        <w:t xml:space="preserve"> за не повече от 12 </w:t>
      </w:r>
      <w:proofErr w:type="spellStart"/>
      <w:r w:rsidR="00C44A9C" w:rsidRPr="001E7383">
        <w:t>противоградови</w:t>
      </w:r>
      <w:proofErr w:type="spellEnd"/>
      <w:r w:rsidR="00C44A9C" w:rsidRPr="001E7383">
        <w:t xml:space="preserve"> ракети</w:t>
      </w:r>
      <w:r w:rsidRPr="00C615AA">
        <w:t>.</w:t>
      </w:r>
    </w:p>
    <w:p w:rsidR="00E61241" w:rsidRPr="00C615AA" w:rsidRDefault="007E5A77" w:rsidP="001709BB">
      <w:pPr>
        <w:pStyle w:val="ListParagraph"/>
        <w:numPr>
          <w:ilvl w:val="0"/>
          <w:numId w:val="18"/>
        </w:numPr>
        <w:tabs>
          <w:tab w:val="left" w:pos="851"/>
        </w:tabs>
        <w:spacing w:before="0"/>
        <w:ind w:left="0" w:firstLine="567"/>
      </w:pPr>
      <w:r w:rsidRPr="00C615AA">
        <w:t>Декларираме, че ще осигурим г</w:t>
      </w:r>
      <w:r w:rsidR="00E61241" w:rsidRPr="00C615AA">
        <w:t xml:space="preserve">аранция на </w:t>
      </w:r>
      <w:proofErr w:type="spellStart"/>
      <w:r w:rsidR="00E61241" w:rsidRPr="00C615AA">
        <w:t>противоградовите</w:t>
      </w:r>
      <w:proofErr w:type="spellEnd"/>
      <w:r w:rsidR="00E61241" w:rsidRPr="00C615AA">
        <w:t xml:space="preserve"> ракети – 3 години</w:t>
      </w:r>
      <w:r w:rsidR="00F01714">
        <w:rPr>
          <w:lang w:val="en-US"/>
        </w:rPr>
        <w:t xml:space="preserve"> </w:t>
      </w:r>
      <w:r w:rsidR="00F01714">
        <w:t>от датата на доставка</w:t>
      </w:r>
      <w:r w:rsidR="00E61241" w:rsidRPr="00C615AA">
        <w:t>.</w:t>
      </w:r>
    </w:p>
    <w:p w:rsidR="00E462FD" w:rsidRDefault="002D68D3" w:rsidP="001709BB">
      <w:pPr>
        <w:pStyle w:val="ListParagraph"/>
        <w:numPr>
          <w:ilvl w:val="0"/>
          <w:numId w:val="18"/>
        </w:numPr>
        <w:tabs>
          <w:tab w:val="left" w:pos="851"/>
        </w:tabs>
        <w:spacing w:before="0"/>
        <w:ind w:left="0" w:firstLine="567"/>
      </w:pPr>
      <w:r w:rsidRPr="00E462FD">
        <w:lastRenderedPageBreak/>
        <w:t>Предлагаме срок за</w:t>
      </w:r>
      <w:r w:rsidR="00E462FD" w:rsidRPr="00E462FD">
        <w:t xml:space="preserve"> единична доставка на минимум 3500 бр. </w:t>
      </w:r>
      <w:proofErr w:type="spellStart"/>
      <w:r w:rsidR="00E462FD" w:rsidRPr="00E462FD">
        <w:t>противоградови</w:t>
      </w:r>
      <w:proofErr w:type="spellEnd"/>
      <w:r w:rsidR="00E462FD" w:rsidRPr="00E462FD">
        <w:t xml:space="preserve"> ракети</w:t>
      </w:r>
      <w:r w:rsidR="00E462FD">
        <w:t xml:space="preserve"> ………….. дни.</w:t>
      </w:r>
      <w:r w:rsidR="00E462FD" w:rsidRPr="00E462FD">
        <w:t xml:space="preserve"> </w:t>
      </w:r>
    </w:p>
    <w:p w:rsidR="00E462FD" w:rsidRPr="00E462FD" w:rsidRDefault="00E462FD" w:rsidP="00E462FD">
      <w:pPr>
        <w:pStyle w:val="ListParagraph"/>
        <w:numPr>
          <w:ilvl w:val="0"/>
          <w:numId w:val="18"/>
        </w:numPr>
        <w:tabs>
          <w:tab w:val="left" w:pos="0"/>
        </w:tabs>
        <w:spacing w:before="0"/>
        <w:ind w:left="0" w:firstLine="567"/>
      </w:pPr>
      <w:r>
        <w:t xml:space="preserve">Декларираме, че </w:t>
      </w:r>
      <w:r w:rsidRPr="00E462FD">
        <w:t>в същия срок ще бъдат изпълнявани</w:t>
      </w:r>
      <w:r>
        <w:t xml:space="preserve"> и заявки за </w:t>
      </w:r>
      <w:r w:rsidRPr="00E462FD">
        <w:t xml:space="preserve">количества по-малки от 3500 бр. </w:t>
      </w:r>
      <w:proofErr w:type="spellStart"/>
      <w:r w:rsidRPr="00E462FD">
        <w:t>противоградови</w:t>
      </w:r>
      <w:proofErr w:type="spellEnd"/>
      <w:r w:rsidRPr="00E462FD">
        <w:t xml:space="preserve"> ракети.</w:t>
      </w:r>
    </w:p>
    <w:p w:rsidR="0021144C" w:rsidRPr="00E61241" w:rsidRDefault="0021144C" w:rsidP="00E61241">
      <w:pPr>
        <w:spacing w:before="0"/>
        <w:rPr>
          <w:highlight w:val="red"/>
        </w:rPr>
      </w:pPr>
    </w:p>
    <w:p w:rsidR="00C80070" w:rsidRPr="00E61241" w:rsidRDefault="00F20202" w:rsidP="0034778C">
      <w:pPr>
        <w:spacing w:before="0"/>
        <w:ind w:firstLine="567"/>
      </w:pPr>
      <w:r w:rsidRPr="00E61241">
        <w:t>Декларираме, че сме съгласни с поставените от Вас условия и ги приемаме без възражения. Ще изпълним поръчката в съответствие с всички нормативни изисквания за този вид дейност.</w:t>
      </w:r>
    </w:p>
    <w:p w:rsidR="00F20202" w:rsidRPr="00E61241" w:rsidRDefault="00F20202" w:rsidP="00E61241">
      <w:pPr>
        <w:spacing w:before="0"/>
      </w:pPr>
      <w:r w:rsidRPr="00E61241">
        <w:tab/>
        <w:t>Нашата оферта е валидна 1</w:t>
      </w:r>
      <w:r w:rsidR="0012608D" w:rsidRPr="00E61241">
        <w:t>20</w:t>
      </w:r>
      <w:r w:rsidRPr="00E61241">
        <w:t xml:space="preserve"> (сто и </w:t>
      </w:r>
      <w:r w:rsidR="0012608D" w:rsidRPr="00E61241">
        <w:t>двадесет</w:t>
      </w:r>
      <w:r w:rsidRPr="00E61241">
        <w:t>) дни от крайната дата за подаването й.</w:t>
      </w:r>
    </w:p>
    <w:p w:rsidR="00F20202" w:rsidRPr="00E61241" w:rsidRDefault="00F20202" w:rsidP="0034778C">
      <w:pPr>
        <w:spacing w:before="0"/>
        <w:ind w:firstLine="567"/>
      </w:pPr>
      <w:r w:rsidRPr="00E61241">
        <w:t>В случай</w:t>
      </w:r>
      <w:r w:rsidR="00386073" w:rsidRPr="00E61241">
        <w:t>,</w:t>
      </w:r>
      <w:r w:rsidRPr="00E61241">
        <w:t xml:space="preserve"> че</w:t>
      </w:r>
      <w:r w:rsidR="00386073" w:rsidRPr="00E61241">
        <w:t xml:space="preserve"> бъдем определени за изпълнител</w:t>
      </w:r>
      <w:r w:rsidRPr="00E61241">
        <w:t>, ние в срок ще представим всички документи, необх</w:t>
      </w:r>
      <w:r w:rsidR="00604C22" w:rsidRPr="00E61241">
        <w:t>одими за подписване на договора.</w:t>
      </w:r>
    </w:p>
    <w:p w:rsidR="00F20202" w:rsidRPr="00E61241" w:rsidRDefault="00F20202" w:rsidP="0034778C">
      <w:pPr>
        <w:spacing w:before="0"/>
        <w:ind w:firstLine="567"/>
      </w:pPr>
      <w:r w:rsidRPr="00E61241">
        <w:t>В случай</w:t>
      </w:r>
      <w:r w:rsidR="00604C22" w:rsidRPr="00E61241">
        <w:t>,</w:t>
      </w:r>
      <w:r w:rsidRPr="00E61241">
        <w:t xml:space="preserve"> че </w:t>
      </w:r>
      <w:r w:rsidR="00604C22" w:rsidRPr="00E61241">
        <w:t>бъдем определени за изпълнител</w:t>
      </w:r>
      <w:r w:rsidRPr="00E61241">
        <w:t xml:space="preserve">, ние поемаме ангажимента да представим гаранция за изпълнение в размер на </w:t>
      </w:r>
      <w:r w:rsidR="00E462FD">
        <w:t>0,1</w:t>
      </w:r>
      <w:r w:rsidR="005B7A2F">
        <w:t xml:space="preserve"> (нула цяло и едно)</w:t>
      </w:r>
      <w:r w:rsidRPr="00E61241">
        <w:t xml:space="preserve"> на сто от стойността на договор</w:t>
      </w:r>
      <w:r w:rsidR="005A1BE7">
        <w:t>а за възлагане на обществената поръчка за съответната обособена позиция</w:t>
      </w:r>
      <w:r w:rsidRPr="00E61241">
        <w:t>.</w:t>
      </w:r>
    </w:p>
    <w:p w:rsidR="00F20202" w:rsidRPr="00E61241" w:rsidRDefault="00F20202" w:rsidP="0034778C">
      <w:pPr>
        <w:spacing w:before="0"/>
        <w:ind w:firstLine="567"/>
      </w:pPr>
      <w:r w:rsidRPr="00E61241">
        <w:t xml:space="preserve">Ние ще уведомим Възложителя незабавно, ако настъпи някаква промяна в обстоятелства свързани с изпълнение на </w:t>
      </w:r>
      <w:r w:rsidR="0012608D" w:rsidRPr="00E61241">
        <w:t>доставката</w:t>
      </w:r>
      <w:r w:rsidR="003607DF" w:rsidRPr="00E61241">
        <w:t>.</w:t>
      </w:r>
      <w:r w:rsidRPr="00E61241">
        <w:t xml:space="preserve"> Също така потвърждаваме, че разбираме и приемаме, че всяка неточна или непълна информация, умишлено представена в това предложение, може да доведе до нашето изключване от участие в настоящата процедура.</w:t>
      </w:r>
    </w:p>
    <w:p w:rsidR="00950001" w:rsidRDefault="00950001" w:rsidP="00950001">
      <w:pPr>
        <w:spacing w:before="0"/>
        <w:ind w:firstLine="567"/>
      </w:pPr>
    </w:p>
    <w:p w:rsidR="00F938A5" w:rsidRPr="00E61241" w:rsidRDefault="00F938A5" w:rsidP="00E61241">
      <w:pPr>
        <w:spacing w:before="0"/>
        <w:rPr>
          <w:highlight w:val="yellow"/>
        </w:rPr>
      </w:pPr>
    </w:p>
    <w:p w:rsidR="002F113F" w:rsidRPr="00E462FD" w:rsidRDefault="002F113F" w:rsidP="0034778C">
      <w:pPr>
        <w:spacing w:before="0"/>
        <w:ind w:firstLine="567"/>
      </w:pPr>
      <w:r w:rsidRPr="00E462FD">
        <w:rPr>
          <w:b/>
        </w:rPr>
        <w:t>Приложения:</w:t>
      </w:r>
      <w:r w:rsidRPr="00E462FD">
        <w:t xml:space="preserve"> </w:t>
      </w:r>
      <w:r w:rsidR="000932C3" w:rsidRPr="00E462FD">
        <w:t>…………………………….</w:t>
      </w:r>
    </w:p>
    <w:p w:rsidR="002F113F" w:rsidRPr="00E61241" w:rsidRDefault="002F113F" w:rsidP="00E61241">
      <w:pPr>
        <w:spacing w:before="0"/>
        <w:rPr>
          <w:highlight w:val="yellow"/>
        </w:rPr>
      </w:pPr>
    </w:p>
    <w:p w:rsidR="002F113F" w:rsidRPr="00E61241" w:rsidRDefault="002F113F" w:rsidP="00E61241">
      <w:pPr>
        <w:spacing w:before="0"/>
        <w:rPr>
          <w:highlight w:val="yellow"/>
        </w:rPr>
      </w:pPr>
    </w:p>
    <w:p w:rsidR="009A1B49" w:rsidRDefault="009A1B49" w:rsidP="00E61241">
      <w:pPr>
        <w:spacing w:before="0"/>
      </w:pPr>
      <w:r w:rsidRPr="0034778C">
        <w:t>Дата:……………………</w:t>
      </w:r>
      <w:r w:rsidRPr="0034778C">
        <w:tab/>
      </w:r>
      <w:r w:rsidRPr="0034778C">
        <w:tab/>
      </w:r>
      <w:r w:rsidRPr="0034778C">
        <w:tab/>
      </w:r>
      <w:r w:rsidRPr="0034778C">
        <w:tab/>
        <w:t>Име и фамилия:…………………………………….</w:t>
      </w:r>
    </w:p>
    <w:p w:rsidR="00714AF7" w:rsidRPr="0034778C" w:rsidRDefault="00714AF7" w:rsidP="00E61241">
      <w:pPr>
        <w:spacing w:before="0"/>
      </w:pPr>
      <w:r>
        <w:tab/>
      </w:r>
      <w:r>
        <w:tab/>
      </w:r>
      <w:r>
        <w:tab/>
      </w:r>
      <w:r>
        <w:tab/>
      </w:r>
      <w:r>
        <w:tab/>
      </w:r>
      <w:r>
        <w:tab/>
      </w:r>
      <w:r>
        <w:tab/>
      </w:r>
      <w:r>
        <w:tab/>
        <w:t>Длъжност:…………………………………………..</w:t>
      </w:r>
    </w:p>
    <w:p w:rsidR="002F113F" w:rsidRPr="0034778C" w:rsidRDefault="009A1B49" w:rsidP="004C4914">
      <w:pPr>
        <w:spacing w:before="0"/>
        <w:ind w:left="3969" w:firstLine="567"/>
      </w:pPr>
      <w:r w:rsidRPr="0034778C">
        <w:t>Подпис и печат:…………………………….............</w:t>
      </w:r>
    </w:p>
    <w:p w:rsidR="002F113F" w:rsidRPr="00E61241" w:rsidRDefault="002F113F" w:rsidP="00E61241">
      <w:pPr>
        <w:spacing w:before="0"/>
        <w:rPr>
          <w:highlight w:val="yellow"/>
        </w:rPr>
      </w:pPr>
    </w:p>
    <w:p w:rsidR="002F113F" w:rsidRPr="00E61241" w:rsidRDefault="002F113F" w:rsidP="00E61241">
      <w:pPr>
        <w:spacing w:before="0"/>
        <w:rPr>
          <w:highlight w:val="yellow"/>
        </w:rPr>
      </w:pPr>
    </w:p>
    <w:p w:rsidR="0034778C" w:rsidRPr="0034778C" w:rsidRDefault="0034778C" w:rsidP="0034778C">
      <w:pPr>
        <w:spacing w:before="0"/>
        <w:rPr>
          <w:i/>
        </w:rPr>
      </w:pPr>
      <w:r w:rsidRPr="00E507B6">
        <w:rPr>
          <w:u w:val="single"/>
        </w:rPr>
        <w:t>Забележка:</w:t>
      </w:r>
      <w:r w:rsidRPr="0034778C">
        <w:rPr>
          <w:i/>
        </w:rPr>
        <w:t xml:space="preserve">  В случай, че участникът</w:t>
      </w:r>
      <w:r>
        <w:rPr>
          <w:i/>
        </w:rPr>
        <w:t xml:space="preserve"> подава оферта, за повече от една обособена позиця, той </w:t>
      </w:r>
      <w:r w:rsidRPr="0034778C">
        <w:rPr>
          <w:i/>
        </w:rPr>
        <w:t>следва да представи поотделно за всяка позиция попълнено Приложение № 1</w:t>
      </w:r>
      <w:r w:rsidR="009C5CE6">
        <w:rPr>
          <w:i/>
        </w:rPr>
        <w:t>5</w:t>
      </w:r>
      <w:r w:rsidRPr="0034778C">
        <w:rPr>
          <w:i/>
        </w:rPr>
        <w:t>;</w:t>
      </w:r>
    </w:p>
    <w:p w:rsidR="002F113F" w:rsidRPr="00E61241" w:rsidRDefault="002F113F" w:rsidP="00E61241">
      <w:pPr>
        <w:spacing w:before="0"/>
        <w:rPr>
          <w:highlight w:val="yellow"/>
        </w:rPr>
      </w:pPr>
    </w:p>
    <w:p w:rsidR="00E507B6" w:rsidRDefault="00E507B6" w:rsidP="00E51DF8">
      <w:pPr>
        <w:pStyle w:val="Heading2"/>
        <w:numPr>
          <w:ilvl w:val="0"/>
          <w:numId w:val="0"/>
        </w:numPr>
        <w:ind w:left="720"/>
      </w:pPr>
      <w:bookmarkStart w:id="310" w:name="__RefHeading___Toc391411906"/>
      <w:bookmarkStart w:id="311" w:name="__RefHeading__372_1734234706"/>
      <w:bookmarkStart w:id="312" w:name="_Toc393986566"/>
      <w:bookmarkStart w:id="313" w:name="_Toc416877998"/>
      <w:bookmarkEnd w:id="310"/>
      <w:bookmarkEnd w:id="311"/>
    </w:p>
    <w:p w:rsidR="00E507B6" w:rsidRDefault="00E507B6" w:rsidP="00E51DF8">
      <w:pPr>
        <w:pStyle w:val="Heading2"/>
        <w:numPr>
          <w:ilvl w:val="0"/>
          <w:numId w:val="0"/>
        </w:numPr>
        <w:ind w:left="720"/>
      </w:pPr>
    </w:p>
    <w:p w:rsidR="00E507B6" w:rsidRDefault="00E507B6" w:rsidP="00E51DF8">
      <w:pPr>
        <w:pStyle w:val="Heading2"/>
        <w:numPr>
          <w:ilvl w:val="0"/>
          <w:numId w:val="0"/>
        </w:numPr>
        <w:ind w:left="720"/>
      </w:pPr>
    </w:p>
    <w:p w:rsidR="00E507B6" w:rsidRDefault="00E507B6" w:rsidP="00E51DF8">
      <w:pPr>
        <w:pStyle w:val="Heading2"/>
        <w:numPr>
          <w:ilvl w:val="0"/>
          <w:numId w:val="0"/>
        </w:numPr>
        <w:ind w:left="720"/>
      </w:pPr>
    </w:p>
    <w:bookmarkEnd w:id="312"/>
    <w:bookmarkEnd w:id="313"/>
    <w:p w:rsidR="002F113F" w:rsidRPr="007F680C" w:rsidRDefault="002F113F" w:rsidP="00E51DF8">
      <w:pPr>
        <w:pStyle w:val="Heading2"/>
        <w:numPr>
          <w:ilvl w:val="0"/>
          <w:numId w:val="0"/>
        </w:numPr>
        <w:ind w:left="720"/>
      </w:pPr>
    </w:p>
    <w:p w:rsidR="00E507B6" w:rsidRDefault="002F113F" w:rsidP="003D329A">
      <w:pPr>
        <w:spacing w:before="0"/>
        <w:ind w:left="5103" w:firstLine="567"/>
        <w:rPr>
          <w:b/>
          <w:bCs/>
        </w:rPr>
      </w:pPr>
      <w:r w:rsidRPr="007F680C">
        <w:rPr>
          <w:b/>
          <w:bCs/>
        </w:rPr>
        <w:tab/>
      </w:r>
      <w:r w:rsidRPr="007F680C">
        <w:rPr>
          <w:b/>
          <w:bCs/>
        </w:rPr>
        <w:tab/>
      </w:r>
      <w:r w:rsidRPr="007F680C">
        <w:rPr>
          <w:b/>
          <w:bCs/>
        </w:rPr>
        <w:tab/>
      </w:r>
      <w:r w:rsidRPr="007F680C">
        <w:rPr>
          <w:b/>
          <w:bCs/>
        </w:rPr>
        <w:tab/>
      </w:r>
      <w:r w:rsidRPr="007F680C">
        <w:rPr>
          <w:b/>
          <w:bCs/>
        </w:rPr>
        <w:tab/>
      </w:r>
      <w:r w:rsidRPr="007F680C">
        <w:rPr>
          <w:b/>
          <w:bCs/>
        </w:rPr>
        <w:tab/>
      </w:r>
      <w:r w:rsidR="000A6255" w:rsidRPr="007F680C">
        <w:rPr>
          <w:b/>
          <w:bCs/>
        </w:rPr>
        <w:t xml:space="preserve">   </w:t>
      </w:r>
      <w:r w:rsidR="003C141D" w:rsidRPr="007F680C">
        <w:rPr>
          <w:b/>
          <w:bCs/>
        </w:rPr>
        <w:tab/>
      </w:r>
      <w:r w:rsidR="003C141D" w:rsidRPr="007F680C">
        <w:rPr>
          <w:b/>
          <w:bCs/>
        </w:rPr>
        <w:tab/>
      </w:r>
      <w:r w:rsidR="003C141D" w:rsidRPr="007F680C">
        <w:rPr>
          <w:b/>
          <w:bCs/>
        </w:rPr>
        <w:tab/>
      </w:r>
      <w:r w:rsidR="000A6255" w:rsidRPr="007F680C">
        <w:rPr>
          <w:b/>
          <w:bCs/>
        </w:rPr>
        <w:t xml:space="preserve"> </w:t>
      </w:r>
    </w:p>
    <w:p w:rsidR="00E507B6" w:rsidRDefault="00E507B6" w:rsidP="003D329A">
      <w:pPr>
        <w:spacing w:before="0"/>
        <w:ind w:left="5103" w:firstLine="567"/>
        <w:rPr>
          <w:b/>
          <w:bCs/>
        </w:rPr>
      </w:pPr>
    </w:p>
    <w:p w:rsidR="00E507B6" w:rsidRDefault="00E507B6" w:rsidP="003D329A">
      <w:pPr>
        <w:spacing w:before="0"/>
        <w:ind w:left="5103" w:firstLine="567"/>
        <w:rPr>
          <w:b/>
          <w:bCs/>
        </w:rPr>
      </w:pPr>
    </w:p>
    <w:p w:rsidR="00E507B6" w:rsidRDefault="00E507B6" w:rsidP="003D329A">
      <w:pPr>
        <w:spacing w:before="0"/>
        <w:ind w:left="5103" w:firstLine="567"/>
        <w:rPr>
          <w:b/>
          <w:bCs/>
        </w:rPr>
      </w:pPr>
    </w:p>
    <w:p w:rsidR="00E507B6" w:rsidRDefault="00E507B6" w:rsidP="003D329A">
      <w:pPr>
        <w:spacing w:before="0"/>
        <w:ind w:left="5103" w:firstLine="567"/>
        <w:rPr>
          <w:b/>
          <w:bCs/>
        </w:rPr>
      </w:pPr>
    </w:p>
    <w:p w:rsidR="00E507B6" w:rsidRDefault="00E507B6" w:rsidP="003D329A">
      <w:pPr>
        <w:spacing w:before="0"/>
        <w:ind w:left="5103" w:firstLine="567"/>
        <w:rPr>
          <w:b/>
          <w:bCs/>
        </w:rPr>
      </w:pPr>
    </w:p>
    <w:p w:rsidR="00E507B6" w:rsidRDefault="00E507B6" w:rsidP="003D329A">
      <w:pPr>
        <w:spacing w:before="0"/>
        <w:ind w:left="5103" w:firstLine="567"/>
        <w:rPr>
          <w:b/>
          <w:bCs/>
        </w:rPr>
      </w:pPr>
    </w:p>
    <w:p w:rsidR="00E507B6" w:rsidRDefault="00E507B6" w:rsidP="003D329A">
      <w:pPr>
        <w:spacing w:before="0"/>
        <w:ind w:left="5103" w:firstLine="567"/>
        <w:rPr>
          <w:b/>
          <w:bCs/>
        </w:rPr>
      </w:pPr>
    </w:p>
    <w:p w:rsidR="00E507B6" w:rsidRDefault="00E507B6" w:rsidP="003D329A">
      <w:pPr>
        <w:spacing w:before="0"/>
        <w:ind w:left="5103" w:firstLine="567"/>
        <w:rPr>
          <w:b/>
          <w:bCs/>
        </w:rPr>
      </w:pPr>
    </w:p>
    <w:p w:rsidR="00E507B6" w:rsidRDefault="00E507B6" w:rsidP="003D329A">
      <w:pPr>
        <w:spacing w:before="0"/>
        <w:ind w:left="5103" w:firstLine="567"/>
        <w:rPr>
          <w:b/>
          <w:bCs/>
        </w:rPr>
      </w:pPr>
    </w:p>
    <w:p w:rsidR="00E507B6" w:rsidRDefault="00E507B6" w:rsidP="003D329A">
      <w:pPr>
        <w:spacing w:before="0"/>
        <w:ind w:left="5103" w:firstLine="567"/>
        <w:rPr>
          <w:b/>
          <w:bCs/>
        </w:rPr>
      </w:pPr>
    </w:p>
    <w:p w:rsidR="00E507B6" w:rsidRDefault="00E507B6" w:rsidP="003D329A">
      <w:pPr>
        <w:spacing w:before="0"/>
        <w:ind w:left="5103" w:firstLine="567"/>
        <w:rPr>
          <w:b/>
          <w:bCs/>
        </w:rPr>
      </w:pPr>
    </w:p>
    <w:p w:rsidR="00E507B6" w:rsidRDefault="00E507B6" w:rsidP="003D329A">
      <w:pPr>
        <w:spacing w:before="0"/>
        <w:ind w:left="5103" w:firstLine="567"/>
        <w:rPr>
          <w:b/>
          <w:bCs/>
        </w:rPr>
      </w:pPr>
    </w:p>
    <w:p w:rsidR="00E507B6" w:rsidRDefault="00E507B6" w:rsidP="003D329A">
      <w:pPr>
        <w:spacing w:before="0"/>
        <w:ind w:left="5103" w:firstLine="567"/>
        <w:rPr>
          <w:b/>
          <w:bCs/>
        </w:rPr>
      </w:pPr>
    </w:p>
    <w:p w:rsidR="00E507B6" w:rsidRDefault="00E507B6" w:rsidP="003D329A">
      <w:pPr>
        <w:spacing w:before="0"/>
        <w:ind w:left="5103" w:firstLine="567"/>
        <w:rPr>
          <w:b/>
          <w:bCs/>
        </w:rPr>
      </w:pPr>
    </w:p>
    <w:p w:rsidR="00E507B6" w:rsidRPr="009C5CE6" w:rsidRDefault="00E507B6" w:rsidP="00E51DF8">
      <w:pPr>
        <w:pStyle w:val="Heading1"/>
        <w:jc w:val="right"/>
        <w:rPr>
          <w:lang w:val="bg-BG"/>
        </w:rPr>
      </w:pPr>
      <w:bookmarkStart w:id="314" w:name="_Toc431287420"/>
      <w:proofErr w:type="spellStart"/>
      <w:r w:rsidRPr="009C5CE6">
        <w:lastRenderedPageBreak/>
        <w:t>Приложение</w:t>
      </w:r>
      <w:proofErr w:type="spellEnd"/>
      <w:r w:rsidRPr="009C5CE6">
        <w:t xml:space="preserve"> № 1</w:t>
      </w:r>
      <w:r w:rsidR="009C5CE6" w:rsidRPr="009C5CE6">
        <w:rPr>
          <w:lang w:val="bg-BG"/>
        </w:rPr>
        <w:t>6</w:t>
      </w:r>
      <w:bookmarkEnd w:id="314"/>
    </w:p>
    <w:p w:rsidR="003C141D" w:rsidRPr="007F680C" w:rsidRDefault="003C141D" w:rsidP="003D329A">
      <w:pPr>
        <w:spacing w:before="0"/>
        <w:ind w:left="5103" w:firstLine="567"/>
        <w:rPr>
          <w:rFonts w:eastAsia="Verdana"/>
          <w:b/>
        </w:rPr>
      </w:pPr>
      <w:r w:rsidRPr="007F680C">
        <w:rPr>
          <w:rFonts w:eastAsia="Times New Roman"/>
          <w:b/>
        </w:rPr>
        <w:t>ДО</w:t>
      </w:r>
    </w:p>
    <w:p w:rsidR="003C141D" w:rsidRPr="007F680C" w:rsidRDefault="003C141D" w:rsidP="003D329A">
      <w:pPr>
        <w:spacing w:before="0"/>
        <w:ind w:left="5103" w:firstLine="567"/>
        <w:rPr>
          <w:rFonts w:eastAsia="Times New Roman"/>
          <w:b/>
        </w:rPr>
      </w:pPr>
      <w:r w:rsidRPr="007F680C">
        <w:rPr>
          <w:rFonts w:eastAsia="Times New Roman"/>
          <w:b/>
        </w:rPr>
        <w:t>ИЗПЪЛНИТЕЛНА АГЕНЦИЯ</w:t>
      </w:r>
    </w:p>
    <w:p w:rsidR="003C141D" w:rsidRPr="007F680C" w:rsidRDefault="003C141D" w:rsidP="003D329A">
      <w:pPr>
        <w:spacing w:before="0"/>
        <w:ind w:left="5103" w:firstLine="567"/>
        <w:rPr>
          <w:rFonts w:eastAsia="Times New Roman"/>
          <w:b/>
        </w:rPr>
      </w:pPr>
      <w:r w:rsidRPr="007F680C">
        <w:rPr>
          <w:rFonts w:eastAsia="Times New Roman"/>
          <w:b/>
        </w:rPr>
        <w:t>„БОРБА С ГРАДУШКИТЕ“</w:t>
      </w:r>
    </w:p>
    <w:p w:rsidR="00104665" w:rsidRPr="007F680C" w:rsidRDefault="00104665" w:rsidP="003D329A">
      <w:pPr>
        <w:spacing w:before="0"/>
        <w:rPr>
          <w:rFonts w:eastAsia="Times New Roman"/>
          <w:b/>
          <w:bCs/>
        </w:rPr>
      </w:pPr>
    </w:p>
    <w:p w:rsidR="002F113F" w:rsidRPr="007F680C" w:rsidRDefault="002F113F" w:rsidP="003D329A">
      <w:pPr>
        <w:spacing w:before="0"/>
        <w:jc w:val="center"/>
        <w:rPr>
          <w:rFonts w:eastAsia="Times New Roman"/>
          <w:b/>
          <w:bCs/>
        </w:rPr>
      </w:pPr>
    </w:p>
    <w:p w:rsidR="002F113F" w:rsidRPr="007F680C" w:rsidRDefault="002F113F" w:rsidP="003D329A">
      <w:pPr>
        <w:spacing w:before="0"/>
        <w:jc w:val="center"/>
        <w:rPr>
          <w:b/>
        </w:rPr>
      </w:pPr>
      <w:r w:rsidRPr="007F680C">
        <w:rPr>
          <w:b/>
        </w:rPr>
        <w:t>ЦЕНОВА ОФЕРТА</w:t>
      </w:r>
    </w:p>
    <w:p w:rsidR="00E761EB" w:rsidRPr="007F680C" w:rsidRDefault="00E761EB" w:rsidP="003D329A">
      <w:pPr>
        <w:spacing w:before="0"/>
        <w:jc w:val="center"/>
        <w:rPr>
          <w:b/>
          <w:bCs/>
        </w:rPr>
      </w:pPr>
    </w:p>
    <w:p w:rsidR="00E761EB" w:rsidRPr="007F680C" w:rsidRDefault="00E761EB" w:rsidP="003D329A">
      <w:pPr>
        <w:tabs>
          <w:tab w:val="right" w:leader="dot" w:pos="9070"/>
        </w:tabs>
        <w:spacing w:before="0"/>
      </w:pPr>
      <w:r w:rsidRPr="007F680C">
        <w:t>От ……………………………………………………………………………………………………..</w:t>
      </w:r>
    </w:p>
    <w:p w:rsidR="00E761EB" w:rsidRPr="007F680C" w:rsidRDefault="00E761EB" w:rsidP="003D329A">
      <w:pPr>
        <w:spacing w:before="0"/>
        <w:jc w:val="center"/>
      </w:pPr>
      <w:r w:rsidRPr="007F680C">
        <w:t>(наименование на участника)</w:t>
      </w:r>
    </w:p>
    <w:p w:rsidR="00E761EB" w:rsidRPr="007F680C" w:rsidRDefault="00E761EB" w:rsidP="003D329A">
      <w:pPr>
        <w:spacing w:before="0"/>
      </w:pPr>
      <w:r w:rsidRPr="007F680C">
        <w:t>…………………………………………………………………………………………………………</w:t>
      </w:r>
    </w:p>
    <w:p w:rsidR="00E761EB" w:rsidRPr="007F680C" w:rsidRDefault="00E761EB" w:rsidP="003D329A">
      <w:pPr>
        <w:spacing w:before="0"/>
        <w:jc w:val="center"/>
      </w:pPr>
      <w:r w:rsidRPr="007F680C">
        <w:t xml:space="preserve"> (ЕИК/ БУЛСТАТ)</w:t>
      </w:r>
    </w:p>
    <w:p w:rsidR="00E761EB" w:rsidRPr="007F680C" w:rsidRDefault="00E761EB" w:rsidP="003D329A">
      <w:pPr>
        <w:tabs>
          <w:tab w:val="right" w:leader="dot" w:pos="9070"/>
        </w:tabs>
        <w:spacing w:before="0"/>
      </w:pPr>
      <w:r w:rsidRPr="007F680C">
        <w:t>…………………………………………………………………………………………………………</w:t>
      </w:r>
    </w:p>
    <w:p w:rsidR="00E761EB" w:rsidRPr="007F680C" w:rsidRDefault="00E761EB" w:rsidP="003D329A">
      <w:pPr>
        <w:spacing w:before="0"/>
        <w:jc w:val="center"/>
        <w:rPr>
          <w:rFonts w:eastAsia="Times New Roman"/>
        </w:rPr>
      </w:pPr>
      <w:r w:rsidRPr="007F680C">
        <w:t>(адрес по регистрация)</w:t>
      </w:r>
    </w:p>
    <w:p w:rsidR="00711510" w:rsidRPr="007F680C" w:rsidRDefault="00711510" w:rsidP="00711510">
      <w:pPr>
        <w:tabs>
          <w:tab w:val="right" w:leader="dot" w:pos="9070"/>
        </w:tabs>
        <w:spacing w:before="0"/>
        <w:rPr>
          <w:rFonts w:eastAsia="Times New Roman"/>
          <w:u w:val="single"/>
        </w:rPr>
      </w:pPr>
    </w:p>
    <w:p w:rsidR="00E462FD" w:rsidRPr="00DB53B1" w:rsidRDefault="00E462FD" w:rsidP="00E462FD">
      <w:pPr>
        <w:spacing w:before="0"/>
        <w:rPr>
          <w:b/>
          <w:bCs/>
        </w:rPr>
      </w:pPr>
      <w:r w:rsidRPr="00C615AA">
        <w:t xml:space="preserve">Открита </w:t>
      </w:r>
      <w:r w:rsidRPr="00E16A7C">
        <w:t xml:space="preserve">процедура </w:t>
      </w:r>
      <w:r w:rsidRPr="00C615AA">
        <w:t xml:space="preserve">за възлагане на обществена поръчка </w:t>
      </w:r>
      <w:r w:rsidRPr="00C615AA">
        <w:rPr>
          <w:bCs/>
        </w:rPr>
        <w:t>с предмет</w:t>
      </w:r>
      <w:r w:rsidRPr="00C615AA">
        <w:t xml:space="preserve">: </w:t>
      </w:r>
      <w:r w:rsidRPr="00DB53B1">
        <w:rPr>
          <w:b/>
          <w:bCs/>
        </w:rPr>
        <w:t xml:space="preserve">„Доставка на </w:t>
      </w:r>
      <w:proofErr w:type="spellStart"/>
      <w:r w:rsidRPr="00DB53B1">
        <w:rPr>
          <w:b/>
          <w:bCs/>
        </w:rPr>
        <w:t>противоградови</w:t>
      </w:r>
      <w:proofErr w:type="spellEnd"/>
      <w:r w:rsidRPr="00DB53B1">
        <w:rPr>
          <w:b/>
          <w:bCs/>
        </w:rPr>
        <w:t xml:space="preserve"> ракети, включваща две обособени позиции, както следва: </w:t>
      </w:r>
    </w:p>
    <w:p w:rsidR="00E462FD" w:rsidRPr="00DB53B1" w:rsidRDefault="00E462FD" w:rsidP="00E462FD">
      <w:pPr>
        <w:spacing w:before="0"/>
        <w:rPr>
          <w:b/>
          <w:bCs/>
        </w:rPr>
      </w:pPr>
      <w:r w:rsidRPr="00DB53B1">
        <w:rPr>
          <w:b/>
          <w:bCs/>
        </w:rPr>
        <w:t xml:space="preserve">1.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6000-6500 м., при </w:t>
      </w:r>
      <w:proofErr w:type="spellStart"/>
      <w:r w:rsidRPr="00DB53B1">
        <w:rPr>
          <w:b/>
          <w:bCs/>
        </w:rPr>
        <w:t>елевация</w:t>
      </w:r>
      <w:proofErr w:type="spellEnd"/>
      <w:r w:rsidRPr="00DB53B1">
        <w:rPr>
          <w:b/>
          <w:bCs/>
        </w:rPr>
        <w:t xml:space="preserve"> 55º и надморска височина 0 м.; </w:t>
      </w:r>
    </w:p>
    <w:p w:rsidR="00E462FD" w:rsidRPr="00E61241" w:rsidRDefault="00E462FD" w:rsidP="00E462FD">
      <w:pPr>
        <w:spacing w:before="0"/>
        <w:rPr>
          <w:highlight w:val="yellow"/>
        </w:rPr>
      </w:pPr>
      <w:r w:rsidRPr="001A5F57">
        <w:rPr>
          <w:b/>
          <w:bCs/>
        </w:rPr>
        <w:t xml:space="preserve">2. Доставка на </w:t>
      </w:r>
      <w:proofErr w:type="spellStart"/>
      <w:r w:rsidRPr="001A5F57">
        <w:rPr>
          <w:b/>
          <w:bCs/>
        </w:rPr>
        <w:t>противоградови</w:t>
      </w:r>
      <w:proofErr w:type="spellEnd"/>
      <w:r w:rsidRPr="001A5F57">
        <w:rPr>
          <w:b/>
          <w:bCs/>
        </w:rPr>
        <w:t xml:space="preserve"> ракети с далечина на полета в точката на </w:t>
      </w:r>
      <w:proofErr w:type="spellStart"/>
      <w:r w:rsidRPr="001A5F57">
        <w:rPr>
          <w:b/>
          <w:bCs/>
        </w:rPr>
        <w:t>самоликвидация</w:t>
      </w:r>
      <w:proofErr w:type="spellEnd"/>
      <w:r w:rsidRPr="001A5F57">
        <w:rPr>
          <w:b/>
          <w:bCs/>
        </w:rPr>
        <w:t xml:space="preserve"> по „X“ 7000-7400 м., при </w:t>
      </w:r>
      <w:proofErr w:type="spellStart"/>
      <w:r w:rsidRPr="001A5F57">
        <w:rPr>
          <w:b/>
          <w:bCs/>
        </w:rPr>
        <w:t>елевация</w:t>
      </w:r>
      <w:proofErr w:type="spellEnd"/>
      <w:r>
        <w:rPr>
          <w:b/>
          <w:bCs/>
        </w:rPr>
        <w:t xml:space="preserve"> 55º и надморска височина 0 м.“.</w:t>
      </w:r>
    </w:p>
    <w:p w:rsidR="00E462FD" w:rsidRPr="00E61241" w:rsidRDefault="00E462FD" w:rsidP="00E462FD">
      <w:pPr>
        <w:spacing w:before="0"/>
      </w:pPr>
      <w:r w:rsidRPr="00E61241">
        <w:t>За обособена позиция №</w:t>
      </w:r>
      <w:r>
        <w:t xml:space="preserve"> ………“………………………………………………………………….</w:t>
      </w:r>
      <w:r w:rsidRPr="00E61241">
        <w:t>“</w:t>
      </w:r>
    </w:p>
    <w:p w:rsidR="00E761EB" w:rsidRPr="007F680C" w:rsidRDefault="00E462FD" w:rsidP="00E462FD">
      <w:pPr>
        <w:spacing w:before="0"/>
        <w:jc w:val="center"/>
        <w:rPr>
          <w:b/>
          <w:bCs/>
        </w:rPr>
      </w:pPr>
      <w:r w:rsidRPr="00E61241">
        <w:t xml:space="preserve">                                              </w:t>
      </w:r>
      <w:r>
        <w:tab/>
      </w:r>
      <w:r>
        <w:tab/>
        <w:t xml:space="preserve">      </w:t>
      </w:r>
      <w:r w:rsidRPr="00E61241">
        <w:t>(изписва се наименованието на съответната позиция)</w:t>
      </w:r>
    </w:p>
    <w:p w:rsidR="00E761EB" w:rsidRPr="000375FF" w:rsidRDefault="00E761EB" w:rsidP="003D329A">
      <w:pPr>
        <w:spacing w:before="0"/>
        <w:ind w:firstLine="567"/>
        <w:rPr>
          <w:b/>
          <w:bCs/>
          <w:highlight w:val="yellow"/>
        </w:rPr>
      </w:pPr>
    </w:p>
    <w:p w:rsidR="002077E9" w:rsidRDefault="002077E9" w:rsidP="003D329A">
      <w:pPr>
        <w:spacing w:before="0"/>
        <w:ind w:firstLine="567"/>
        <w:rPr>
          <w:b/>
          <w:bCs/>
        </w:rPr>
      </w:pPr>
    </w:p>
    <w:p w:rsidR="002F113F" w:rsidRPr="007F680C" w:rsidRDefault="00E761EB" w:rsidP="003D329A">
      <w:pPr>
        <w:spacing w:before="0"/>
        <w:ind w:firstLine="567"/>
      </w:pPr>
      <w:r w:rsidRPr="007F680C">
        <w:rPr>
          <w:b/>
          <w:bCs/>
        </w:rPr>
        <w:t>УВАЖАЕМИ ГОСПОДИН ИЗПЪЛНИТЕЛЕН ДИРЕКТОР</w:t>
      </w:r>
      <w:r w:rsidR="002F113F" w:rsidRPr="007F680C">
        <w:rPr>
          <w:b/>
          <w:bCs/>
        </w:rPr>
        <w:t>,</w:t>
      </w:r>
    </w:p>
    <w:p w:rsidR="00E761EB" w:rsidRPr="000375FF" w:rsidRDefault="00E761EB" w:rsidP="003D329A">
      <w:pPr>
        <w:spacing w:before="0"/>
        <w:rPr>
          <w:highlight w:val="yellow"/>
        </w:rPr>
      </w:pPr>
    </w:p>
    <w:p w:rsidR="00711510" w:rsidRDefault="00711510" w:rsidP="003D329A">
      <w:pPr>
        <w:spacing w:before="0"/>
        <w:ind w:firstLine="567"/>
        <w:rPr>
          <w:highlight w:val="yellow"/>
        </w:rPr>
      </w:pPr>
    </w:p>
    <w:p w:rsidR="00711510" w:rsidRPr="00E507B6" w:rsidRDefault="00711510" w:rsidP="00711510">
      <w:pPr>
        <w:tabs>
          <w:tab w:val="right" w:leader="dot" w:pos="9070"/>
        </w:tabs>
        <w:spacing w:before="0"/>
        <w:ind w:firstLine="851"/>
        <w:rPr>
          <w:rFonts w:eastAsia="Times New Roman"/>
        </w:rPr>
      </w:pPr>
      <w:r w:rsidRPr="00E507B6">
        <w:rPr>
          <w:rFonts w:eastAsia="Times New Roman"/>
        </w:rPr>
        <w:t>С настоящото предложение Ви представяме ценово предложение за участие в обявената от Вас процедура.</w:t>
      </w:r>
    </w:p>
    <w:p w:rsidR="00711510" w:rsidRDefault="00711510" w:rsidP="00711510">
      <w:pPr>
        <w:spacing w:before="0"/>
        <w:ind w:firstLine="567"/>
        <w:rPr>
          <w:highlight w:val="yellow"/>
        </w:rPr>
      </w:pPr>
    </w:p>
    <w:p w:rsidR="0012608D" w:rsidRDefault="006F120A" w:rsidP="001709BB">
      <w:pPr>
        <w:pStyle w:val="ListParagraph"/>
        <w:numPr>
          <w:ilvl w:val="0"/>
          <w:numId w:val="19"/>
        </w:numPr>
        <w:spacing w:before="0"/>
      </w:pPr>
      <w:r>
        <w:t>Ц</w:t>
      </w:r>
      <w:r w:rsidR="00E507B6" w:rsidRPr="00E507B6">
        <w:t xml:space="preserve">ена на една </w:t>
      </w:r>
      <w:proofErr w:type="spellStart"/>
      <w:r w:rsidR="00E507B6" w:rsidRPr="00E507B6">
        <w:t>противоградова</w:t>
      </w:r>
      <w:proofErr w:type="spellEnd"/>
      <w:r w:rsidR="00E507B6" w:rsidRPr="00E507B6">
        <w:t xml:space="preserve"> ракета - ………………………. </w:t>
      </w:r>
      <w:r w:rsidR="00E507B6">
        <w:t>л</w:t>
      </w:r>
      <w:r w:rsidR="00E507B6" w:rsidRPr="00E507B6">
        <w:t>в.</w:t>
      </w:r>
      <w:r w:rsidR="00E507B6">
        <w:t xml:space="preserve"> (словом)</w:t>
      </w:r>
      <w:r w:rsidR="00E507B6" w:rsidRPr="00E507B6">
        <w:t xml:space="preserve"> без ДДС</w:t>
      </w:r>
      <w:r w:rsidR="00E507B6">
        <w:t>.</w:t>
      </w:r>
    </w:p>
    <w:p w:rsidR="00E507B6" w:rsidRDefault="006F120A" w:rsidP="001709BB">
      <w:pPr>
        <w:pStyle w:val="ListParagraph"/>
        <w:numPr>
          <w:ilvl w:val="0"/>
          <w:numId w:val="19"/>
        </w:numPr>
        <w:spacing w:before="0"/>
      </w:pPr>
      <w:r>
        <w:t>Ц</w:t>
      </w:r>
      <w:r w:rsidR="00E507B6" w:rsidRPr="00E507B6">
        <w:t xml:space="preserve">ена на една </w:t>
      </w:r>
      <w:proofErr w:type="spellStart"/>
      <w:r w:rsidR="00E507B6" w:rsidRPr="00E507B6">
        <w:t>противоградова</w:t>
      </w:r>
      <w:proofErr w:type="spellEnd"/>
      <w:r w:rsidR="00E507B6" w:rsidRPr="00E507B6">
        <w:t xml:space="preserve"> ракета - ………………………. </w:t>
      </w:r>
      <w:r w:rsidR="00E507B6">
        <w:t>л</w:t>
      </w:r>
      <w:r w:rsidR="00E507B6" w:rsidRPr="00E507B6">
        <w:t>в.</w:t>
      </w:r>
      <w:r w:rsidR="00E507B6">
        <w:t xml:space="preserve"> (словом) с</w:t>
      </w:r>
      <w:r w:rsidR="00E507B6" w:rsidRPr="00E507B6">
        <w:t xml:space="preserve"> ДДС</w:t>
      </w:r>
      <w:r w:rsidR="00E507B6">
        <w:t>.</w:t>
      </w:r>
    </w:p>
    <w:p w:rsidR="00732690" w:rsidRDefault="00732690" w:rsidP="001709BB">
      <w:pPr>
        <w:pStyle w:val="ListParagraph"/>
        <w:numPr>
          <w:ilvl w:val="0"/>
          <w:numId w:val="19"/>
        </w:numPr>
        <w:spacing w:before="0"/>
      </w:pPr>
      <w:r>
        <w:t>Цена за транспорт</w:t>
      </w:r>
      <w:r w:rsidR="004B3FA6">
        <w:t xml:space="preserve"> - ……………………. лв./км. (словом) без ДДС.</w:t>
      </w:r>
    </w:p>
    <w:p w:rsidR="004B3FA6" w:rsidRDefault="004B3FA6" w:rsidP="004B3FA6">
      <w:pPr>
        <w:pStyle w:val="ListParagraph"/>
        <w:numPr>
          <w:ilvl w:val="0"/>
          <w:numId w:val="19"/>
        </w:numPr>
        <w:spacing w:before="0"/>
      </w:pPr>
      <w:r>
        <w:t>Цена за транспорт - ……………………. лв./км. (словом) с ДДС.</w:t>
      </w:r>
    </w:p>
    <w:p w:rsidR="00E507B6" w:rsidRPr="00E507B6" w:rsidRDefault="00E507B6" w:rsidP="00E507B6">
      <w:pPr>
        <w:spacing w:before="0"/>
        <w:ind w:left="567"/>
      </w:pPr>
    </w:p>
    <w:p w:rsidR="00711510" w:rsidRPr="00711510" w:rsidRDefault="00711510" w:rsidP="00711510">
      <w:pPr>
        <w:spacing w:before="0"/>
        <w:ind w:firstLine="567"/>
        <w:rPr>
          <w:highlight w:val="red"/>
        </w:rPr>
      </w:pPr>
    </w:p>
    <w:p w:rsidR="00E761EB" w:rsidRPr="000375FF" w:rsidRDefault="00E761EB" w:rsidP="003D329A">
      <w:pPr>
        <w:spacing w:before="0"/>
        <w:rPr>
          <w:highlight w:val="yellow"/>
        </w:rPr>
      </w:pPr>
    </w:p>
    <w:p w:rsidR="00E761EB" w:rsidRPr="000375FF" w:rsidRDefault="00E761EB" w:rsidP="003D329A">
      <w:pPr>
        <w:spacing w:before="0"/>
        <w:rPr>
          <w:highlight w:val="yellow"/>
        </w:rPr>
      </w:pPr>
    </w:p>
    <w:p w:rsidR="00E761EB" w:rsidRDefault="00E761EB" w:rsidP="003D329A">
      <w:pPr>
        <w:spacing w:before="0"/>
      </w:pPr>
      <w:r w:rsidRPr="002077E9">
        <w:t>Дата:……………………</w:t>
      </w:r>
      <w:r w:rsidRPr="002077E9">
        <w:tab/>
      </w:r>
      <w:r w:rsidRPr="002077E9">
        <w:tab/>
      </w:r>
      <w:r w:rsidRPr="002077E9">
        <w:tab/>
      </w:r>
      <w:r w:rsidRPr="002077E9">
        <w:tab/>
        <w:t>Име и фамилия:…………………………………….</w:t>
      </w:r>
    </w:p>
    <w:p w:rsidR="005A1BE7" w:rsidRPr="002077E9" w:rsidRDefault="005A1BE7" w:rsidP="003D329A">
      <w:pPr>
        <w:spacing w:before="0"/>
      </w:pPr>
      <w:r>
        <w:tab/>
      </w:r>
      <w:r>
        <w:tab/>
      </w:r>
      <w:r>
        <w:tab/>
      </w:r>
      <w:r>
        <w:tab/>
      </w:r>
      <w:r>
        <w:tab/>
      </w:r>
      <w:r>
        <w:tab/>
      </w:r>
      <w:r>
        <w:tab/>
      </w:r>
      <w:r>
        <w:tab/>
        <w:t>Длъжност:…………………………………………..</w:t>
      </w:r>
    </w:p>
    <w:p w:rsidR="002F113F" w:rsidRPr="002077E9" w:rsidRDefault="00E761EB" w:rsidP="003D329A">
      <w:pPr>
        <w:spacing w:before="0"/>
        <w:ind w:left="3816" w:firstLine="720"/>
      </w:pPr>
      <w:r w:rsidRPr="002077E9">
        <w:t>Подпис и печат:…………………………….............</w:t>
      </w:r>
    </w:p>
    <w:p w:rsidR="00E507B6" w:rsidRDefault="00E507B6" w:rsidP="003D329A">
      <w:pPr>
        <w:spacing w:before="0"/>
        <w:ind w:left="3816" w:firstLine="720"/>
        <w:rPr>
          <w:highlight w:val="yellow"/>
        </w:rPr>
      </w:pPr>
    </w:p>
    <w:p w:rsidR="00E507B6" w:rsidRDefault="00E507B6" w:rsidP="003D329A">
      <w:pPr>
        <w:spacing w:before="0"/>
        <w:ind w:left="3816" w:firstLine="720"/>
        <w:rPr>
          <w:highlight w:val="yellow"/>
        </w:rPr>
      </w:pPr>
    </w:p>
    <w:p w:rsidR="00E507B6" w:rsidRDefault="00E507B6" w:rsidP="003D329A">
      <w:pPr>
        <w:spacing w:before="0"/>
        <w:ind w:left="3816" w:firstLine="720"/>
        <w:rPr>
          <w:highlight w:val="yellow"/>
        </w:rPr>
      </w:pPr>
    </w:p>
    <w:p w:rsidR="00E507B6" w:rsidRPr="008B1E87" w:rsidRDefault="00E507B6" w:rsidP="00E507B6">
      <w:pPr>
        <w:spacing w:before="0"/>
        <w:rPr>
          <w:rFonts w:eastAsia="Times New Roman"/>
        </w:rPr>
      </w:pPr>
      <w:r w:rsidRPr="008B1E87">
        <w:rPr>
          <w:u w:val="single"/>
        </w:rPr>
        <w:t>Забележка:</w:t>
      </w:r>
      <w:r w:rsidRPr="008B1E87">
        <w:t xml:space="preserve">  </w:t>
      </w:r>
      <w:r w:rsidRPr="008B1E87">
        <w:rPr>
          <w:i/>
        </w:rPr>
        <w:t>В случай че се участва за повече от една позиция, участникът следва да представи поотделно за всяка п</w:t>
      </w:r>
      <w:r w:rsidR="00581545">
        <w:rPr>
          <w:i/>
        </w:rPr>
        <w:t>озиция попълнено Приложение № 16</w:t>
      </w:r>
      <w:r w:rsidRPr="008B1E87">
        <w:rPr>
          <w:i/>
        </w:rPr>
        <w:t>;</w:t>
      </w:r>
    </w:p>
    <w:p w:rsidR="0026786A" w:rsidRDefault="0026786A" w:rsidP="00BC2F4A">
      <w:pPr>
        <w:spacing w:before="0"/>
        <w:jc w:val="right"/>
        <w:rPr>
          <w:b/>
          <w:bCs/>
          <w:highlight w:val="yellow"/>
        </w:rPr>
      </w:pPr>
      <w:bookmarkStart w:id="315" w:name="__RefHeading___Toc391411907"/>
      <w:bookmarkStart w:id="316" w:name="__RefHeading__374_1734234706"/>
      <w:bookmarkEnd w:id="315"/>
      <w:bookmarkEnd w:id="316"/>
    </w:p>
    <w:p w:rsidR="0026786A" w:rsidRDefault="0026786A" w:rsidP="00BC2F4A">
      <w:pPr>
        <w:spacing w:before="0"/>
        <w:jc w:val="right"/>
        <w:rPr>
          <w:b/>
          <w:bCs/>
          <w:highlight w:val="yellow"/>
        </w:rPr>
      </w:pPr>
    </w:p>
    <w:p w:rsidR="0026786A" w:rsidRDefault="0026786A" w:rsidP="00BC2F4A">
      <w:pPr>
        <w:spacing w:before="0"/>
        <w:jc w:val="right"/>
        <w:rPr>
          <w:b/>
          <w:bCs/>
          <w:highlight w:val="yellow"/>
        </w:rPr>
      </w:pPr>
    </w:p>
    <w:p w:rsidR="0026786A" w:rsidRDefault="0026786A" w:rsidP="00BC2F4A">
      <w:pPr>
        <w:spacing w:before="0"/>
        <w:jc w:val="right"/>
        <w:rPr>
          <w:b/>
          <w:bCs/>
          <w:highlight w:val="yellow"/>
        </w:rPr>
      </w:pPr>
    </w:p>
    <w:p w:rsidR="00BC2F4A" w:rsidRPr="009C5CE6" w:rsidRDefault="0058039E" w:rsidP="00E51DF8">
      <w:pPr>
        <w:pStyle w:val="Heading1"/>
        <w:jc w:val="right"/>
        <w:rPr>
          <w:lang w:val="bg-BG"/>
        </w:rPr>
      </w:pPr>
      <w:bookmarkStart w:id="317" w:name="_Toc431287421"/>
      <w:proofErr w:type="spellStart"/>
      <w:r w:rsidRPr="009C5CE6">
        <w:lastRenderedPageBreak/>
        <w:t>Приложение</w:t>
      </w:r>
      <w:proofErr w:type="spellEnd"/>
      <w:r w:rsidRPr="009C5CE6">
        <w:t xml:space="preserve"> № 1</w:t>
      </w:r>
      <w:r w:rsidR="009C5CE6" w:rsidRPr="009C5CE6">
        <w:rPr>
          <w:lang w:val="bg-BG"/>
        </w:rPr>
        <w:t>7</w:t>
      </w:r>
      <w:bookmarkEnd w:id="317"/>
    </w:p>
    <w:p w:rsidR="00A96FA1" w:rsidRPr="008D2999" w:rsidRDefault="00A96FA1" w:rsidP="00A96FA1">
      <w:pPr>
        <w:spacing w:before="0"/>
        <w:jc w:val="center"/>
        <w:rPr>
          <w:b/>
          <w:bCs/>
        </w:rPr>
      </w:pPr>
      <w:r>
        <w:rPr>
          <w:b/>
          <w:bCs/>
        </w:rPr>
        <w:t xml:space="preserve">ПРОЕКТ НА </w:t>
      </w:r>
      <w:r w:rsidRPr="008D2999">
        <w:rPr>
          <w:b/>
          <w:bCs/>
        </w:rPr>
        <w:t>ДОГОВОР</w:t>
      </w:r>
    </w:p>
    <w:p w:rsidR="00A96FA1" w:rsidRDefault="00A96FA1" w:rsidP="00A96FA1">
      <w:pPr>
        <w:spacing w:before="0"/>
        <w:jc w:val="center"/>
        <w:rPr>
          <w:b/>
          <w:bCs/>
          <w:lang w:val="en-US"/>
        </w:rPr>
      </w:pPr>
      <w:r w:rsidRPr="008D2999">
        <w:rPr>
          <w:b/>
          <w:bCs/>
        </w:rPr>
        <w:t>ЗА ВЪЗЛАГАНЕ НА ОБЩЕСТВЕНА ПОРЪЧКА</w:t>
      </w:r>
    </w:p>
    <w:p w:rsidR="00A96FA1" w:rsidRPr="007F5FB3" w:rsidRDefault="00A96FA1" w:rsidP="00A96FA1">
      <w:pPr>
        <w:spacing w:before="0"/>
        <w:jc w:val="center"/>
        <w:rPr>
          <w:rFonts w:eastAsia="Times New Roman"/>
        </w:rPr>
      </w:pPr>
      <w:r>
        <w:rPr>
          <w:b/>
          <w:bCs/>
        </w:rPr>
        <w:t>№…………………………….......</w:t>
      </w:r>
    </w:p>
    <w:p w:rsidR="00A96FA1" w:rsidRDefault="00A96FA1" w:rsidP="00A96FA1">
      <w:pPr>
        <w:spacing w:before="0"/>
        <w:ind w:firstLine="708"/>
      </w:pPr>
    </w:p>
    <w:p w:rsidR="00A96FA1" w:rsidRPr="00754A65" w:rsidRDefault="00A96FA1" w:rsidP="00A96FA1">
      <w:pPr>
        <w:spacing w:before="0"/>
        <w:ind w:firstLine="567"/>
      </w:pPr>
      <w:r w:rsidRPr="00754A65">
        <w:t>Днес,.............................201</w:t>
      </w:r>
      <w:r w:rsidRPr="00754A65">
        <w:rPr>
          <w:lang w:val="en-US"/>
        </w:rPr>
        <w:t>5</w:t>
      </w:r>
      <w:r w:rsidRPr="00754A65">
        <w:t xml:space="preserve"> г. в гр. София, между:</w:t>
      </w:r>
    </w:p>
    <w:p w:rsidR="00A96FA1" w:rsidRPr="00754A65" w:rsidRDefault="00A96FA1" w:rsidP="00A96FA1">
      <w:pPr>
        <w:widowControl w:val="0"/>
        <w:overflowPunct w:val="0"/>
        <w:autoSpaceDE w:val="0"/>
        <w:spacing w:before="0"/>
        <w:ind w:firstLine="708"/>
        <w:textAlignment w:val="baseline"/>
        <w:rPr>
          <w:rFonts w:eastAsia="Times New Roman"/>
        </w:rPr>
      </w:pPr>
    </w:p>
    <w:p w:rsidR="00A96FA1" w:rsidRPr="00754A65" w:rsidRDefault="00A96FA1" w:rsidP="00A96FA1">
      <w:pPr>
        <w:spacing w:before="0"/>
        <w:ind w:firstLine="567"/>
      </w:pPr>
      <w:r w:rsidRPr="00754A65">
        <w:t xml:space="preserve">І. </w:t>
      </w:r>
      <w:r w:rsidRPr="00754A65">
        <w:rPr>
          <w:rFonts w:eastAsia="Times New Roman"/>
          <w:b/>
          <w:lang w:eastAsia="ar-SA"/>
        </w:rPr>
        <w:t>ИЗПЪЛНИТЕЛНА АГЕНЦИЯ „БОРБА С ГРАДУШКИТЕ“</w:t>
      </w:r>
      <w:r w:rsidRPr="00754A65">
        <w:rPr>
          <w:rFonts w:eastAsia="Times New Roman"/>
          <w:lang w:eastAsia="ar-SA"/>
        </w:rPr>
        <w:t xml:space="preserve">, представлявана от инж. Николай Николов – изпълнителен директор и Рени </w:t>
      </w:r>
      <w:proofErr w:type="spellStart"/>
      <w:r w:rsidRPr="00754A65">
        <w:rPr>
          <w:rFonts w:eastAsia="Times New Roman"/>
          <w:lang w:eastAsia="ar-SA"/>
        </w:rPr>
        <w:t>Леонидова</w:t>
      </w:r>
      <w:proofErr w:type="spellEnd"/>
      <w:r w:rsidRPr="00754A65">
        <w:rPr>
          <w:rFonts w:eastAsia="Times New Roman"/>
          <w:lang w:eastAsia="ar-SA"/>
        </w:rPr>
        <w:t xml:space="preserve"> – главен счетоводител, с адрес: гр. София, бул. ”Христо Ботев” № 17, ЕИК: 000625870, наричана по-долу </w:t>
      </w:r>
      <w:r w:rsidRPr="00754A65">
        <w:rPr>
          <w:rFonts w:eastAsia="Times New Roman"/>
          <w:b/>
          <w:lang w:eastAsia="ar-SA"/>
        </w:rPr>
        <w:t>ВЪЗЛОЖИТЕЛ</w:t>
      </w:r>
      <w:r w:rsidRPr="00754A65">
        <w:t xml:space="preserve">, от една страна </w:t>
      </w:r>
      <w:r w:rsidRPr="00754A65">
        <w:rPr>
          <w:rFonts w:eastAsia="Times New Roman"/>
          <w:lang w:eastAsia="bg-BG"/>
        </w:rPr>
        <w:t>и</w:t>
      </w:r>
      <w:r w:rsidRPr="00754A65">
        <w:t xml:space="preserve"> </w:t>
      </w:r>
    </w:p>
    <w:p w:rsidR="00A96FA1" w:rsidRPr="00754A65" w:rsidRDefault="00A96FA1" w:rsidP="00A96FA1">
      <w:pPr>
        <w:widowControl w:val="0"/>
        <w:suppressAutoHyphens w:val="0"/>
        <w:spacing w:before="0"/>
        <w:ind w:firstLine="720"/>
        <w:rPr>
          <w:rFonts w:eastAsia="Times New Roman"/>
          <w:lang w:eastAsia="bg-BG"/>
        </w:rPr>
      </w:pPr>
      <w:r w:rsidRPr="00754A65">
        <w:rPr>
          <w:rFonts w:eastAsia="Verdana"/>
          <w:lang w:val="en-US" w:eastAsia="bg-BG"/>
        </w:rPr>
        <w:t xml:space="preserve">II. </w:t>
      </w:r>
      <w:r w:rsidRPr="00754A65">
        <w:t>1. ………………………………………………… със седалище и адрес на управление: ...................................................................................................</w:t>
      </w:r>
      <w:r w:rsidR="00F05861">
        <w:t>...............</w:t>
      </w:r>
      <w:r w:rsidRPr="00754A65">
        <w:t>, адрес за ко</w:t>
      </w:r>
      <w:r w:rsidR="00C7674C">
        <w:t xml:space="preserve">респонденция: </w:t>
      </w:r>
      <w:r w:rsidRPr="00754A65">
        <w:t>................................................................................................................</w:t>
      </w:r>
      <w:r w:rsidR="00C7674C">
        <w:t>.........</w:t>
      </w:r>
      <w:r w:rsidRPr="00754A65">
        <w:t xml:space="preserve">, ЕИК:..........................., представлявано от.............................................................,  наричано по-нататък за краткост </w:t>
      </w:r>
      <w:r w:rsidRPr="00754A65">
        <w:rPr>
          <w:b/>
        </w:rPr>
        <w:t xml:space="preserve"> ИЗПЪЛНИТЕЛ</w:t>
      </w:r>
      <w:r w:rsidRPr="00754A65">
        <w:t>,</w:t>
      </w:r>
      <w:r w:rsidRPr="00754A65">
        <w:rPr>
          <w:rFonts w:eastAsia="Times New Roman"/>
          <w:lang w:eastAsia="bg-BG"/>
        </w:rPr>
        <w:t xml:space="preserve"> </w:t>
      </w:r>
    </w:p>
    <w:p w:rsidR="00A96FA1" w:rsidRPr="007E1A5B" w:rsidRDefault="00A96FA1" w:rsidP="007E1A5B">
      <w:pPr>
        <w:spacing w:before="0"/>
        <w:rPr>
          <w:b/>
          <w:bCs/>
        </w:rPr>
      </w:pPr>
      <w:r w:rsidRPr="00F05861">
        <w:rPr>
          <w:bCs/>
        </w:rPr>
        <w:t>на основание чл. 41, ал. 1 от Закона за обществените поръчки и Решение № ………. от ………………….. г.</w:t>
      </w:r>
      <w:r w:rsidRPr="00F05861">
        <w:rPr>
          <w:bCs/>
          <w:lang w:val="en-US"/>
        </w:rPr>
        <w:t xml:space="preserve"> </w:t>
      </w:r>
      <w:r w:rsidRPr="00F05861">
        <w:rPr>
          <w:bCs/>
        </w:rPr>
        <w:t>на изпълнителния директор на ИА „Борба с градушките“ за класиране на участниците и определяне на изпълнител в открита процедура за възлагане на обществена поръчка</w:t>
      </w:r>
      <w:r w:rsidRPr="00F05861">
        <w:rPr>
          <w:bCs/>
          <w:lang w:val="en-US"/>
        </w:rPr>
        <w:t xml:space="preserve"> </w:t>
      </w:r>
      <w:r w:rsidRPr="00F05861">
        <w:rPr>
          <w:bCs/>
        </w:rPr>
        <w:t xml:space="preserve">с № …………………… </w:t>
      </w:r>
      <w:r w:rsidRPr="00F05861">
        <w:rPr>
          <w:rFonts w:eastAsia="Times New Roman"/>
          <w:lang w:eastAsia="bg-BG"/>
        </w:rPr>
        <w:t>(уникален номер на поръчката в</w:t>
      </w:r>
      <w:r w:rsidRPr="00754A65">
        <w:rPr>
          <w:rFonts w:eastAsia="Times New Roman"/>
          <w:lang w:eastAsia="bg-BG"/>
        </w:rPr>
        <w:t xml:space="preserve"> Регистъра на обществени поръчки)</w:t>
      </w:r>
      <w:r w:rsidRPr="00754A65">
        <w:rPr>
          <w:rFonts w:eastAsia="Times New Roman"/>
          <w:color w:val="FF0000"/>
          <w:lang w:eastAsia="bg-BG"/>
        </w:rPr>
        <w:t xml:space="preserve"> </w:t>
      </w:r>
      <w:r w:rsidRPr="00754A65">
        <w:rPr>
          <w:b/>
          <w:bCs/>
        </w:rPr>
        <w:t xml:space="preserve">с предмет: </w:t>
      </w:r>
      <w:r w:rsidR="007E1A5B" w:rsidRPr="00DB53B1">
        <w:rPr>
          <w:b/>
          <w:bCs/>
        </w:rPr>
        <w:t xml:space="preserve">„Доставка на </w:t>
      </w:r>
      <w:proofErr w:type="spellStart"/>
      <w:r w:rsidR="007E1A5B" w:rsidRPr="00DB53B1">
        <w:rPr>
          <w:b/>
          <w:bCs/>
        </w:rPr>
        <w:t>противоградови</w:t>
      </w:r>
      <w:proofErr w:type="spellEnd"/>
      <w:r w:rsidR="007E1A5B" w:rsidRPr="00DB53B1">
        <w:rPr>
          <w:b/>
          <w:bCs/>
        </w:rPr>
        <w:t xml:space="preserve"> ракети, включваща две обособени позиции, както следва: 1. Доставка на </w:t>
      </w:r>
      <w:proofErr w:type="spellStart"/>
      <w:r w:rsidR="007E1A5B" w:rsidRPr="00DB53B1">
        <w:rPr>
          <w:b/>
          <w:bCs/>
        </w:rPr>
        <w:t>противоградови</w:t>
      </w:r>
      <w:proofErr w:type="spellEnd"/>
      <w:r w:rsidR="007E1A5B" w:rsidRPr="00DB53B1">
        <w:rPr>
          <w:b/>
          <w:bCs/>
        </w:rPr>
        <w:t xml:space="preserve"> ракети с далечина на полета в точката на </w:t>
      </w:r>
      <w:proofErr w:type="spellStart"/>
      <w:r w:rsidR="007E1A5B" w:rsidRPr="00DB53B1">
        <w:rPr>
          <w:b/>
          <w:bCs/>
        </w:rPr>
        <w:t>самоликвидация</w:t>
      </w:r>
      <w:proofErr w:type="spellEnd"/>
      <w:r w:rsidR="007E1A5B" w:rsidRPr="00DB53B1">
        <w:rPr>
          <w:b/>
          <w:bCs/>
        </w:rPr>
        <w:t xml:space="preserve"> по „X“ 6000-6500 м., при </w:t>
      </w:r>
      <w:proofErr w:type="spellStart"/>
      <w:r w:rsidR="007E1A5B" w:rsidRPr="00DB53B1">
        <w:rPr>
          <w:b/>
          <w:bCs/>
        </w:rPr>
        <w:t>елевация</w:t>
      </w:r>
      <w:proofErr w:type="spellEnd"/>
      <w:r w:rsidR="007E1A5B" w:rsidRPr="00DB53B1">
        <w:rPr>
          <w:b/>
          <w:bCs/>
        </w:rPr>
        <w:t xml:space="preserve"> 55º и надморска височина 0 м.; </w:t>
      </w:r>
      <w:r w:rsidR="007E1A5B" w:rsidRPr="001A5F57">
        <w:rPr>
          <w:b/>
          <w:bCs/>
        </w:rPr>
        <w:t xml:space="preserve">2. Доставка на </w:t>
      </w:r>
      <w:proofErr w:type="spellStart"/>
      <w:r w:rsidR="007E1A5B" w:rsidRPr="001A5F57">
        <w:rPr>
          <w:b/>
          <w:bCs/>
        </w:rPr>
        <w:t>противоградови</w:t>
      </w:r>
      <w:proofErr w:type="spellEnd"/>
      <w:r w:rsidR="007E1A5B" w:rsidRPr="001A5F57">
        <w:rPr>
          <w:b/>
          <w:bCs/>
        </w:rPr>
        <w:t xml:space="preserve"> ракети с далечина на полета в точката на </w:t>
      </w:r>
      <w:proofErr w:type="spellStart"/>
      <w:r w:rsidR="007E1A5B" w:rsidRPr="001A5F57">
        <w:rPr>
          <w:b/>
          <w:bCs/>
        </w:rPr>
        <w:t>самоликвидация</w:t>
      </w:r>
      <w:proofErr w:type="spellEnd"/>
      <w:r w:rsidR="007E1A5B" w:rsidRPr="001A5F57">
        <w:rPr>
          <w:b/>
          <w:bCs/>
        </w:rPr>
        <w:t xml:space="preserve"> по „X“ 7000-7400 м., при </w:t>
      </w:r>
      <w:proofErr w:type="spellStart"/>
      <w:r w:rsidR="007E1A5B" w:rsidRPr="001A5F57">
        <w:rPr>
          <w:b/>
          <w:bCs/>
        </w:rPr>
        <w:t>елевация</w:t>
      </w:r>
      <w:proofErr w:type="spellEnd"/>
      <w:r w:rsidR="007E1A5B">
        <w:rPr>
          <w:b/>
          <w:bCs/>
        </w:rPr>
        <w:t xml:space="preserve"> 55º и надморска височина 0 м.“</w:t>
      </w:r>
      <w:r w:rsidRPr="00754A65">
        <w:t>,</w:t>
      </w:r>
      <w:r w:rsidRPr="00754A65">
        <w:rPr>
          <w:b/>
          <w:bCs/>
        </w:rPr>
        <w:t xml:space="preserve"> </w:t>
      </w:r>
      <w:r w:rsidRPr="00754A65">
        <w:t>се сключи настоящият договор за следното:</w:t>
      </w:r>
    </w:p>
    <w:p w:rsidR="00A96FA1" w:rsidRPr="00754A65" w:rsidRDefault="00A96FA1" w:rsidP="00A96FA1">
      <w:pPr>
        <w:widowControl w:val="0"/>
        <w:spacing w:before="0"/>
        <w:jc w:val="center"/>
        <w:rPr>
          <w:rFonts w:eastAsia="Times New Roman"/>
          <w:b/>
          <w:bCs/>
          <w:lang w:eastAsia="bg-BG"/>
        </w:rPr>
      </w:pPr>
    </w:p>
    <w:p w:rsidR="00A96FA1" w:rsidRPr="00754A65" w:rsidRDefault="00A96FA1" w:rsidP="00A96FA1">
      <w:pPr>
        <w:widowControl w:val="0"/>
        <w:spacing w:before="0"/>
        <w:jc w:val="center"/>
        <w:rPr>
          <w:rFonts w:eastAsia="Times New Roman"/>
          <w:b/>
          <w:bCs/>
          <w:lang w:val="en-US" w:eastAsia="bg-BG"/>
        </w:rPr>
      </w:pPr>
      <w:r w:rsidRPr="00754A65">
        <w:rPr>
          <w:rFonts w:eastAsia="Times New Roman"/>
          <w:b/>
          <w:bCs/>
          <w:lang w:eastAsia="bg-BG"/>
        </w:rPr>
        <w:t>І. ПРЕДМЕТ НА ДОГОВОРА</w:t>
      </w:r>
    </w:p>
    <w:p w:rsidR="00A96FA1" w:rsidRPr="00754A65" w:rsidRDefault="00A96FA1" w:rsidP="00A96FA1">
      <w:pPr>
        <w:widowControl w:val="0"/>
        <w:spacing w:before="0"/>
        <w:jc w:val="center"/>
        <w:rPr>
          <w:rFonts w:eastAsia="Times New Roman"/>
          <w:lang w:val="en-US" w:eastAsia="bg-BG"/>
        </w:rPr>
      </w:pPr>
    </w:p>
    <w:p w:rsidR="00A96FA1" w:rsidRPr="00754A65" w:rsidRDefault="00A96FA1" w:rsidP="00A96FA1">
      <w:pPr>
        <w:suppressAutoHyphens w:val="0"/>
        <w:spacing w:before="0"/>
        <w:ind w:firstLine="567"/>
        <w:rPr>
          <w:rFonts w:eastAsia="Times New Roman"/>
          <w:lang w:eastAsia="ar-SA"/>
        </w:rPr>
      </w:pPr>
      <w:r w:rsidRPr="00754A65">
        <w:rPr>
          <w:rFonts w:eastAsia="Times New Roman"/>
          <w:b/>
          <w:bCs/>
          <w:lang w:eastAsia="bg-BG"/>
        </w:rPr>
        <w:t>Чл. 1.</w:t>
      </w:r>
      <w:r w:rsidRPr="00754A65">
        <w:rPr>
          <w:rFonts w:eastAsia="Times New Roman"/>
          <w:lang w:eastAsia="bg-BG"/>
        </w:rPr>
        <w:t xml:space="preserve"> (1) </w:t>
      </w:r>
      <w:r w:rsidRPr="00754A65">
        <w:rPr>
          <w:rFonts w:eastAsia="Times New Roman"/>
          <w:lang w:eastAsia="ar-SA"/>
        </w:rPr>
        <w:t>ВЪЗЛОЖИТЕЛЯТ възлага, а ИЗПЪЛНИТЕЛЯТ приема срещу възнаграждение и на свой риск да извършва в срока на настоящия договор дейности, п</w:t>
      </w:r>
      <w:r w:rsidR="0052059B">
        <w:rPr>
          <w:rFonts w:eastAsia="Times New Roman"/>
          <w:lang w:eastAsia="ar-SA"/>
        </w:rPr>
        <w:t>осочени в обособена позиция 1</w:t>
      </w:r>
      <w:r w:rsidRPr="00754A65">
        <w:rPr>
          <w:rFonts w:eastAsia="Times New Roman"/>
          <w:lang w:eastAsia="ar-SA"/>
        </w:rPr>
        <w:t>, а именно: „</w:t>
      </w:r>
      <w:r w:rsidR="0052059B" w:rsidRPr="00DB53B1">
        <w:rPr>
          <w:b/>
          <w:bCs/>
        </w:rPr>
        <w:t xml:space="preserve">Доставка на </w:t>
      </w:r>
      <w:proofErr w:type="spellStart"/>
      <w:r w:rsidR="0052059B" w:rsidRPr="00DB53B1">
        <w:rPr>
          <w:b/>
          <w:bCs/>
        </w:rPr>
        <w:t>противоградови</w:t>
      </w:r>
      <w:proofErr w:type="spellEnd"/>
      <w:r w:rsidR="0052059B" w:rsidRPr="00DB53B1">
        <w:rPr>
          <w:b/>
          <w:bCs/>
        </w:rPr>
        <w:t xml:space="preserve"> ракети с далечина на полета в точката на </w:t>
      </w:r>
      <w:proofErr w:type="spellStart"/>
      <w:r w:rsidR="0052059B" w:rsidRPr="00DB53B1">
        <w:rPr>
          <w:b/>
          <w:bCs/>
        </w:rPr>
        <w:t>самоликвидация</w:t>
      </w:r>
      <w:proofErr w:type="spellEnd"/>
      <w:r w:rsidR="0052059B" w:rsidRPr="00DB53B1">
        <w:rPr>
          <w:b/>
          <w:bCs/>
        </w:rPr>
        <w:t xml:space="preserve"> по „X“ 6000-6500 м., при </w:t>
      </w:r>
      <w:proofErr w:type="spellStart"/>
      <w:r w:rsidR="0052059B" w:rsidRPr="00DB53B1">
        <w:rPr>
          <w:b/>
          <w:bCs/>
        </w:rPr>
        <w:t>елевация</w:t>
      </w:r>
      <w:proofErr w:type="spellEnd"/>
      <w:r w:rsidR="0052059B" w:rsidRPr="00DB53B1">
        <w:rPr>
          <w:b/>
          <w:bCs/>
        </w:rPr>
        <w:t xml:space="preserve"> 55º и надморска височина 0 м.</w:t>
      </w:r>
      <w:r w:rsidRPr="00754A65">
        <w:rPr>
          <w:rFonts w:eastAsia="Times New Roman"/>
          <w:lang w:eastAsia="ar-SA"/>
        </w:rPr>
        <w:t>“, съгласно Техническата спецификация на ВЪЗЛОЖИТЕЛЯ и техническото и ценовото предложение от офертата на ИЗПЪЛНИТЕЛЯ – неразделна част от настоящия договор.</w:t>
      </w:r>
    </w:p>
    <w:p w:rsidR="00A96FA1" w:rsidRPr="00754A65" w:rsidRDefault="00A96FA1" w:rsidP="00A96FA1">
      <w:pPr>
        <w:suppressAutoHyphens w:val="0"/>
        <w:spacing w:before="0"/>
        <w:ind w:firstLine="567"/>
        <w:rPr>
          <w:rFonts w:eastAsia="Times New Roman"/>
          <w:lang w:eastAsia="ar-SA"/>
        </w:rPr>
      </w:pPr>
      <w:r w:rsidRPr="00754A65">
        <w:rPr>
          <w:rFonts w:eastAsia="Times New Roman"/>
          <w:lang w:eastAsia="ar-SA"/>
        </w:rPr>
        <w:t xml:space="preserve">(2) </w:t>
      </w:r>
      <w:r w:rsidR="00E93DE2">
        <w:rPr>
          <w:rFonts w:eastAsia="Times New Roman"/>
          <w:lang w:eastAsia="ar-SA"/>
        </w:rPr>
        <w:t xml:space="preserve">При необходимост </w:t>
      </w:r>
      <w:r w:rsidR="00E93DE2" w:rsidRPr="00754A65">
        <w:rPr>
          <w:rFonts w:eastAsia="Times New Roman"/>
          <w:lang w:eastAsia="ar-SA"/>
        </w:rPr>
        <w:t>ВЪЗЛОЖИТЕЛЯ</w:t>
      </w:r>
      <w:r w:rsidR="00E93DE2">
        <w:rPr>
          <w:rFonts w:eastAsia="Times New Roman"/>
          <w:lang w:eastAsia="ar-SA"/>
        </w:rPr>
        <w:t>Т</w:t>
      </w:r>
      <w:r w:rsidR="00E93DE2" w:rsidRPr="00754A65">
        <w:rPr>
          <w:rFonts w:eastAsia="Times New Roman"/>
          <w:lang w:eastAsia="ar-SA"/>
        </w:rPr>
        <w:t xml:space="preserve"> </w:t>
      </w:r>
      <w:r w:rsidR="00E93DE2">
        <w:rPr>
          <w:rFonts w:eastAsia="Times New Roman"/>
          <w:lang w:eastAsia="ar-SA"/>
        </w:rPr>
        <w:t xml:space="preserve">ще заявява </w:t>
      </w:r>
      <w:r w:rsidR="00E93DE2" w:rsidRPr="00754A65">
        <w:rPr>
          <w:rFonts w:eastAsia="Times New Roman"/>
          <w:lang w:eastAsia="ar-SA"/>
        </w:rPr>
        <w:t xml:space="preserve">конкретни количества </w:t>
      </w:r>
      <w:proofErr w:type="spellStart"/>
      <w:r w:rsidR="00E93DE2" w:rsidRPr="00754A65">
        <w:rPr>
          <w:rFonts w:eastAsia="Times New Roman"/>
          <w:lang w:eastAsia="ar-SA"/>
        </w:rPr>
        <w:t>противоградови</w:t>
      </w:r>
      <w:proofErr w:type="spellEnd"/>
      <w:r w:rsidR="00E93DE2" w:rsidRPr="00754A65">
        <w:rPr>
          <w:rFonts w:eastAsia="Times New Roman"/>
          <w:lang w:eastAsia="ar-SA"/>
        </w:rPr>
        <w:t xml:space="preserve"> ракет</w:t>
      </w:r>
      <w:r w:rsidR="00E93DE2">
        <w:rPr>
          <w:rFonts w:eastAsia="Times New Roman"/>
          <w:lang w:eastAsia="ar-SA"/>
        </w:rPr>
        <w:t>и в</w:t>
      </w:r>
      <w:r w:rsidRPr="00754A65">
        <w:rPr>
          <w:rFonts w:eastAsia="Times New Roman"/>
          <w:lang w:eastAsia="ar-SA"/>
        </w:rPr>
        <w:t xml:space="preserve"> рамкит</w:t>
      </w:r>
      <w:r w:rsidR="005913E0">
        <w:rPr>
          <w:rFonts w:eastAsia="Times New Roman"/>
          <w:lang w:eastAsia="ar-SA"/>
        </w:rPr>
        <w:t>е на срока на настоящия договор</w:t>
      </w:r>
      <w:r w:rsidR="00E93DE2">
        <w:rPr>
          <w:rFonts w:eastAsia="Times New Roman"/>
          <w:lang w:eastAsia="ar-SA"/>
        </w:rPr>
        <w:t>. И</w:t>
      </w:r>
      <w:r w:rsidRPr="00754A65">
        <w:rPr>
          <w:rFonts w:eastAsia="Times New Roman"/>
          <w:lang w:eastAsia="ar-SA"/>
        </w:rPr>
        <w:t>зпълнението по ал. 1 ще б</w:t>
      </w:r>
      <w:r w:rsidR="00E93DE2">
        <w:rPr>
          <w:rFonts w:eastAsia="Times New Roman"/>
          <w:lang w:eastAsia="ar-SA"/>
        </w:rPr>
        <w:t>ъде извършвано след направен</w:t>
      </w:r>
      <w:r w:rsidR="00BC409A">
        <w:rPr>
          <w:rFonts w:eastAsia="Times New Roman"/>
          <w:lang w:eastAsia="ar-SA"/>
        </w:rPr>
        <w:t>и заявки</w:t>
      </w:r>
      <w:r w:rsidR="00E93DE2">
        <w:rPr>
          <w:rFonts w:eastAsia="Times New Roman"/>
          <w:lang w:eastAsia="ar-SA"/>
        </w:rPr>
        <w:t>.</w:t>
      </w:r>
    </w:p>
    <w:p w:rsidR="00E93DE2" w:rsidRPr="00754A65" w:rsidRDefault="00E93DE2" w:rsidP="00E93DE2">
      <w:pPr>
        <w:keepNext/>
        <w:keepLines/>
        <w:widowControl w:val="0"/>
        <w:spacing w:before="0"/>
        <w:ind w:firstLine="567"/>
        <w:rPr>
          <w:rFonts w:eastAsia="Times New Roman"/>
          <w:lang w:eastAsia="ar-SA"/>
        </w:rPr>
      </w:pPr>
      <w:r w:rsidRPr="00754A65">
        <w:rPr>
          <w:rFonts w:eastAsia="Times New Roman"/>
          <w:lang w:eastAsia="ar-SA"/>
        </w:rPr>
        <w:t>(</w:t>
      </w:r>
      <w:r>
        <w:rPr>
          <w:rFonts w:eastAsia="Times New Roman"/>
          <w:lang w:eastAsia="ar-SA"/>
        </w:rPr>
        <w:t>3</w:t>
      </w:r>
      <w:r w:rsidRPr="00754A65">
        <w:rPr>
          <w:rFonts w:eastAsia="Times New Roman"/>
          <w:lang w:eastAsia="ar-SA"/>
        </w:rPr>
        <w:t>) Заявките следва да бъдат направени в писмен вид</w:t>
      </w:r>
      <w:r>
        <w:rPr>
          <w:rFonts w:eastAsia="Times New Roman"/>
          <w:lang w:eastAsia="ar-SA"/>
        </w:rPr>
        <w:t xml:space="preserve"> и да бъдат изпратени физически</w:t>
      </w:r>
      <w:r w:rsidRPr="00754A65">
        <w:rPr>
          <w:rFonts w:eastAsia="Times New Roman"/>
          <w:lang w:eastAsia="ar-SA"/>
        </w:rPr>
        <w:t xml:space="preserve"> по начин</w:t>
      </w:r>
      <w:r>
        <w:rPr>
          <w:rFonts w:eastAsia="Times New Roman"/>
          <w:lang w:eastAsia="ar-SA"/>
        </w:rPr>
        <w:t>,</w:t>
      </w:r>
      <w:r w:rsidRPr="00754A65">
        <w:rPr>
          <w:rFonts w:eastAsia="Times New Roman"/>
          <w:lang w:eastAsia="ar-SA"/>
        </w:rPr>
        <w:t xml:space="preserve"> доказващ изпращането или в електронен вид. Всяка заявка следва да съдържа следната информация – количество на </w:t>
      </w:r>
      <w:proofErr w:type="spellStart"/>
      <w:r w:rsidRPr="00754A65">
        <w:rPr>
          <w:rFonts w:eastAsia="Times New Roman"/>
          <w:lang w:eastAsia="ar-SA"/>
        </w:rPr>
        <w:t>противоградовите</w:t>
      </w:r>
      <w:proofErr w:type="spellEnd"/>
      <w:r w:rsidRPr="00754A65">
        <w:rPr>
          <w:rFonts w:eastAsia="Times New Roman"/>
          <w:lang w:eastAsia="ar-SA"/>
        </w:rPr>
        <w:t xml:space="preserve"> ракети, срок, дата на заявката, място на доставяне, имената на лицето, което е направило заявката и телефон за контакт и електронна поща;</w:t>
      </w:r>
    </w:p>
    <w:p w:rsidR="00E93DE2" w:rsidRPr="00754A65" w:rsidRDefault="00E93DE2" w:rsidP="00E93DE2">
      <w:pPr>
        <w:spacing w:before="0"/>
        <w:ind w:firstLine="567"/>
        <w:rPr>
          <w:rFonts w:eastAsia="Times New Roman"/>
          <w:lang w:eastAsia="ar-SA"/>
        </w:rPr>
      </w:pPr>
      <w:r w:rsidRPr="00754A65">
        <w:rPr>
          <w:rFonts w:eastAsia="Times New Roman"/>
          <w:lang w:eastAsia="ar-SA"/>
        </w:rPr>
        <w:t>(</w:t>
      </w:r>
      <w:r>
        <w:rPr>
          <w:rFonts w:eastAsia="Times New Roman"/>
          <w:lang w:eastAsia="ar-SA"/>
        </w:rPr>
        <w:t>4</w:t>
      </w:r>
      <w:r w:rsidRPr="00754A65">
        <w:rPr>
          <w:rFonts w:eastAsia="Times New Roman"/>
          <w:lang w:eastAsia="ar-SA"/>
        </w:rPr>
        <w:t>) Заявките се подават</w:t>
      </w:r>
      <w:r w:rsidRPr="00E93DE2">
        <w:rPr>
          <w:rFonts w:eastAsia="Times New Roman"/>
          <w:lang w:eastAsia="ar-SA"/>
        </w:rPr>
        <w:t xml:space="preserve"> </w:t>
      </w:r>
      <w:r w:rsidRPr="00754A65">
        <w:rPr>
          <w:rFonts w:eastAsia="Times New Roman"/>
          <w:lang w:eastAsia="ar-SA"/>
        </w:rPr>
        <w:t xml:space="preserve">на </w:t>
      </w:r>
      <w:r>
        <w:rPr>
          <w:rFonts w:eastAsia="Times New Roman"/>
          <w:lang w:eastAsia="ar-SA"/>
        </w:rPr>
        <w:t>посочените</w:t>
      </w:r>
      <w:r w:rsidRPr="00754A65">
        <w:rPr>
          <w:rFonts w:eastAsia="Times New Roman"/>
          <w:lang w:eastAsia="ar-SA"/>
        </w:rPr>
        <w:t xml:space="preserve"> в договора </w:t>
      </w:r>
      <w:r>
        <w:rPr>
          <w:rFonts w:eastAsia="Times New Roman"/>
          <w:lang w:eastAsia="ar-SA"/>
        </w:rPr>
        <w:t>физически и електронни адреси на ИЗПЪЛНИТЕЛЯ</w:t>
      </w:r>
      <w:r w:rsidRPr="00754A65">
        <w:rPr>
          <w:rFonts w:eastAsia="Times New Roman"/>
          <w:lang w:eastAsia="ar-SA"/>
        </w:rPr>
        <w:t xml:space="preserve">. </w:t>
      </w:r>
    </w:p>
    <w:p w:rsidR="00A96FA1" w:rsidRPr="00754A65" w:rsidRDefault="00A96FA1" w:rsidP="00A96FA1">
      <w:pPr>
        <w:widowControl w:val="0"/>
        <w:spacing w:before="0"/>
        <w:ind w:firstLine="720"/>
        <w:rPr>
          <w:rFonts w:eastAsia="Times New Roman"/>
          <w:lang w:eastAsia="bg-BG"/>
        </w:rPr>
      </w:pPr>
    </w:p>
    <w:p w:rsidR="00A96FA1" w:rsidRPr="00754A65" w:rsidRDefault="00A96FA1" w:rsidP="00A96FA1">
      <w:pPr>
        <w:widowControl w:val="0"/>
        <w:spacing w:before="0"/>
        <w:ind w:firstLine="720"/>
        <w:jc w:val="center"/>
        <w:rPr>
          <w:rFonts w:eastAsia="Times New Roman"/>
          <w:lang w:eastAsia="bg-BG"/>
        </w:rPr>
      </w:pPr>
      <w:r w:rsidRPr="00754A65">
        <w:rPr>
          <w:rFonts w:eastAsia="Times New Roman"/>
          <w:b/>
          <w:bCs/>
          <w:lang w:eastAsia="bg-BG"/>
        </w:rPr>
        <w:t>ІІ. ЦЕНА И НАЧИН НА ПЛАЩАНЕ</w:t>
      </w:r>
    </w:p>
    <w:p w:rsidR="00A96FA1" w:rsidRPr="00754A65" w:rsidRDefault="00A96FA1" w:rsidP="00A96FA1">
      <w:pPr>
        <w:widowControl w:val="0"/>
        <w:spacing w:before="0"/>
        <w:ind w:firstLine="720"/>
        <w:jc w:val="center"/>
        <w:rPr>
          <w:rFonts w:eastAsia="Times New Roman"/>
          <w:lang w:eastAsia="bg-BG"/>
        </w:rPr>
      </w:pPr>
    </w:p>
    <w:p w:rsidR="00A96FA1" w:rsidRPr="00754A65" w:rsidRDefault="00A96FA1" w:rsidP="00A96FA1">
      <w:pPr>
        <w:widowControl w:val="0"/>
        <w:spacing w:before="0"/>
        <w:ind w:firstLine="567"/>
      </w:pPr>
      <w:r w:rsidRPr="00754A65">
        <w:rPr>
          <w:rFonts w:eastAsia="Times New Roman"/>
          <w:b/>
          <w:bCs/>
          <w:lang w:eastAsia="bg-BG"/>
        </w:rPr>
        <w:t>Чл. 2.</w:t>
      </w:r>
      <w:r w:rsidRPr="00754A65">
        <w:rPr>
          <w:rFonts w:eastAsia="Times New Roman"/>
          <w:lang w:eastAsia="bg-BG"/>
        </w:rPr>
        <w:t xml:space="preserve"> (1) ВЪЗЛОЖИТЕЛЯТ определя финансов лимит по настоящия договор в размер на 18 720</w:t>
      </w:r>
      <w:r w:rsidR="00953640">
        <w:rPr>
          <w:rFonts w:eastAsia="Times New Roman"/>
          <w:lang w:eastAsia="bg-BG"/>
        </w:rPr>
        <w:t> </w:t>
      </w:r>
      <w:r w:rsidRPr="00754A65">
        <w:rPr>
          <w:rFonts w:eastAsia="Times New Roman"/>
          <w:lang w:eastAsia="bg-BG"/>
        </w:rPr>
        <w:t xml:space="preserve">000 </w:t>
      </w:r>
      <w:r w:rsidR="00953640" w:rsidRPr="00754A65">
        <w:rPr>
          <w:rFonts w:eastAsia="Times New Roman"/>
          <w:lang w:eastAsia="bg-BG"/>
        </w:rPr>
        <w:t>(осемнадесет милиона се</w:t>
      </w:r>
      <w:r w:rsidR="00953640">
        <w:rPr>
          <w:rFonts w:eastAsia="Times New Roman"/>
          <w:lang w:eastAsia="bg-BG"/>
        </w:rPr>
        <w:t>демстотин и двадесет хиляди</w:t>
      </w:r>
      <w:r w:rsidR="00953640" w:rsidRPr="00754A65">
        <w:rPr>
          <w:rFonts w:eastAsia="Times New Roman"/>
          <w:lang w:eastAsia="bg-BG"/>
        </w:rPr>
        <w:t>)</w:t>
      </w:r>
      <w:r w:rsidR="00953640">
        <w:rPr>
          <w:rFonts w:eastAsia="Times New Roman"/>
          <w:lang w:eastAsia="bg-BG"/>
        </w:rPr>
        <w:t xml:space="preserve"> </w:t>
      </w:r>
      <w:r w:rsidRPr="00754A65">
        <w:rPr>
          <w:rFonts w:eastAsia="Times New Roman"/>
          <w:lang w:eastAsia="bg-BG"/>
        </w:rPr>
        <w:t xml:space="preserve">лв. </w:t>
      </w:r>
      <w:r w:rsidR="00953640">
        <w:rPr>
          <w:rFonts w:eastAsia="Times New Roman"/>
          <w:lang w:eastAsia="bg-BG"/>
        </w:rPr>
        <w:t>без ДДС или 22 464 000 (двадесет и два милиона четиристотин шестдесет и четири хиляди) лв. с ДДС</w:t>
      </w:r>
      <w:r w:rsidRPr="00754A65">
        <w:rPr>
          <w:rFonts w:eastAsia="Times New Roman"/>
          <w:lang w:eastAsia="bg-BG"/>
        </w:rPr>
        <w:t xml:space="preserve">. </w:t>
      </w:r>
      <w:r w:rsidRPr="00754A65">
        <w:lastRenderedPageBreak/>
        <w:t xml:space="preserve">Заявки и плащания ще бъдат извършвани до достигане на финансовия лимит. </w:t>
      </w:r>
    </w:p>
    <w:p w:rsidR="00A96FA1" w:rsidRPr="00754A65" w:rsidRDefault="00A96FA1" w:rsidP="00A96FA1">
      <w:pPr>
        <w:widowControl w:val="0"/>
        <w:spacing w:before="0"/>
        <w:ind w:firstLine="567"/>
      </w:pPr>
      <w:r w:rsidRPr="00754A65">
        <w:rPr>
          <w:rFonts w:eastAsia="Times New Roman"/>
          <w:lang w:eastAsia="bg-BG"/>
        </w:rPr>
        <w:t>(2) За изпълнение на всяка конкретна заявка ВЪЗЛОЖИТЕЛЯТ е длъжен да заплати на ИЗПЪЛНИТЕЛЯ сума в размер, изчислен на база заявените количества и единичните цени, посочени в ценовото предложение на ИЗПЪЛНИТЕЛЯ и в чл. 2, ал. 3 настоящия договор.</w:t>
      </w:r>
    </w:p>
    <w:p w:rsidR="00A96FA1" w:rsidRPr="00754A65" w:rsidRDefault="00A96FA1" w:rsidP="00A96FA1">
      <w:pPr>
        <w:widowControl w:val="0"/>
        <w:spacing w:before="0"/>
        <w:ind w:firstLine="567"/>
        <w:rPr>
          <w:rFonts w:eastAsia="Times New Roman"/>
          <w:lang w:eastAsia="bg-BG"/>
        </w:rPr>
      </w:pPr>
      <w:r w:rsidRPr="00754A65">
        <w:rPr>
          <w:rFonts w:eastAsia="Times New Roman"/>
          <w:lang w:eastAsia="bg-BG"/>
        </w:rPr>
        <w:t>(3) Единичните цени са както следва:</w:t>
      </w:r>
    </w:p>
    <w:p w:rsidR="00A96FA1" w:rsidRPr="00754A65" w:rsidRDefault="00A96FA1" w:rsidP="00A96FA1">
      <w:pPr>
        <w:widowControl w:val="0"/>
        <w:spacing w:before="0"/>
        <w:ind w:firstLine="567"/>
        <w:rPr>
          <w:rFonts w:eastAsia="Times New Roman"/>
          <w:lang w:eastAsia="bg-BG"/>
        </w:rPr>
      </w:pPr>
      <w:r w:rsidRPr="00754A65">
        <w:rPr>
          <w:rFonts w:eastAsia="Times New Roman"/>
          <w:lang w:eastAsia="bg-BG"/>
        </w:rPr>
        <w:t xml:space="preserve">1. Цена на една </w:t>
      </w:r>
      <w:proofErr w:type="spellStart"/>
      <w:r w:rsidRPr="00754A65">
        <w:rPr>
          <w:rFonts w:eastAsia="Times New Roman"/>
          <w:lang w:eastAsia="bg-BG"/>
        </w:rPr>
        <w:t>противоградова</w:t>
      </w:r>
      <w:proofErr w:type="spellEnd"/>
      <w:r w:rsidRPr="00754A65">
        <w:rPr>
          <w:rFonts w:eastAsia="Times New Roman"/>
          <w:lang w:eastAsia="bg-BG"/>
        </w:rPr>
        <w:t xml:space="preserve"> ракета ………………….. лв. (словом) без ДДС;</w:t>
      </w:r>
    </w:p>
    <w:p w:rsidR="00A96FA1" w:rsidRPr="00754A65" w:rsidRDefault="00A96FA1" w:rsidP="00A96FA1">
      <w:pPr>
        <w:widowControl w:val="0"/>
        <w:spacing w:before="0"/>
        <w:ind w:firstLine="567"/>
        <w:rPr>
          <w:rFonts w:eastAsia="Times New Roman"/>
          <w:lang w:eastAsia="bg-BG"/>
        </w:rPr>
      </w:pPr>
      <w:r w:rsidRPr="00754A65">
        <w:rPr>
          <w:rFonts w:eastAsia="Times New Roman"/>
          <w:lang w:eastAsia="bg-BG"/>
        </w:rPr>
        <w:t xml:space="preserve">2. Цена на една </w:t>
      </w:r>
      <w:proofErr w:type="spellStart"/>
      <w:r w:rsidRPr="00754A65">
        <w:rPr>
          <w:rFonts w:eastAsia="Times New Roman"/>
          <w:lang w:eastAsia="bg-BG"/>
        </w:rPr>
        <w:t>противоградова</w:t>
      </w:r>
      <w:proofErr w:type="spellEnd"/>
      <w:r w:rsidRPr="00754A65">
        <w:rPr>
          <w:rFonts w:eastAsia="Times New Roman"/>
          <w:lang w:eastAsia="bg-BG"/>
        </w:rPr>
        <w:t xml:space="preserve"> ракета ………………….. лв. (словом) с ДДС;</w:t>
      </w:r>
    </w:p>
    <w:p w:rsidR="00A96FA1" w:rsidRPr="00754A65" w:rsidRDefault="00A96FA1" w:rsidP="00A96FA1">
      <w:pPr>
        <w:widowControl w:val="0"/>
        <w:spacing w:before="0"/>
        <w:ind w:firstLine="567"/>
      </w:pPr>
      <w:r w:rsidRPr="00754A65">
        <w:t>3. Цена за транспорт - ……………………. лв./км. (словом) без ДДС;</w:t>
      </w:r>
    </w:p>
    <w:p w:rsidR="00A96FA1" w:rsidRPr="00754A65" w:rsidRDefault="00A96FA1" w:rsidP="00A96FA1">
      <w:pPr>
        <w:widowControl w:val="0"/>
        <w:spacing w:before="0"/>
        <w:ind w:firstLine="567"/>
      </w:pPr>
      <w:r w:rsidRPr="00754A65">
        <w:t>4. Цена за транспорт - ……………………. лв./км. (словом) с ДДС.</w:t>
      </w:r>
    </w:p>
    <w:p w:rsidR="00A96FA1" w:rsidRPr="00754A65" w:rsidRDefault="00A96FA1" w:rsidP="00A96FA1">
      <w:pPr>
        <w:widowControl w:val="0"/>
        <w:spacing w:before="0"/>
        <w:ind w:firstLine="567"/>
      </w:pPr>
      <w:r w:rsidRPr="00754A65">
        <w:t xml:space="preserve">(4) Плащанията ще бъдат извършени след представяне на </w:t>
      </w:r>
      <w:proofErr w:type="spellStart"/>
      <w:r w:rsidRPr="00754A65">
        <w:t>приемо-предавателни</w:t>
      </w:r>
      <w:proofErr w:type="spellEnd"/>
      <w:r w:rsidRPr="00754A65">
        <w:t xml:space="preserve"> протоколи и </w:t>
      </w:r>
      <w:proofErr w:type="spellStart"/>
      <w:r w:rsidRPr="00754A65">
        <w:t>разходооправдателни</w:t>
      </w:r>
      <w:proofErr w:type="spellEnd"/>
      <w:r w:rsidRPr="00754A65">
        <w:t xml:space="preserve"> документи. </w:t>
      </w:r>
    </w:p>
    <w:p w:rsidR="00A96FA1" w:rsidRPr="00754A65" w:rsidRDefault="00A96FA1" w:rsidP="00A96FA1">
      <w:pPr>
        <w:widowControl w:val="0"/>
        <w:spacing w:before="0"/>
        <w:ind w:firstLine="567"/>
        <w:rPr>
          <w:lang w:val="en-US"/>
        </w:rPr>
      </w:pPr>
      <w:r w:rsidRPr="00754A65">
        <w:t>(5) Плащанията ще се извършват при осигуряване на финансови средства от първостепенния разпоредител с бюджет.</w:t>
      </w:r>
    </w:p>
    <w:p w:rsidR="00A96FA1" w:rsidRPr="00754A65" w:rsidRDefault="00A96FA1" w:rsidP="00A96FA1">
      <w:pPr>
        <w:widowControl w:val="0"/>
        <w:spacing w:before="0"/>
        <w:ind w:firstLine="567"/>
        <w:rPr>
          <w:highlight w:val="yellow"/>
          <w:lang w:val="en-US"/>
        </w:rPr>
      </w:pPr>
      <w:r w:rsidRPr="00754A65">
        <w:rPr>
          <w:rFonts w:eastAsia="Times New Roman"/>
          <w:lang w:eastAsia="ar-SA"/>
        </w:rPr>
        <w:t>(6) В ценовата оферта на ИЗПЪЛНИТЕЛЯ са включени всички разходи за изпълнение на дейностите, посочени в чл. 1 от настоящия договор.</w:t>
      </w:r>
      <w:r w:rsidRPr="00754A65">
        <w:rPr>
          <w:rFonts w:eastAsia="Times New Roman"/>
          <w:bCs/>
          <w:lang w:eastAsia="ar-SA"/>
        </w:rPr>
        <w:t xml:space="preserve"> ВЪЗЛОЖИТЕЛЯТ не дължи заплащането на каквито и да е други разноски, направени от ИЗПЪЛНИТЕЛЯ.</w:t>
      </w:r>
    </w:p>
    <w:p w:rsidR="00A96FA1" w:rsidRPr="00754A65" w:rsidRDefault="00A96FA1" w:rsidP="00A96FA1">
      <w:pPr>
        <w:widowControl w:val="0"/>
        <w:spacing w:before="0"/>
        <w:ind w:firstLine="567"/>
        <w:rPr>
          <w:rFonts w:eastAsia="Times New Roman"/>
          <w:b/>
          <w:bCs/>
          <w:lang w:eastAsia="bg-BG"/>
        </w:rPr>
      </w:pPr>
      <w:r w:rsidRPr="00754A65">
        <w:rPr>
          <w:rFonts w:eastAsia="Times New Roman"/>
          <w:lang w:eastAsia="bg-BG"/>
        </w:rPr>
        <w:t xml:space="preserve">(7) </w:t>
      </w:r>
      <w:r w:rsidRPr="00754A65">
        <w:t>Цените, определени в чл. 2, ал. 3 на дого</w:t>
      </w:r>
      <w:r w:rsidR="005913E0">
        <w:t>вора са окончателни и не подлежат</w:t>
      </w:r>
      <w:r w:rsidRPr="00754A65">
        <w:t xml:space="preserve"> на актуализация, освен в случаите, предвидени в закона. </w:t>
      </w:r>
    </w:p>
    <w:p w:rsidR="00A96FA1" w:rsidRPr="00754A65" w:rsidRDefault="00A96FA1" w:rsidP="00A96FA1">
      <w:pPr>
        <w:widowControl w:val="0"/>
        <w:spacing w:before="0"/>
        <w:ind w:firstLine="567"/>
        <w:rPr>
          <w:rFonts w:eastAsia="Times New Roman"/>
          <w:lang w:eastAsia="bg-BG"/>
        </w:rPr>
      </w:pPr>
      <w:r w:rsidRPr="00754A65">
        <w:rPr>
          <w:rFonts w:eastAsia="Times New Roman"/>
          <w:lang w:eastAsia="bg-BG"/>
        </w:rPr>
        <w:t xml:space="preserve">(8) </w:t>
      </w:r>
      <w:r w:rsidRPr="00754A65">
        <w:rPr>
          <w:rFonts w:eastAsia="Times New Roman"/>
        </w:rPr>
        <w:t xml:space="preserve">Плащанията по настоящия договор ще се извършват </w:t>
      </w:r>
      <w:r w:rsidRPr="00754A65">
        <w:rPr>
          <w:rFonts w:eastAsia="Times New Roman"/>
          <w:lang w:eastAsia="bg-BG"/>
        </w:rPr>
        <w:t>в лева по банков път по следната сметка на ИЗПЪЛНИТЕЛЯ:</w:t>
      </w:r>
    </w:p>
    <w:p w:rsidR="00A96FA1" w:rsidRPr="00754A65" w:rsidRDefault="00A96FA1" w:rsidP="00A96FA1">
      <w:pPr>
        <w:widowControl w:val="0"/>
        <w:spacing w:before="0"/>
        <w:ind w:firstLine="540"/>
        <w:rPr>
          <w:rFonts w:eastAsia="Times New Roman"/>
          <w:lang w:eastAsia="bg-BG"/>
        </w:rPr>
      </w:pPr>
      <w:r w:rsidRPr="00754A65">
        <w:rPr>
          <w:rFonts w:eastAsia="Times New Roman"/>
          <w:lang w:eastAsia="bg-BG"/>
        </w:rPr>
        <w:t xml:space="preserve">БАНКА клон/офис: </w:t>
      </w:r>
    </w:p>
    <w:p w:rsidR="00A96FA1" w:rsidRPr="00754A65" w:rsidRDefault="00A96FA1" w:rsidP="00A96FA1">
      <w:pPr>
        <w:widowControl w:val="0"/>
        <w:spacing w:before="0"/>
        <w:ind w:firstLine="540"/>
        <w:rPr>
          <w:rFonts w:eastAsia="Times New Roman"/>
          <w:lang w:val="en-US" w:eastAsia="bg-BG"/>
        </w:rPr>
      </w:pPr>
      <w:r w:rsidRPr="00754A65">
        <w:rPr>
          <w:rFonts w:eastAsia="Times New Roman"/>
          <w:lang w:eastAsia="bg-BG"/>
        </w:rPr>
        <w:t xml:space="preserve">BIC код на банката: </w:t>
      </w:r>
    </w:p>
    <w:p w:rsidR="00A96FA1" w:rsidRPr="00754A65" w:rsidRDefault="00A96FA1" w:rsidP="00A96FA1">
      <w:pPr>
        <w:widowControl w:val="0"/>
        <w:spacing w:before="0"/>
        <w:ind w:firstLine="540"/>
        <w:rPr>
          <w:rFonts w:eastAsia="Times New Roman"/>
          <w:lang w:val="en-US" w:eastAsia="bg-BG"/>
        </w:rPr>
      </w:pPr>
      <w:r w:rsidRPr="00754A65">
        <w:rPr>
          <w:rFonts w:eastAsia="Times New Roman"/>
          <w:lang w:eastAsia="bg-BG"/>
        </w:rPr>
        <w:t>IBAN:</w:t>
      </w:r>
      <w:r w:rsidRPr="00754A65">
        <w:rPr>
          <w:rFonts w:eastAsia="Times New Roman"/>
          <w:lang w:val="en-US" w:eastAsia="bg-BG"/>
        </w:rPr>
        <w:t xml:space="preserve"> </w:t>
      </w:r>
    </w:p>
    <w:p w:rsidR="00A96FA1" w:rsidRPr="00754A65" w:rsidRDefault="00A96FA1" w:rsidP="00A96FA1">
      <w:pPr>
        <w:widowControl w:val="0"/>
        <w:spacing w:before="0"/>
        <w:ind w:firstLine="567"/>
      </w:pPr>
      <w:r w:rsidRPr="00754A65">
        <w:t xml:space="preserve">(9) </w:t>
      </w:r>
      <w:r w:rsidRPr="00754A65">
        <w:rPr>
          <w:rFonts w:eastAsia="Times New Roman"/>
          <w:lang w:eastAsia="bg-BG"/>
        </w:rPr>
        <w:t>ИЗПЪЛНИТЕЛЯТ</w:t>
      </w:r>
      <w:r w:rsidRPr="00754A65">
        <w:t xml:space="preserve"> е длъжен да уведомява ВЪЗЛОЖИТЕЛЯ в писмен вид, по начин, доказващ уведомяването, за всички промени по ал. 8 в срок от </w:t>
      </w:r>
      <w:r w:rsidR="005913E0">
        <w:t>7</w:t>
      </w:r>
      <w:r w:rsidRPr="00754A65">
        <w:t xml:space="preserve"> (</w:t>
      </w:r>
      <w:r w:rsidR="005913E0">
        <w:t>седем</w:t>
      </w:r>
      <w:r w:rsidRPr="00754A65">
        <w:t xml:space="preserve">) дни, считано от момента на промяната. В случай на неизпълнение на това задължение се счита, че ВЪЗЛОЖИТЕЛЯТ е извършил надлежно плащанията. </w:t>
      </w:r>
    </w:p>
    <w:p w:rsidR="00A96FA1" w:rsidRPr="00754A65" w:rsidRDefault="00A96FA1" w:rsidP="00A96FA1">
      <w:pPr>
        <w:widowControl w:val="0"/>
        <w:spacing w:before="0"/>
        <w:ind w:firstLine="540"/>
        <w:rPr>
          <w:rFonts w:eastAsia="Times New Roman"/>
        </w:rPr>
      </w:pPr>
    </w:p>
    <w:p w:rsidR="00A96FA1" w:rsidRPr="00754A65" w:rsidRDefault="00A96FA1" w:rsidP="00A96FA1">
      <w:pPr>
        <w:widowControl w:val="0"/>
        <w:spacing w:before="0"/>
        <w:ind w:firstLine="720"/>
        <w:jc w:val="center"/>
        <w:rPr>
          <w:rFonts w:eastAsia="Times New Roman"/>
          <w:lang w:eastAsia="bg-BG"/>
        </w:rPr>
      </w:pPr>
      <w:r w:rsidRPr="00754A65">
        <w:rPr>
          <w:rFonts w:eastAsia="Times New Roman"/>
          <w:b/>
          <w:bCs/>
          <w:lang w:eastAsia="bg-BG"/>
        </w:rPr>
        <w:t>ІІІ. СРОКОВЕ И МЯСТО НА ИЗПЪЛНЕНИЕ</w:t>
      </w:r>
    </w:p>
    <w:p w:rsidR="00A96FA1" w:rsidRPr="00754A65" w:rsidRDefault="00A96FA1" w:rsidP="00A96FA1">
      <w:pPr>
        <w:widowControl w:val="0"/>
        <w:spacing w:before="0"/>
        <w:ind w:firstLine="720"/>
        <w:jc w:val="center"/>
        <w:rPr>
          <w:rFonts w:eastAsia="Times New Roman"/>
          <w:lang w:eastAsia="bg-BG"/>
        </w:rPr>
      </w:pPr>
    </w:p>
    <w:p w:rsidR="00A96FA1" w:rsidRPr="00754A65" w:rsidRDefault="00A96FA1" w:rsidP="00A96FA1">
      <w:pPr>
        <w:suppressAutoHyphens w:val="0"/>
        <w:spacing w:before="0"/>
        <w:ind w:firstLine="567"/>
        <w:rPr>
          <w:rFonts w:eastAsia="Times New Roman"/>
          <w:lang w:eastAsia="ar-SA"/>
        </w:rPr>
      </w:pPr>
      <w:r w:rsidRPr="00754A65">
        <w:rPr>
          <w:rFonts w:eastAsia="Times New Roman"/>
          <w:b/>
          <w:bCs/>
          <w:lang w:eastAsia="bg-BG"/>
        </w:rPr>
        <w:t>Чл. 3.</w:t>
      </w:r>
      <w:r w:rsidRPr="00754A65">
        <w:rPr>
          <w:rFonts w:eastAsia="Times New Roman"/>
          <w:lang w:eastAsia="bg-BG"/>
        </w:rPr>
        <w:t xml:space="preserve"> (1) </w:t>
      </w:r>
      <w:r w:rsidRPr="00754A65">
        <w:rPr>
          <w:rFonts w:eastAsia="Times New Roman"/>
          <w:lang w:eastAsia="ar-SA"/>
        </w:rPr>
        <w:t xml:space="preserve">Срокът на настоящия договор, в рамките на който може да бъдат извършвани заявки, е 4 (четири) години от </w:t>
      </w:r>
      <w:r w:rsidRPr="00754A65">
        <w:rPr>
          <w:rFonts w:eastAsia="Times New Roman"/>
          <w:lang w:eastAsia="bg-BG"/>
        </w:rPr>
        <w:t>датата на подписването му</w:t>
      </w:r>
      <w:r w:rsidRPr="00754A65">
        <w:rPr>
          <w:rFonts w:eastAsia="Times New Roman"/>
          <w:lang w:eastAsia="ar-SA"/>
        </w:rPr>
        <w:t>.</w:t>
      </w:r>
    </w:p>
    <w:p w:rsidR="00A96FA1" w:rsidRPr="00754A65" w:rsidRDefault="00A96FA1" w:rsidP="00A96FA1">
      <w:pPr>
        <w:widowControl w:val="0"/>
        <w:shd w:val="clear" w:color="auto" w:fill="FFFFFF"/>
        <w:spacing w:before="0"/>
        <w:ind w:firstLine="567"/>
        <w:rPr>
          <w:rFonts w:eastAsia="Times New Roman"/>
          <w:lang w:eastAsia="bg-BG"/>
        </w:rPr>
      </w:pPr>
      <w:r w:rsidRPr="00754A65">
        <w:rPr>
          <w:rFonts w:eastAsia="Times New Roman"/>
          <w:lang w:eastAsia="bg-BG"/>
        </w:rPr>
        <w:t xml:space="preserve"> (2) Срокът на договора може да бъде по-кратък ако бъде достигнат финансовия лимит, определен в чл. 2, ал. 1. </w:t>
      </w:r>
    </w:p>
    <w:p w:rsidR="00A96FA1" w:rsidRPr="00754A65" w:rsidRDefault="00A96FA1" w:rsidP="00A96FA1">
      <w:pPr>
        <w:widowControl w:val="0"/>
        <w:shd w:val="clear" w:color="auto" w:fill="FFFFFF"/>
        <w:spacing w:before="0"/>
        <w:ind w:firstLine="567"/>
      </w:pPr>
      <w:r w:rsidRPr="00754A65">
        <w:rPr>
          <w:rFonts w:eastAsia="Times New Roman"/>
          <w:lang w:eastAsia="bg-BG"/>
        </w:rPr>
        <w:t xml:space="preserve">(3) Срокът за </w:t>
      </w:r>
      <w:r w:rsidRPr="00754A65">
        <w:t>изпълнение на заявка</w:t>
      </w:r>
      <w:r w:rsidRPr="00754A65">
        <w:rPr>
          <w:rFonts w:eastAsia="Times New Roman"/>
          <w:lang w:eastAsia="bg-BG"/>
        </w:rPr>
        <w:t xml:space="preserve"> е ………… (словом) дни и </w:t>
      </w:r>
      <w:r w:rsidRPr="00754A65">
        <w:t xml:space="preserve">се отнася за единична доставка на минимум 3500 бр. </w:t>
      </w:r>
      <w:proofErr w:type="spellStart"/>
      <w:r w:rsidRPr="00754A65">
        <w:t>противоградови</w:t>
      </w:r>
      <w:proofErr w:type="spellEnd"/>
      <w:r w:rsidRPr="00754A65">
        <w:t xml:space="preserve"> ракети. </w:t>
      </w:r>
    </w:p>
    <w:p w:rsidR="00A96FA1" w:rsidRPr="00754A65" w:rsidRDefault="00A96FA1" w:rsidP="00A96FA1">
      <w:pPr>
        <w:widowControl w:val="0"/>
        <w:shd w:val="clear" w:color="auto" w:fill="FFFFFF"/>
        <w:spacing w:before="0"/>
        <w:ind w:firstLine="567"/>
      </w:pPr>
      <w:r w:rsidRPr="00754A65">
        <w:t>(4) Срокът по предходната ал. 3 ще бъде задължително за изпълнение условие и при заявени количества</w:t>
      </w:r>
      <w:r w:rsidR="00930414">
        <w:t>,</w:t>
      </w:r>
      <w:r w:rsidRPr="00754A65">
        <w:t xml:space="preserve"> по-малки от 3500 бр. </w:t>
      </w:r>
      <w:proofErr w:type="spellStart"/>
      <w:r w:rsidRPr="00754A65">
        <w:t>противоградови</w:t>
      </w:r>
      <w:proofErr w:type="spellEnd"/>
      <w:r w:rsidRPr="00754A65">
        <w:t xml:space="preserve"> ракети.</w:t>
      </w:r>
    </w:p>
    <w:p w:rsidR="00A96FA1" w:rsidRPr="00754A65" w:rsidRDefault="00A96FA1" w:rsidP="00A96FA1">
      <w:pPr>
        <w:widowControl w:val="0"/>
        <w:shd w:val="clear" w:color="auto" w:fill="FFFFFF"/>
        <w:spacing w:before="0"/>
        <w:ind w:firstLine="567"/>
        <w:rPr>
          <w:rFonts w:eastAsia="Times New Roman"/>
          <w:lang w:eastAsia="bg-BG"/>
        </w:rPr>
      </w:pPr>
      <w:r w:rsidRPr="00754A65">
        <w:t>(5)</w:t>
      </w:r>
      <w:r w:rsidRPr="00754A65">
        <w:rPr>
          <w:b/>
        </w:rPr>
        <w:t xml:space="preserve"> </w:t>
      </w:r>
      <w:r w:rsidRPr="00754A65">
        <w:t xml:space="preserve">Гаранционния срок на </w:t>
      </w:r>
      <w:proofErr w:type="spellStart"/>
      <w:r w:rsidRPr="00754A65">
        <w:t>противоградовите</w:t>
      </w:r>
      <w:proofErr w:type="spellEnd"/>
      <w:r w:rsidRPr="00754A65">
        <w:t xml:space="preserve"> ракети по чл. 1 е 3 години от датата на доставката.</w:t>
      </w:r>
    </w:p>
    <w:p w:rsidR="00A96FA1" w:rsidRPr="00754A65" w:rsidRDefault="005913E0" w:rsidP="00A96FA1">
      <w:pPr>
        <w:widowControl w:val="0"/>
        <w:spacing w:before="0"/>
        <w:ind w:firstLine="567"/>
        <w:rPr>
          <w:rFonts w:eastAsia="Times New Roman"/>
          <w:lang w:eastAsia="bg-BG"/>
        </w:rPr>
      </w:pPr>
      <w:r>
        <w:rPr>
          <w:rFonts w:eastAsia="Times New Roman"/>
          <w:lang w:eastAsia="bg-BG"/>
        </w:rPr>
        <w:t>(6) Сроковете по настоящия чл. 3</w:t>
      </w:r>
      <w:r w:rsidR="00A96FA1" w:rsidRPr="00754A65">
        <w:rPr>
          <w:rFonts w:eastAsia="Times New Roman"/>
          <w:lang w:eastAsia="bg-BG"/>
        </w:rPr>
        <w:t xml:space="preserve"> са посочени в техническото предложение на ИЗПЪЛНИТЕЛЯ.</w:t>
      </w:r>
    </w:p>
    <w:p w:rsidR="00A96FA1" w:rsidRPr="00754A65" w:rsidRDefault="00A96FA1" w:rsidP="00A96FA1">
      <w:pPr>
        <w:spacing w:before="0"/>
        <w:ind w:firstLine="567"/>
        <w:rPr>
          <w:rFonts w:eastAsia="Times New Roman"/>
          <w:lang w:eastAsia="bg-BG"/>
        </w:rPr>
      </w:pPr>
      <w:r w:rsidRPr="00754A65">
        <w:rPr>
          <w:rFonts w:eastAsia="Times New Roman"/>
          <w:b/>
          <w:bCs/>
          <w:lang w:eastAsia="bg-BG"/>
        </w:rPr>
        <w:t>Чл. 4.</w:t>
      </w:r>
      <w:r w:rsidRPr="00754A65">
        <w:rPr>
          <w:rFonts w:eastAsia="Times New Roman"/>
          <w:lang w:eastAsia="bg-BG"/>
        </w:rPr>
        <w:t xml:space="preserve"> (1) Място за изпълнение на поръчката са обекти на ВЪЗЛОЖИТЕЛЯ на </w:t>
      </w:r>
      <w:proofErr w:type="spellStart"/>
      <w:r w:rsidRPr="00754A65">
        <w:rPr>
          <w:rFonts w:eastAsia="Times New Roman"/>
          <w:lang w:eastAsia="bg-BG"/>
        </w:rPr>
        <w:t>терорията</w:t>
      </w:r>
      <w:proofErr w:type="spellEnd"/>
      <w:r w:rsidRPr="00754A65">
        <w:rPr>
          <w:rFonts w:eastAsia="Times New Roman"/>
          <w:lang w:eastAsia="bg-BG"/>
        </w:rPr>
        <w:t xml:space="preserve"> на Република България. </w:t>
      </w:r>
      <w:r w:rsidRPr="00754A65">
        <w:rPr>
          <w:rFonts w:eastAsia="Batang"/>
          <w:bCs/>
          <w:lang w:eastAsia="ar-SA"/>
        </w:rPr>
        <w:t>Обектите на ВЪЗЛОЖИТЕЛЯ са:</w:t>
      </w:r>
    </w:p>
    <w:p w:rsidR="00A96FA1" w:rsidRPr="00A01F37" w:rsidRDefault="00A01F37" w:rsidP="00A01F37">
      <w:pPr>
        <w:widowControl w:val="0"/>
        <w:spacing w:before="0"/>
        <w:ind w:firstLine="567"/>
        <w:rPr>
          <w:rFonts w:eastAsia="Batang"/>
          <w:bCs/>
          <w:lang w:eastAsia="ar-SA"/>
        </w:rPr>
      </w:pPr>
      <w:r>
        <w:rPr>
          <w:rFonts w:eastAsia="Batang"/>
          <w:bCs/>
          <w:lang w:eastAsia="ar-SA"/>
        </w:rPr>
        <w:t xml:space="preserve">1. </w:t>
      </w:r>
      <w:r w:rsidR="00A96FA1" w:rsidRPr="00A01F37">
        <w:rPr>
          <w:rFonts w:eastAsia="Batang"/>
          <w:bCs/>
          <w:lang w:eastAsia="ar-SA"/>
        </w:rPr>
        <w:t>Регионална дирекция „Борба с градушките“ – Пазарджик област, Команден пункт – с. Гелеменово;</w:t>
      </w:r>
    </w:p>
    <w:p w:rsidR="00A96FA1" w:rsidRPr="00A01F37" w:rsidRDefault="00A01F37" w:rsidP="00A01F37">
      <w:pPr>
        <w:widowControl w:val="0"/>
        <w:spacing w:before="0"/>
        <w:ind w:firstLine="567"/>
        <w:rPr>
          <w:rFonts w:eastAsia="Batang"/>
          <w:bCs/>
          <w:lang w:eastAsia="ar-SA"/>
        </w:rPr>
      </w:pPr>
      <w:r>
        <w:rPr>
          <w:rFonts w:eastAsia="Batang"/>
          <w:bCs/>
          <w:lang w:eastAsia="ar-SA"/>
        </w:rPr>
        <w:t xml:space="preserve">2. </w:t>
      </w:r>
      <w:r w:rsidR="00A96FA1" w:rsidRPr="00A01F37">
        <w:rPr>
          <w:rFonts w:eastAsia="Batang"/>
          <w:bCs/>
          <w:lang w:eastAsia="ar-SA"/>
        </w:rPr>
        <w:t>Регионална дирекция „Борба с градушките“ – Пловдив област Команден пункт – с. Голям Чардак;</w:t>
      </w:r>
    </w:p>
    <w:p w:rsidR="00A96FA1" w:rsidRPr="00A01F37" w:rsidRDefault="00A01F37" w:rsidP="00A01F37">
      <w:pPr>
        <w:widowControl w:val="0"/>
        <w:spacing w:before="0"/>
        <w:ind w:firstLine="567"/>
        <w:rPr>
          <w:rFonts w:eastAsia="Batang"/>
          <w:bCs/>
          <w:lang w:eastAsia="ar-SA"/>
        </w:rPr>
      </w:pPr>
      <w:r>
        <w:rPr>
          <w:rFonts w:eastAsia="Batang"/>
          <w:bCs/>
          <w:lang w:eastAsia="ar-SA"/>
        </w:rPr>
        <w:t xml:space="preserve">3. </w:t>
      </w:r>
      <w:r w:rsidR="00A96FA1" w:rsidRPr="00A01F37">
        <w:rPr>
          <w:rFonts w:eastAsia="Batang"/>
          <w:bCs/>
          <w:lang w:eastAsia="ar-SA"/>
        </w:rPr>
        <w:t>Регионална дирекция „Борба с градушките“ – Пловдив област, Команден пункт – с. Поповица;</w:t>
      </w:r>
    </w:p>
    <w:p w:rsidR="00A01F37" w:rsidRDefault="00A01F37" w:rsidP="00A01F37">
      <w:pPr>
        <w:widowControl w:val="0"/>
        <w:spacing w:before="0"/>
        <w:ind w:firstLine="567"/>
        <w:rPr>
          <w:rFonts w:eastAsia="Batang"/>
          <w:bCs/>
          <w:lang w:eastAsia="ar-SA"/>
        </w:rPr>
      </w:pPr>
      <w:r>
        <w:rPr>
          <w:rFonts w:eastAsia="Batang"/>
          <w:bCs/>
          <w:lang w:eastAsia="ar-SA"/>
        </w:rPr>
        <w:t xml:space="preserve">4. </w:t>
      </w:r>
      <w:r w:rsidR="00A96FA1" w:rsidRPr="00A01F37">
        <w:rPr>
          <w:rFonts w:eastAsia="Batang"/>
          <w:bCs/>
          <w:lang w:eastAsia="ar-SA"/>
        </w:rPr>
        <w:t>Регионална дирекция „Борба с градушките“ – Стара Загора област, Команден пункт – с. Петрово;</w:t>
      </w:r>
    </w:p>
    <w:p w:rsidR="00A01F37" w:rsidRDefault="00A01F37" w:rsidP="00A01F37">
      <w:pPr>
        <w:widowControl w:val="0"/>
        <w:spacing w:before="0"/>
        <w:ind w:firstLine="567"/>
        <w:rPr>
          <w:rFonts w:eastAsia="Batang"/>
          <w:bCs/>
          <w:lang w:eastAsia="ar-SA"/>
        </w:rPr>
      </w:pPr>
      <w:r>
        <w:rPr>
          <w:rFonts w:eastAsia="Batang"/>
          <w:bCs/>
          <w:lang w:eastAsia="ar-SA"/>
        </w:rPr>
        <w:lastRenderedPageBreak/>
        <w:t xml:space="preserve">5. </w:t>
      </w:r>
      <w:r w:rsidR="00A96FA1" w:rsidRPr="00A01F37">
        <w:rPr>
          <w:rFonts w:eastAsia="Batang"/>
          <w:bCs/>
          <w:lang w:eastAsia="ar-SA"/>
        </w:rPr>
        <w:t>Регионална дирекция „Борба с градушките“ – Сливен област, Команден пункт – с. Старо село;</w:t>
      </w:r>
    </w:p>
    <w:p w:rsidR="00A01F37" w:rsidRDefault="00A01F37" w:rsidP="00A01F37">
      <w:pPr>
        <w:widowControl w:val="0"/>
        <w:spacing w:before="0"/>
        <w:ind w:firstLine="567"/>
        <w:rPr>
          <w:rFonts w:eastAsia="Batang"/>
          <w:bCs/>
          <w:lang w:eastAsia="ar-SA"/>
        </w:rPr>
      </w:pPr>
      <w:r>
        <w:rPr>
          <w:rFonts w:eastAsia="Batang"/>
          <w:bCs/>
          <w:lang w:eastAsia="ar-SA"/>
        </w:rPr>
        <w:t xml:space="preserve">6. </w:t>
      </w:r>
      <w:r w:rsidR="00A96FA1" w:rsidRPr="00754A65">
        <w:rPr>
          <w:rFonts w:eastAsia="Batang"/>
          <w:bCs/>
          <w:lang w:eastAsia="ar-SA"/>
        </w:rPr>
        <w:t>Регионална дирекция „Борба с градушките“ – Видин област, Команден пункт – гр. Грамада;</w:t>
      </w:r>
    </w:p>
    <w:p w:rsidR="009E08B6" w:rsidRDefault="00A01F37" w:rsidP="009E08B6">
      <w:pPr>
        <w:widowControl w:val="0"/>
        <w:spacing w:before="0"/>
        <w:ind w:firstLine="567"/>
        <w:rPr>
          <w:rFonts w:eastAsia="Batang"/>
          <w:bCs/>
          <w:lang w:eastAsia="ar-SA"/>
        </w:rPr>
      </w:pPr>
      <w:r>
        <w:rPr>
          <w:rFonts w:eastAsia="Batang"/>
          <w:bCs/>
          <w:lang w:eastAsia="ar-SA"/>
        </w:rPr>
        <w:t xml:space="preserve">7. </w:t>
      </w:r>
      <w:r w:rsidR="00A96FA1" w:rsidRPr="00A01F37">
        <w:rPr>
          <w:rFonts w:eastAsia="Batang"/>
          <w:bCs/>
          <w:lang w:eastAsia="ar-SA"/>
        </w:rPr>
        <w:t>Регионална дирекция „Борба с градушките“ – Монтана област, Команден пункт – с. Долно Церовене;</w:t>
      </w:r>
    </w:p>
    <w:p w:rsidR="009E08B6" w:rsidRDefault="009E08B6" w:rsidP="009E08B6">
      <w:pPr>
        <w:widowControl w:val="0"/>
        <w:spacing w:before="0"/>
        <w:ind w:firstLine="567"/>
        <w:rPr>
          <w:rFonts w:eastAsia="Batang"/>
          <w:bCs/>
          <w:lang w:eastAsia="ar-SA"/>
        </w:rPr>
      </w:pPr>
      <w:r>
        <w:rPr>
          <w:rFonts w:eastAsia="Batang"/>
          <w:bCs/>
          <w:lang w:eastAsia="ar-SA"/>
        </w:rPr>
        <w:t xml:space="preserve">8. </w:t>
      </w:r>
      <w:r w:rsidR="00A96FA1" w:rsidRPr="009E08B6">
        <w:rPr>
          <w:rFonts w:eastAsia="Batang"/>
          <w:bCs/>
          <w:lang w:eastAsia="ar-SA"/>
        </w:rPr>
        <w:t>Регионална дирекция „Борба с градушките“ – Враца област, Команден пункт – с. Бърдарски Геран;</w:t>
      </w:r>
    </w:p>
    <w:p w:rsidR="009E08B6" w:rsidRDefault="009E08B6" w:rsidP="009E08B6">
      <w:pPr>
        <w:widowControl w:val="0"/>
        <w:spacing w:before="0"/>
        <w:ind w:firstLine="567"/>
        <w:rPr>
          <w:rFonts w:eastAsia="Batang"/>
          <w:bCs/>
          <w:lang w:eastAsia="ar-SA"/>
        </w:rPr>
      </w:pPr>
      <w:r>
        <w:rPr>
          <w:rFonts w:eastAsia="Batang"/>
          <w:bCs/>
          <w:lang w:eastAsia="ar-SA"/>
        </w:rPr>
        <w:t xml:space="preserve">9. </w:t>
      </w:r>
      <w:r w:rsidR="00A96FA1" w:rsidRPr="009E08B6">
        <w:rPr>
          <w:rFonts w:eastAsia="Batang"/>
          <w:bCs/>
          <w:lang w:eastAsia="ar-SA"/>
        </w:rPr>
        <w:t>Регионална дирекция „Борба с градушките“ – Плевен област, Команден пункт – гр. Долни Дъбник;</w:t>
      </w:r>
    </w:p>
    <w:p w:rsidR="00A96FA1" w:rsidRPr="009E08B6" w:rsidRDefault="009E08B6" w:rsidP="009E08B6">
      <w:pPr>
        <w:widowControl w:val="0"/>
        <w:spacing w:before="0"/>
        <w:ind w:firstLine="567"/>
        <w:rPr>
          <w:rFonts w:eastAsia="Batang"/>
          <w:bCs/>
          <w:lang w:eastAsia="ar-SA"/>
        </w:rPr>
      </w:pPr>
      <w:r>
        <w:rPr>
          <w:rFonts w:eastAsia="Batang"/>
          <w:bCs/>
          <w:lang w:eastAsia="ar-SA"/>
        </w:rPr>
        <w:t xml:space="preserve">10. </w:t>
      </w:r>
      <w:r w:rsidR="00A96FA1" w:rsidRPr="009E08B6">
        <w:rPr>
          <w:rFonts w:eastAsia="Batang"/>
          <w:bCs/>
          <w:lang w:eastAsia="ar-SA"/>
        </w:rPr>
        <w:t>Национална складова база – с. Правище, Пловдив област</w:t>
      </w:r>
      <w:r w:rsidR="005913E0" w:rsidRPr="009E08B6">
        <w:rPr>
          <w:rFonts w:eastAsia="Batang"/>
          <w:bCs/>
          <w:lang w:eastAsia="ar-SA"/>
        </w:rPr>
        <w:t>.</w:t>
      </w:r>
    </w:p>
    <w:p w:rsidR="00A96FA1" w:rsidRPr="00754A65" w:rsidRDefault="005913E0" w:rsidP="00A96FA1">
      <w:pPr>
        <w:widowControl w:val="0"/>
        <w:shd w:val="clear" w:color="auto" w:fill="FFFFFF"/>
        <w:overflowPunct w:val="0"/>
        <w:autoSpaceDE w:val="0"/>
        <w:spacing w:before="0"/>
        <w:ind w:firstLine="567"/>
        <w:textAlignment w:val="baseline"/>
        <w:rPr>
          <w:rFonts w:eastAsia="Times New Roman"/>
          <w:lang w:eastAsia="bg-BG"/>
        </w:rPr>
      </w:pPr>
      <w:r>
        <w:rPr>
          <w:rFonts w:eastAsia="Times New Roman"/>
        </w:rPr>
        <w:t>(2</w:t>
      </w:r>
      <w:r w:rsidR="00A96FA1" w:rsidRPr="00754A65">
        <w:rPr>
          <w:rFonts w:eastAsia="Times New Roman"/>
        </w:rPr>
        <w:t xml:space="preserve">) По време на изпълнението на поръчката, при необходимост за ВЪЗЛОЖИТЕЛЯ, изпълнението ще се извършва и на места, различни от посочените в ал. 1. </w:t>
      </w:r>
    </w:p>
    <w:p w:rsidR="00A96FA1" w:rsidRPr="00754A65" w:rsidRDefault="00A96FA1" w:rsidP="00A96FA1">
      <w:pPr>
        <w:widowControl w:val="0"/>
        <w:spacing w:before="0"/>
        <w:ind w:firstLine="720"/>
        <w:jc w:val="center"/>
        <w:rPr>
          <w:rFonts w:eastAsia="Times New Roman"/>
          <w:b/>
          <w:bCs/>
          <w:lang w:eastAsia="bg-BG"/>
        </w:rPr>
      </w:pPr>
    </w:p>
    <w:p w:rsidR="00A96FA1" w:rsidRPr="00754A65" w:rsidRDefault="00A96FA1" w:rsidP="00A96FA1">
      <w:pPr>
        <w:widowControl w:val="0"/>
        <w:spacing w:before="0"/>
        <w:ind w:firstLine="720"/>
        <w:jc w:val="center"/>
        <w:rPr>
          <w:rFonts w:eastAsia="Times New Roman"/>
          <w:lang w:eastAsia="bg-BG"/>
        </w:rPr>
      </w:pPr>
      <w:r w:rsidRPr="00754A65">
        <w:rPr>
          <w:rFonts w:eastAsia="Times New Roman"/>
          <w:b/>
          <w:bCs/>
          <w:lang w:eastAsia="bg-BG"/>
        </w:rPr>
        <w:t>ІV. ПРАВА И ЗАДЪЛЖЕНИЯ НА ИЗПЪЛНИТЕЛЯ</w:t>
      </w:r>
    </w:p>
    <w:p w:rsidR="00A96FA1" w:rsidRPr="00754A65" w:rsidRDefault="00A96FA1" w:rsidP="00A96FA1">
      <w:pPr>
        <w:widowControl w:val="0"/>
        <w:spacing w:before="0"/>
        <w:ind w:firstLine="720"/>
        <w:jc w:val="center"/>
        <w:rPr>
          <w:rFonts w:eastAsia="Times New Roman"/>
          <w:lang w:eastAsia="bg-BG"/>
        </w:rPr>
      </w:pPr>
    </w:p>
    <w:p w:rsidR="009E08B6" w:rsidRDefault="00A96FA1" w:rsidP="009E08B6">
      <w:pPr>
        <w:spacing w:before="0"/>
        <w:ind w:firstLine="567"/>
        <w:rPr>
          <w:rFonts w:eastAsia="Times New Roman"/>
          <w:lang w:eastAsia="bg-BG"/>
        </w:rPr>
      </w:pPr>
      <w:r w:rsidRPr="00754A65">
        <w:rPr>
          <w:rFonts w:eastAsia="Times New Roman"/>
          <w:b/>
          <w:lang w:eastAsia="bg-BG"/>
        </w:rPr>
        <w:t>Чл. 5.</w:t>
      </w:r>
      <w:r w:rsidRPr="00754A65">
        <w:rPr>
          <w:rFonts w:eastAsia="Times New Roman"/>
          <w:lang w:eastAsia="bg-BG"/>
        </w:rPr>
        <w:t xml:space="preserve"> (1) </w:t>
      </w:r>
      <w:r w:rsidRPr="00754A65">
        <w:rPr>
          <w:rFonts w:eastAsia="Times New Roman"/>
          <w:lang w:eastAsia="ar-SA"/>
        </w:rPr>
        <w:t xml:space="preserve">ИЗПЪЛНИТЕЛЯТ се задължава: </w:t>
      </w:r>
    </w:p>
    <w:p w:rsidR="009E08B6" w:rsidRDefault="009E08B6" w:rsidP="009E08B6">
      <w:pPr>
        <w:spacing w:before="0"/>
        <w:ind w:firstLine="567"/>
        <w:rPr>
          <w:rFonts w:eastAsia="Times New Roman"/>
          <w:lang w:eastAsia="bg-BG"/>
        </w:rPr>
      </w:pPr>
      <w:r>
        <w:rPr>
          <w:rFonts w:eastAsia="Times New Roman"/>
          <w:lang w:eastAsia="bg-BG"/>
        </w:rPr>
        <w:t xml:space="preserve">1. </w:t>
      </w:r>
      <w:r w:rsidR="00A96FA1" w:rsidRPr="009E08B6">
        <w:rPr>
          <w:rFonts w:eastAsia="Times New Roman"/>
          <w:lang w:eastAsia="ar-SA"/>
        </w:rPr>
        <w:t xml:space="preserve">да изпълни възложеното му като достави </w:t>
      </w:r>
      <w:proofErr w:type="spellStart"/>
      <w:r w:rsidR="00A96FA1" w:rsidRPr="009E08B6">
        <w:rPr>
          <w:rFonts w:eastAsia="Times New Roman"/>
          <w:lang w:eastAsia="ar-SA"/>
        </w:rPr>
        <w:t>противоградови</w:t>
      </w:r>
      <w:proofErr w:type="spellEnd"/>
      <w:r w:rsidR="00A96FA1" w:rsidRPr="009E08B6">
        <w:rPr>
          <w:rFonts w:eastAsia="Times New Roman"/>
          <w:lang w:eastAsia="ar-SA"/>
        </w:rPr>
        <w:t xml:space="preserve"> ракети на свой риск и в пълно съответствие с Техническата спецификация на ВЪЗЛОЖИТЕЛЯ и техническото предложение, в срока и при условията определени в настоящия договор;</w:t>
      </w:r>
    </w:p>
    <w:p w:rsidR="009E08B6" w:rsidRDefault="009E08B6" w:rsidP="009E08B6">
      <w:pPr>
        <w:spacing w:before="0"/>
        <w:ind w:firstLine="567"/>
        <w:rPr>
          <w:rFonts w:eastAsia="Times New Roman"/>
          <w:lang w:eastAsia="bg-BG"/>
        </w:rPr>
      </w:pPr>
      <w:r>
        <w:rPr>
          <w:rFonts w:eastAsia="Times New Roman"/>
          <w:lang w:eastAsia="bg-BG"/>
        </w:rPr>
        <w:t xml:space="preserve">2. </w:t>
      </w:r>
      <w:r w:rsidR="00A96FA1" w:rsidRPr="009E08B6">
        <w:rPr>
          <w:rFonts w:eastAsia="Times New Roman"/>
          <w:lang w:eastAsia="ar-SA"/>
        </w:rPr>
        <w:t xml:space="preserve">да доставя </w:t>
      </w:r>
      <w:proofErr w:type="spellStart"/>
      <w:r w:rsidR="00A96FA1" w:rsidRPr="009E08B6">
        <w:rPr>
          <w:rFonts w:eastAsia="Times New Roman"/>
          <w:lang w:eastAsia="ar-SA"/>
        </w:rPr>
        <w:t>противоградовите</w:t>
      </w:r>
      <w:proofErr w:type="spellEnd"/>
      <w:r w:rsidR="00A96FA1" w:rsidRPr="009E08B6">
        <w:rPr>
          <w:rFonts w:eastAsia="Times New Roman"/>
          <w:lang w:eastAsia="ar-SA"/>
        </w:rPr>
        <w:t xml:space="preserve"> ракети, за качеството на които носи отговорност и предоставя гаранция съгласно чл. 3, ал. 5;</w:t>
      </w:r>
    </w:p>
    <w:p w:rsidR="009E08B6" w:rsidRDefault="009E08B6" w:rsidP="009E08B6">
      <w:pPr>
        <w:spacing w:before="0"/>
        <w:ind w:firstLine="567"/>
        <w:rPr>
          <w:rFonts w:eastAsia="Times New Roman"/>
          <w:lang w:eastAsia="bg-BG"/>
        </w:rPr>
      </w:pPr>
      <w:r>
        <w:rPr>
          <w:rFonts w:eastAsia="Times New Roman"/>
          <w:lang w:eastAsia="bg-BG"/>
        </w:rPr>
        <w:t xml:space="preserve">3. </w:t>
      </w:r>
      <w:r w:rsidR="00A96FA1" w:rsidRPr="009E08B6">
        <w:rPr>
          <w:rFonts w:eastAsia="Batang"/>
          <w:bCs/>
          <w:lang w:eastAsia="ar-SA"/>
        </w:rPr>
        <w:t xml:space="preserve">да доставя поетапно, по график, представен със всяка конкретна заявка, </w:t>
      </w:r>
      <w:proofErr w:type="spellStart"/>
      <w:r w:rsidR="00A96FA1" w:rsidRPr="009E08B6">
        <w:rPr>
          <w:rFonts w:eastAsia="Batang"/>
          <w:bCs/>
          <w:lang w:eastAsia="ar-SA"/>
        </w:rPr>
        <w:t>противоградовите</w:t>
      </w:r>
      <w:proofErr w:type="spellEnd"/>
      <w:r w:rsidR="00A96FA1" w:rsidRPr="009E08B6">
        <w:rPr>
          <w:rFonts w:eastAsia="Batang"/>
          <w:bCs/>
          <w:lang w:eastAsia="ar-SA"/>
        </w:rPr>
        <w:t xml:space="preserve"> ракети до обектите на ВЪЗЛОЖИТЕЛЯ</w:t>
      </w:r>
      <w:r w:rsidR="00A96FA1" w:rsidRPr="009E08B6">
        <w:rPr>
          <w:rFonts w:eastAsia="Times New Roman"/>
          <w:lang w:eastAsia="ar-SA"/>
        </w:rPr>
        <w:t>;</w:t>
      </w:r>
    </w:p>
    <w:p w:rsidR="009E08B6" w:rsidRDefault="009E08B6" w:rsidP="009E08B6">
      <w:pPr>
        <w:spacing w:before="0"/>
        <w:ind w:firstLine="567"/>
        <w:rPr>
          <w:rFonts w:eastAsia="Times New Roman"/>
          <w:lang w:eastAsia="bg-BG"/>
        </w:rPr>
      </w:pPr>
      <w:r>
        <w:rPr>
          <w:rFonts w:eastAsia="Times New Roman"/>
          <w:lang w:eastAsia="bg-BG"/>
        </w:rPr>
        <w:t xml:space="preserve">4. </w:t>
      </w:r>
      <w:r w:rsidR="00A96FA1" w:rsidRPr="009E08B6">
        <w:rPr>
          <w:rFonts w:eastAsia="Times New Roman"/>
          <w:lang w:eastAsia="ar-SA"/>
        </w:rPr>
        <w:t>в</w:t>
      </w:r>
      <w:r w:rsidR="00A96FA1" w:rsidRPr="009E08B6">
        <w:rPr>
          <w:rFonts w:eastAsia="Times New Roman"/>
          <w:lang w:eastAsia="bg-BG"/>
        </w:rPr>
        <w:t xml:space="preserve"> случаите на закъснение на изпълнението да у</w:t>
      </w:r>
      <w:r>
        <w:rPr>
          <w:rFonts w:eastAsia="Times New Roman"/>
          <w:lang w:eastAsia="bg-BG"/>
        </w:rPr>
        <w:t>ведомява незабавно ВЪЗЛОЖИТЕЛЯ;</w:t>
      </w:r>
    </w:p>
    <w:p w:rsidR="009E08B6" w:rsidRDefault="009E08B6" w:rsidP="009E08B6">
      <w:pPr>
        <w:spacing w:before="0"/>
        <w:ind w:firstLine="567"/>
        <w:rPr>
          <w:rFonts w:eastAsia="Times New Roman"/>
          <w:lang w:eastAsia="bg-BG"/>
        </w:rPr>
      </w:pPr>
      <w:r>
        <w:rPr>
          <w:rFonts w:eastAsia="Times New Roman"/>
          <w:lang w:eastAsia="bg-BG"/>
        </w:rPr>
        <w:t xml:space="preserve">5. </w:t>
      </w:r>
      <w:r w:rsidR="00A96FA1" w:rsidRPr="009E08B6">
        <w:rPr>
          <w:rFonts w:eastAsia="Times New Roman"/>
          <w:lang w:eastAsia="bg-BG"/>
        </w:rPr>
        <w:t>да информира незабавно ВЪЗЛОЖИТЕЛЯ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ВЪЗЛОЖИТЕЛЯ. Мерките за отстраняване на нередности се съгласуват с ВЪЗЛОЖИТЕЛЯ в писмен вид;</w:t>
      </w:r>
    </w:p>
    <w:p w:rsidR="009E08B6" w:rsidRDefault="009E08B6" w:rsidP="009E08B6">
      <w:pPr>
        <w:spacing w:before="0"/>
        <w:ind w:firstLine="567"/>
        <w:rPr>
          <w:rFonts w:eastAsia="Times New Roman"/>
          <w:lang w:eastAsia="bg-BG"/>
        </w:rPr>
      </w:pPr>
      <w:r>
        <w:rPr>
          <w:rFonts w:eastAsia="Times New Roman"/>
          <w:lang w:eastAsia="bg-BG"/>
        </w:rPr>
        <w:t xml:space="preserve">6. </w:t>
      </w:r>
      <w:r w:rsidR="00A96FA1" w:rsidRPr="009E08B6">
        <w:rPr>
          <w:rFonts w:eastAsia="Times New Roman"/>
          <w:lang w:eastAsia="ar-SA"/>
        </w:rPr>
        <w:t xml:space="preserve">да полага грижи на добър стопанин за </w:t>
      </w:r>
      <w:proofErr w:type="spellStart"/>
      <w:r w:rsidR="00A96FA1" w:rsidRPr="009E08B6">
        <w:rPr>
          <w:rFonts w:eastAsia="Times New Roman"/>
          <w:lang w:eastAsia="ar-SA"/>
        </w:rPr>
        <w:t>противоградовите</w:t>
      </w:r>
      <w:proofErr w:type="spellEnd"/>
      <w:r w:rsidR="00A96FA1" w:rsidRPr="009E08B6">
        <w:rPr>
          <w:rFonts w:eastAsia="Times New Roman"/>
          <w:lang w:eastAsia="ar-SA"/>
        </w:rPr>
        <w:t xml:space="preserve"> ракети до приемането им от ВЪЗЛОЖИТЕЛЯ;</w:t>
      </w:r>
    </w:p>
    <w:p w:rsidR="009E08B6" w:rsidRDefault="009E08B6" w:rsidP="009E08B6">
      <w:pPr>
        <w:spacing w:before="0"/>
        <w:ind w:firstLine="567"/>
        <w:rPr>
          <w:rFonts w:eastAsia="Times New Roman"/>
          <w:lang w:eastAsia="bg-BG"/>
        </w:rPr>
      </w:pPr>
      <w:r>
        <w:rPr>
          <w:rFonts w:eastAsia="Times New Roman"/>
          <w:lang w:eastAsia="bg-BG"/>
        </w:rPr>
        <w:t xml:space="preserve">7. </w:t>
      </w:r>
      <w:r w:rsidR="00A96FA1" w:rsidRPr="009E08B6">
        <w:rPr>
          <w:rFonts w:eastAsia="Times New Roman"/>
          <w:lang w:eastAsia="ar-SA"/>
        </w:rPr>
        <w:t xml:space="preserve">при промяна на условията за стрелба и на техническите характеристики на ракетите, наложени от промени в нормативната уредба, да уведомява ВЪЗЛОЖИТЕЛЯ по надлежен ред по начин, доказващ уведомяването и да извършва за своя сметка изпитания и други дейности, свързани с употребата на изделията, с което да се осигури правилна, законосъобразна и безопасна употреба на </w:t>
      </w:r>
      <w:proofErr w:type="spellStart"/>
      <w:r w:rsidR="00A96FA1" w:rsidRPr="009E08B6">
        <w:rPr>
          <w:rFonts w:eastAsia="Times New Roman"/>
          <w:lang w:eastAsia="ar-SA"/>
        </w:rPr>
        <w:t>противоградовите</w:t>
      </w:r>
      <w:proofErr w:type="spellEnd"/>
      <w:r w:rsidR="00A96FA1" w:rsidRPr="009E08B6">
        <w:rPr>
          <w:rFonts w:eastAsia="Times New Roman"/>
          <w:lang w:eastAsia="ar-SA"/>
        </w:rPr>
        <w:t xml:space="preserve"> ракети;</w:t>
      </w:r>
    </w:p>
    <w:p w:rsidR="009E08B6" w:rsidRDefault="009E08B6" w:rsidP="009E08B6">
      <w:pPr>
        <w:spacing w:before="0"/>
        <w:ind w:firstLine="567"/>
        <w:rPr>
          <w:rFonts w:eastAsia="Times New Roman"/>
          <w:lang w:eastAsia="bg-BG"/>
        </w:rPr>
      </w:pPr>
      <w:r>
        <w:rPr>
          <w:rFonts w:eastAsia="Times New Roman"/>
          <w:lang w:eastAsia="bg-BG"/>
        </w:rPr>
        <w:t xml:space="preserve">8. </w:t>
      </w:r>
      <w:r w:rsidR="00A96FA1" w:rsidRPr="009E08B6">
        <w:rPr>
          <w:rFonts w:eastAsia="Times New Roman"/>
          <w:lang w:eastAsia="ar-SA"/>
        </w:rPr>
        <w:t xml:space="preserve">да извършва без допълнително заплащане замяна на </w:t>
      </w:r>
      <w:proofErr w:type="spellStart"/>
      <w:r w:rsidR="00A96FA1" w:rsidRPr="009E08B6">
        <w:rPr>
          <w:rFonts w:eastAsia="Times New Roman"/>
          <w:lang w:eastAsia="ar-SA"/>
        </w:rPr>
        <w:t>противоградови</w:t>
      </w:r>
      <w:proofErr w:type="spellEnd"/>
      <w:r w:rsidR="00A96FA1" w:rsidRPr="009E08B6">
        <w:rPr>
          <w:rFonts w:eastAsia="Times New Roman"/>
          <w:lang w:eastAsia="ar-SA"/>
        </w:rPr>
        <w:t xml:space="preserve"> ракети, по отношение на които по време на приемането им или след това, в рамките на гаранционния срок по чл. 3, ал. 5, преди или по време на употребата им са установени недостатъци. За замените ще се съставят протоколи за всеки конкретен случай;</w:t>
      </w:r>
    </w:p>
    <w:p w:rsidR="009E08B6" w:rsidRDefault="009E08B6" w:rsidP="009E08B6">
      <w:pPr>
        <w:spacing w:before="0"/>
        <w:ind w:firstLine="567"/>
        <w:rPr>
          <w:rFonts w:eastAsia="Times New Roman"/>
          <w:lang w:eastAsia="bg-BG"/>
        </w:rPr>
      </w:pPr>
      <w:r>
        <w:rPr>
          <w:rFonts w:eastAsia="Times New Roman"/>
          <w:lang w:eastAsia="bg-BG"/>
        </w:rPr>
        <w:t xml:space="preserve">9. </w:t>
      </w:r>
      <w:r w:rsidR="00A96FA1" w:rsidRPr="009E08B6">
        <w:rPr>
          <w:rFonts w:eastAsia="Times New Roman"/>
          <w:lang w:eastAsia="ar-SA"/>
        </w:rPr>
        <w:t>да не предоставя на трети физически и/или юридически лица документи и/или информация, станали му известни във връзка и по повод изпълнението на настоящия договор, без изричното писменото съгласие на ВЪЗЛОЖИТЕЛЯ. Предоставянето на документи и/или информация може да бъде извършвано само ако това се изисква от нормативен акт, от акт на съда или друго идентично задължение;</w:t>
      </w:r>
    </w:p>
    <w:p w:rsidR="009E08B6" w:rsidRDefault="009E08B6" w:rsidP="009E08B6">
      <w:pPr>
        <w:spacing w:before="0"/>
        <w:ind w:firstLine="567"/>
        <w:rPr>
          <w:rFonts w:eastAsia="Times New Roman"/>
          <w:lang w:eastAsia="bg-BG"/>
        </w:rPr>
      </w:pPr>
      <w:r>
        <w:rPr>
          <w:rFonts w:eastAsia="Times New Roman"/>
          <w:lang w:eastAsia="bg-BG"/>
        </w:rPr>
        <w:t xml:space="preserve">10. </w:t>
      </w:r>
      <w:r w:rsidR="00A96FA1" w:rsidRPr="009E08B6">
        <w:rPr>
          <w:rFonts w:eastAsia="Times New Roman"/>
          <w:lang w:eastAsia="ar-SA"/>
        </w:rPr>
        <w:t>да не използва каквито и да е документи и/или информация, станали му известни във връзка и по повод изпълнението на настоящия договор, за каквито и да е други цели освен за целите на настоящия договор;</w:t>
      </w:r>
    </w:p>
    <w:p w:rsidR="009E08B6" w:rsidRDefault="009E08B6" w:rsidP="009E08B6">
      <w:pPr>
        <w:spacing w:before="0"/>
        <w:ind w:firstLine="567"/>
        <w:rPr>
          <w:rFonts w:eastAsia="Times New Roman"/>
          <w:lang w:eastAsia="bg-BG"/>
        </w:rPr>
      </w:pPr>
      <w:r>
        <w:rPr>
          <w:rFonts w:eastAsia="Times New Roman"/>
          <w:lang w:eastAsia="bg-BG"/>
        </w:rPr>
        <w:t xml:space="preserve">11. </w:t>
      </w:r>
      <w:r w:rsidR="00A96FA1" w:rsidRPr="009E08B6">
        <w:rPr>
          <w:rFonts w:eastAsia="Times New Roman"/>
          <w:lang w:eastAsia="ar-SA"/>
        </w:rPr>
        <w:t xml:space="preserve">да осъществява контрол върху служителите си, както и лицата, с които има отношения във връзка с изпълнението на този договор по отношение разпоредбите на чл. 5, ал. 1, т. </w:t>
      </w:r>
      <w:r w:rsidR="00A96FA1" w:rsidRPr="009E08B6">
        <w:rPr>
          <w:rFonts w:eastAsia="Times New Roman"/>
          <w:lang w:val="en-US" w:eastAsia="ar-SA"/>
        </w:rPr>
        <w:t>9</w:t>
      </w:r>
      <w:r w:rsidR="00EC1DFB" w:rsidRPr="009E08B6">
        <w:rPr>
          <w:rFonts w:eastAsia="Times New Roman"/>
          <w:lang w:eastAsia="ar-SA"/>
        </w:rPr>
        <w:t xml:space="preserve"> и </w:t>
      </w:r>
      <w:r w:rsidR="00A96FA1" w:rsidRPr="009E08B6">
        <w:rPr>
          <w:rFonts w:eastAsia="Times New Roman"/>
          <w:lang w:eastAsia="ar-SA"/>
        </w:rPr>
        <w:t xml:space="preserve">т. </w:t>
      </w:r>
      <w:r w:rsidR="00A96FA1" w:rsidRPr="009E08B6">
        <w:rPr>
          <w:rFonts w:eastAsia="Times New Roman"/>
          <w:lang w:val="en-US" w:eastAsia="ar-SA"/>
        </w:rPr>
        <w:t>10</w:t>
      </w:r>
      <w:r w:rsidR="00A96FA1" w:rsidRPr="009E08B6">
        <w:rPr>
          <w:rFonts w:eastAsia="Times New Roman"/>
          <w:lang w:eastAsia="ar-SA"/>
        </w:rPr>
        <w:t xml:space="preserve"> от настоящия договор.</w:t>
      </w:r>
    </w:p>
    <w:p w:rsidR="009E08B6" w:rsidRDefault="009E08B6" w:rsidP="009E08B6">
      <w:pPr>
        <w:spacing w:before="0"/>
        <w:ind w:firstLine="567"/>
        <w:rPr>
          <w:rFonts w:eastAsia="Times New Roman"/>
          <w:lang w:eastAsia="bg-BG"/>
        </w:rPr>
      </w:pPr>
      <w:r>
        <w:rPr>
          <w:rFonts w:eastAsia="Times New Roman"/>
          <w:lang w:eastAsia="bg-BG"/>
        </w:rPr>
        <w:t xml:space="preserve">12. </w:t>
      </w:r>
      <w:r w:rsidR="00A96FA1" w:rsidRPr="009E08B6">
        <w:rPr>
          <w:rFonts w:eastAsia="Times New Roman"/>
          <w:lang w:eastAsia="bg-BG"/>
        </w:rPr>
        <w:t>да спазва действащите в ИАБГ процедури за сигурност и защита на информацията;</w:t>
      </w:r>
    </w:p>
    <w:p w:rsidR="009E08B6" w:rsidRDefault="009E08B6" w:rsidP="009E08B6">
      <w:pPr>
        <w:spacing w:before="0"/>
        <w:ind w:firstLine="567"/>
        <w:rPr>
          <w:rFonts w:eastAsia="Times New Roman"/>
          <w:lang w:eastAsia="bg-BG"/>
        </w:rPr>
      </w:pPr>
      <w:r>
        <w:rPr>
          <w:rFonts w:eastAsia="Times New Roman"/>
          <w:lang w:eastAsia="bg-BG"/>
        </w:rPr>
        <w:lastRenderedPageBreak/>
        <w:t xml:space="preserve">13. </w:t>
      </w:r>
      <w:r w:rsidR="00A96FA1" w:rsidRPr="009E08B6">
        <w:rPr>
          <w:rFonts w:eastAsia="Times New Roman"/>
          <w:lang w:eastAsia="bg-BG"/>
        </w:rPr>
        <w:t>да предприеме всички действия за спазване на законовите изисквания при работа с документи, които са обект на защита по Закона</w:t>
      </w:r>
      <w:r>
        <w:rPr>
          <w:rFonts w:eastAsia="Times New Roman"/>
          <w:lang w:eastAsia="bg-BG"/>
        </w:rPr>
        <w:t xml:space="preserve"> за класифицираната информация;</w:t>
      </w:r>
    </w:p>
    <w:p w:rsidR="009E08B6" w:rsidRDefault="009E08B6" w:rsidP="009E08B6">
      <w:pPr>
        <w:spacing w:before="0"/>
        <w:ind w:firstLine="567"/>
        <w:rPr>
          <w:rFonts w:eastAsia="Times New Roman"/>
          <w:lang w:eastAsia="bg-BG"/>
        </w:rPr>
      </w:pPr>
      <w:r>
        <w:rPr>
          <w:rFonts w:eastAsia="Times New Roman"/>
          <w:lang w:eastAsia="bg-BG"/>
        </w:rPr>
        <w:t xml:space="preserve">14. </w:t>
      </w:r>
      <w:r w:rsidR="00A96FA1" w:rsidRPr="009E08B6">
        <w:rPr>
          <w:rFonts w:eastAsia="Times New Roman"/>
          <w:lang w:eastAsia="bg-BG"/>
        </w:rPr>
        <w:t>да възстанови неправомерно получени суми, следствие от допуснати нередности по изпълнението на настоящия договор;</w:t>
      </w:r>
    </w:p>
    <w:p w:rsidR="00A96FA1" w:rsidRPr="009E08B6" w:rsidRDefault="009E08B6" w:rsidP="009E08B6">
      <w:pPr>
        <w:spacing w:before="0"/>
        <w:ind w:firstLine="567"/>
        <w:rPr>
          <w:rFonts w:eastAsia="Times New Roman"/>
          <w:lang w:eastAsia="bg-BG"/>
        </w:rPr>
      </w:pPr>
      <w:r>
        <w:rPr>
          <w:rFonts w:eastAsia="Times New Roman"/>
          <w:lang w:eastAsia="bg-BG"/>
        </w:rPr>
        <w:t xml:space="preserve">15. </w:t>
      </w:r>
      <w:r w:rsidR="00A96FA1" w:rsidRPr="009E08B6">
        <w:rPr>
          <w:rFonts w:eastAsia="Times New Roman"/>
          <w:lang w:eastAsia="en-US"/>
        </w:rPr>
        <w:t>в</w:t>
      </w:r>
      <w:r w:rsidR="00A96FA1" w:rsidRPr="009E08B6">
        <w:rPr>
          <w:rFonts w:eastAsia="Times New Roman"/>
          <w:lang w:val="en-GB" w:eastAsia="en-US"/>
        </w:rPr>
        <w:t xml:space="preserve"> </w:t>
      </w:r>
      <w:proofErr w:type="spellStart"/>
      <w:r w:rsidR="00A96FA1" w:rsidRPr="009E08B6">
        <w:rPr>
          <w:rFonts w:eastAsia="Times New Roman"/>
          <w:lang w:val="en-GB" w:eastAsia="en-US"/>
        </w:rPr>
        <w:t>случай</w:t>
      </w:r>
      <w:proofErr w:type="spellEnd"/>
      <w:r w:rsidR="00EC1DFB" w:rsidRPr="009E08B6">
        <w:rPr>
          <w:rFonts w:eastAsia="Times New Roman"/>
          <w:lang w:eastAsia="en-US"/>
        </w:rPr>
        <w:t>,</w:t>
      </w:r>
      <w:r w:rsidR="00A96FA1" w:rsidRPr="009E08B6">
        <w:rPr>
          <w:rFonts w:eastAsia="Times New Roman"/>
          <w:lang w:val="en-GB" w:eastAsia="en-US"/>
        </w:rPr>
        <w:t xml:space="preserve"> </w:t>
      </w:r>
      <w:proofErr w:type="spellStart"/>
      <w:r w:rsidR="00A96FA1" w:rsidRPr="009E08B6">
        <w:rPr>
          <w:rFonts w:eastAsia="Times New Roman"/>
          <w:lang w:val="en-GB" w:eastAsia="en-US"/>
        </w:rPr>
        <w:t>че</w:t>
      </w:r>
      <w:proofErr w:type="spellEnd"/>
      <w:r w:rsidR="00A96FA1" w:rsidRPr="009E08B6">
        <w:rPr>
          <w:rFonts w:eastAsia="Times New Roman"/>
          <w:lang w:val="en-GB" w:eastAsia="en-US"/>
        </w:rPr>
        <w:t xml:space="preserve"> в </w:t>
      </w:r>
      <w:proofErr w:type="spellStart"/>
      <w:r w:rsidR="00A96FA1" w:rsidRPr="009E08B6">
        <w:rPr>
          <w:rFonts w:eastAsia="Times New Roman"/>
          <w:lang w:val="en-GB" w:eastAsia="en-US"/>
        </w:rPr>
        <w:t>офертата</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на</w:t>
      </w:r>
      <w:proofErr w:type="spellEnd"/>
      <w:r w:rsidR="00A96FA1" w:rsidRPr="009E08B6">
        <w:rPr>
          <w:rFonts w:eastAsia="Times New Roman"/>
          <w:lang w:val="en-GB" w:eastAsia="en-US"/>
        </w:rPr>
        <w:t xml:space="preserve"> ИЗПЪЛНИТЕЛЯ е </w:t>
      </w:r>
      <w:proofErr w:type="spellStart"/>
      <w:r w:rsidR="00A96FA1" w:rsidRPr="009E08B6">
        <w:rPr>
          <w:rFonts w:eastAsia="Times New Roman"/>
          <w:lang w:val="en-GB" w:eastAsia="en-US"/>
        </w:rPr>
        <w:t>предвидено</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подизпълнение</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от</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подизпълнител</w:t>
      </w:r>
      <w:proofErr w:type="spellEnd"/>
      <w:r w:rsidR="00A96FA1" w:rsidRPr="009E08B6">
        <w:rPr>
          <w:rFonts w:eastAsia="Times New Roman"/>
          <w:lang w:val="en-GB" w:eastAsia="en-US"/>
        </w:rPr>
        <w:t xml:space="preserve">, ИЗПЪЛНИТЕЛЯТ </w:t>
      </w:r>
      <w:proofErr w:type="spellStart"/>
      <w:r w:rsidR="00A96FA1" w:rsidRPr="009E08B6">
        <w:rPr>
          <w:rFonts w:eastAsia="Times New Roman"/>
          <w:lang w:val="en-GB" w:eastAsia="en-US"/>
        </w:rPr>
        <w:t>се</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задължава</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да</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сключи</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договор</w:t>
      </w:r>
      <w:proofErr w:type="spellEnd"/>
      <w:r w:rsidR="00A96FA1" w:rsidRPr="009E08B6">
        <w:rPr>
          <w:rFonts w:eastAsia="Times New Roman"/>
          <w:lang w:val="en-GB" w:eastAsia="en-US"/>
        </w:rPr>
        <w:t xml:space="preserve"> с </w:t>
      </w:r>
      <w:proofErr w:type="spellStart"/>
      <w:r w:rsidR="00A96FA1" w:rsidRPr="009E08B6">
        <w:rPr>
          <w:rFonts w:eastAsia="Times New Roman"/>
          <w:lang w:val="en-GB" w:eastAsia="en-US"/>
        </w:rPr>
        <w:t>посочения</w:t>
      </w:r>
      <w:proofErr w:type="spellEnd"/>
      <w:r w:rsidR="00A96FA1" w:rsidRPr="009E08B6">
        <w:rPr>
          <w:rFonts w:eastAsia="Times New Roman"/>
          <w:lang w:val="en-GB" w:eastAsia="en-US"/>
        </w:rPr>
        <w:t xml:space="preserve"> в </w:t>
      </w:r>
      <w:proofErr w:type="spellStart"/>
      <w:r w:rsidR="00A96FA1" w:rsidRPr="009E08B6">
        <w:rPr>
          <w:rFonts w:eastAsia="Times New Roman"/>
          <w:lang w:val="en-GB" w:eastAsia="en-US"/>
        </w:rPr>
        <w:t>офертата</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подизпълнител</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Договорът</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се</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сключва</w:t>
      </w:r>
      <w:proofErr w:type="spellEnd"/>
      <w:r w:rsidR="00A96FA1" w:rsidRPr="009E08B6">
        <w:rPr>
          <w:rFonts w:eastAsia="Times New Roman"/>
          <w:lang w:val="en-GB" w:eastAsia="en-US"/>
        </w:rPr>
        <w:t xml:space="preserve"> в </w:t>
      </w:r>
      <w:proofErr w:type="spellStart"/>
      <w:r w:rsidR="00A96FA1" w:rsidRPr="009E08B6">
        <w:rPr>
          <w:rFonts w:eastAsia="Times New Roman"/>
          <w:lang w:val="en-GB" w:eastAsia="en-US"/>
        </w:rPr>
        <w:t>срок</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достатъчен</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да</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осигури</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изпълнението</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на</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поръчката</w:t>
      </w:r>
      <w:proofErr w:type="spellEnd"/>
      <w:r w:rsidR="00A96FA1" w:rsidRPr="009E08B6">
        <w:rPr>
          <w:rFonts w:eastAsia="Times New Roman"/>
          <w:lang w:val="en-GB" w:eastAsia="en-US"/>
        </w:rPr>
        <w:t xml:space="preserve">. ИЗПЪЛНИТЕЛЯТ </w:t>
      </w:r>
      <w:proofErr w:type="spellStart"/>
      <w:r w:rsidR="00A96FA1" w:rsidRPr="009E08B6">
        <w:rPr>
          <w:rFonts w:eastAsia="Times New Roman"/>
          <w:lang w:val="en-GB" w:eastAsia="en-US"/>
        </w:rPr>
        <w:t>се</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задължава</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да</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го</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представи</w:t>
      </w:r>
      <w:proofErr w:type="spellEnd"/>
      <w:r w:rsidR="00A96FA1" w:rsidRPr="009E08B6">
        <w:rPr>
          <w:rFonts w:eastAsia="Times New Roman"/>
          <w:lang w:val="en-GB" w:eastAsia="en-US"/>
        </w:rPr>
        <w:t xml:space="preserve"> в </w:t>
      </w:r>
      <w:proofErr w:type="spellStart"/>
      <w:r w:rsidR="00A96FA1" w:rsidRPr="009E08B6">
        <w:rPr>
          <w:rFonts w:eastAsia="Times New Roman"/>
          <w:lang w:val="en-GB" w:eastAsia="en-US"/>
        </w:rPr>
        <w:t>оригинал</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на</w:t>
      </w:r>
      <w:proofErr w:type="spellEnd"/>
      <w:r w:rsidR="00A96FA1" w:rsidRPr="009E08B6">
        <w:rPr>
          <w:rFonts w:eastAsia="Times New Roman"/>
          <w:lang w:val="en-GB" w:eastAsia="en-US"/>
        </w:rPr>
        <w:t xml:space="preserve"> ВЪЗЛОЖИТЕЛЯ в </w:t>
      </w:r>
      <w:proofErr w:type="spellStart"/>
      <w:r w:rsidR="00A96FA1" w:rsidRPr="009E08B6">
        <w:rPr>
          <w:rFonts w:eastAsia="Times New Roman"/>
          <w:lang w:val="en-GB" w:eastAsia="en-US"/>
        </w:rPr>
        <w:t>тридневен</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срок</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от</w:t>
      </w:r>
      <w:proofErr w:type="spellEnd"/>
      <w:r w:rsidR="00A96FA1" w:rsidRPr="009E08B6">
        <w:rPr>
          <w:rFonts w:eastAsia="Times New Roman"/>
          <w:lang w:val="en-GB" w:eastAsia="en-US"/>
        </w:rPr>
        <w:t xml:space="preserve"> </w:t>
      </w:r>
      <w:proofErr w:type="spellStart"/>
      <w:r w:rsidR="00A96FA1" w:rsidRPr="009E08B6">
        <w:rPr>
          <w:rFonts w:eastAsia="Times New Roman"/>
          <w:lang w:val="en-GB" w:eastAsia="en-US"/>
        </w:rPr>
        <w:t>сключването</w:t>
      </w:r>
      <w:proofErr w:type="spellEnd"/>
      <w:r w:rsidR="00A96FA1" w:rsidRPr="009E08B6">
        <w:rPr>
          <w:rFonts w:eastAsia="Times New Roman"/>
          <w:lang w:val="en-GB" w:eastAsia="en-US"/>
        </w:rPr>
        <w:t>.</w:t>
      </w:r>
    </w:p>
    <w:p w:rsidR="009E08B6" w:rsidRDefault="009E08B6" w:rsidP="009E08B6">
      <w:pPr>
        <w:tabs>
          <w:tab w:val="left" w:pos="567"/>
        </w:tabs>
        <w:spacing w:before="0"/>
        <w:rPr>
          <w:rFonts w:eastAsia="Times New Roman"/>
          <w:lang w:eastAsia="ar-SA"/>
        </w:rPr>
      </w:pPr>
      <w:r>
        <w:rPr>
          <w:rFonts w:eastAsia="Times New Roman"/>
          <w:lang w:eastAsia="ar-SA"/>
        </w:rPr>
        <w:tab/>
        <w:t>(2) ИЗПЪЛНИТЕЛЯТ има право:</w:t>
      </w:r>
    </w:p>
    <w:p w:rsidR="009E08B6" w:rsidRDefault="009E08B6" w:rsidP="009E08B6">
      <w:pPr>
        <w:tabs>
          <w:tab w:val="left" w:pos="567"/>
        </w:tabs>
        <w:spacing w:before="0"/>
        <w:rPr>
          <w:rFonts w:eastAsia="Times New Roman"/>
          <w:lang w:eastAsia="ar-SA"/>
        </w:rPr>
      </w:pPr>
      <w:r>
        <w:rPr>
          <w:rFonts w:eastAsia="Times New Roman"/>
          <w:lang w:eastAsia="ar-SA"/>
        </w:rPr>
        <w:tab/>
        <w:t xml:space="preserve">1. </w:t>
      </w:r>
      <w:r w:rsidR="00A96FA1" w:rsidRPr="009E08B6">
        <w:rPr>
          <w:rFonts w:eastAsia="Times New Roman"/>
          <w:lang w:eastAsia="ar-SA"/>
        </w:rPr>
        <w:t xml:space="preserve">да получават уговореното възнаграждение при условията и сроковете </w:t>
      </w:r>
      <w:r w:rsidR="00EC1DFB" w:rsidRPr="009E08B6">
        <w:rPr>
          <w:rFonts w:eastAsia="Times New Roman"/>
          <w:lang w:eastAsia="ar-SA"/>
        </w:rPr>
        <w:t>на настоящия договор</w:t>
      </w:r>
      <w:r w:rsidR="00A96FA1" w:rsidRPr="009E08B6">
        <w:rPr>
          <w:rFonts w:eastAsia="Times New Roman"/>
          <w:lang w:eastAsia="ar-SA"/>
        </w:rPr>
        <w:t>;</w:t>
      </w:r>
    </w:p>
    <w:p w:rsidR="00A96FA1" w:rsidRPr="009E08B6" w:rsidRDefault="009E08B6" w:rsidP="009E08B6">
      <w:pPr>
        <w:tabs>
          <w:tab w:val="left" w:pos="567"/>
        </w:tabs>
        <w:spacing w:before="0"/>
        <w:rPr>
          <w:rFonts w:eastAsia="Times New Roman"/>
          <w:lang w:eastAsia="ar-SA"/>
        </w:rPr>
      </w:pPr>
      <w:r>
        <w:rPr>
          <w:rFonts w:eastAsia="Times New Roman"/>
          <w:lang w:eastAsia="ar-SA"/>
        </w:rPr>
        <w:tab/>
        <w:t xml:space="preserve">2. </w:t>
      </w:r>
      <w:r w:rsidR="00EC1DFB" w:rsidRPr="009E08B6">
        <w:rPr>
          <w:rFonts w:eastAsia="Times New Roman"/>
          <w:lang w:eastAsia="ar-SA"/>
        </w:rPr>
        <w:t>да иска</w:t>
      </w:r>
      <w:r w:rsidR="00A96FA1" w:rsidRPr="009E08B6">
        <w:rPr>
          <w:rFonts w:eastAsia="Times New Roman"/>
          <w:lang w:eastAsia="ar-SA"/>
        </w:rPr>
        <w:t xml:space="preserve"> съдействие от ВЪЗЛОЖИТЕЛЯ във връзка с изпълнението.</w:t>
      </w:r>
    </w:p>
    <w:p w:rsidR="00A96FA1" w:rsidRPr="00754A65" w:rsidRDefault="00A96FA1" w:rsidP="00A96FA1">
      <w:pPr>
        <w:widowControl w:val="0"/>
        <w:tabs>
          <w:tab w:val="left" w:pos="1140"/>
        </w:tabs>
        <w:spacing w:before="0"/>
        <w:ind w:firstLine="720"/>
        <w:rPr>
          <w:rFonts w:eastAsia="Times New Roman"/>
          <w:lang w:eastAsia="ar-SA"/>
        </w:rPr>
      </w:pPr>
    </w:p>
    <w:p w:rsidR="00A96FA1" w:rsidRPr="00754A65" w:rsidRDefault="00A96FA1" w:rsidP="00A96FA1">
      <w:pPr>
        <w:widowControl w:val="0"/>
        <w:spacing w:before="0"/>
        <w:ind w:firstLine="720"/>
        <w:jc w:val="center"/>
        <w:rPr>
          <w:rFonts w:eastAsia="Times New Roman"/>
          <w:lang w:eastAsia="bg-BG"/>
        </w:rPr>
      </w:pPr>
      <w:r w:rsidRPr="00754A65">
        <w:rPr>
          <w:rFonts w:eastAsia="Times New Roman"/>
          <w:b/>
          <w:bCs/>
          <w:lang w:eastAsia="bg-BG"/>
        </w:rPr>
        <w:t>V. ПРАВА И ЗАДЪЛЖЕНИЯ НА ВЪЗЛОЖИТЕЛЯ</w:t>
      </w:r>
    </w:p>
    <w:p w:rsidR="00A96FA1" w:rsidRPr="00754A65" w:rsidRDefault="00A96FA1" w:rsidP="00A96FA1">
      <w:pPr>
        <w:widowControl w:val="0"/>
        <w:tabs>
          <w:tab w:val="left" w:pos="6480"/>
        </w:tabs>
        <w:spacing w:before="0"/>
        <w:ind w:firstLine="720"/>
        <w:rPr>
          <w:rFonts w:eastAsia="Times New Roman"/>
          <w:b/>
          <w:bCs/>
          <w:lang w:eastAsia="bg-BG"/>
        </w:rPr>
      </w:pPr>
      <w:r w:rsidRPr="00754A65">
        <w:rPr>
          <w:rFonts w:eastAsia="Times New Roman"/>
          <w:lang w:eastAsia="bg-BG"/>
        </w:rPr>
        <w:tab/>
      </w:r>
    </w:p>
    <w:p w:rsidR="009E08B6" w:rsidRDefault="00A96FA1" w:rsidP="009E08B6">
      <w:pPr>
        <w:spacing w:before="0"/>
        <w:ind w:firstLine="567"/>
        <w:rPr>
          <w:rFonts w:eastAsia="Times New Roman"/>
          <w:lang w:eastAsia="ar-SA"/>
        </w:rPr>
      </w:pPr>
      <w:r w:rsidRPr="00754A65">
        <w:rPr>
          <w:rFonts w:eastAsia="Times New Roman"/>
          <w:b/>
          <w:bCs/>
          <w:lang w:eastAsia="bg-BG"/>
        </w:rPr>
        <w:t>Чл. 6.</w:t>
      </w:r>
      <w:r w:rsidRPr="00754A65">
        <w:rPr>
          <w:rFonts w:eastAsia="Times New Roman"/>
          <w:lang w:eastAsia="bg-BG"/>
        </w:rPr>
        <w:t xml:space="preserve"> (1) </w:t>
      </w:r>
      <w:r w:rsidR="009E08B6">
        <w:rPr>
          <w:rFonts w:eastAsia="Times New Roman"/>
          <w:lang w:eastAsia="ar-SA"/>
        </w:rPr>
        <w:t>ВЪЗЛОЖИТЕЛЯТ се задължава:</w:t>
      </w:r>
    </w:p>
    <w:p w:rsidR="009E08B6" w:rsidRDefault="009E08B6" w:rsidP="009E08B6">
      <w:pPr>
        <w:spacing w:before="0"/>
        <w:ind w:firstLine="567"/>
        <w:rPr>
          <w:rFonts w:eastAsia="Times New Roman"/>
          <w:lang w:eastAsia="ar-SA"/>
        </w:rPr>
      </w:pPr>
      <w:r>
        <w:rPr>
          <w:rFonts w:eastAsia="Times New Roman"/>
          <w:lang w:eastAsia="ar-SA"/>
        </w:rPr>
        <w:t xml:space="preserve">1. </w:t>
      </w:r>
      <w:r w:rsidR="00A96FA1" w:rsidRPr="009E08B6">
        <w:rPr>
          <w:rFonts w:eastAsia="Times New Roman"/>
          <w:lang w:eastAsia="ar-SA"/>
        </w:rPr>
        <w:t>да заплати уговорената цена по начин, в срок и при условия, уговорени в настоящия договор;</w:t>
      </w:r>
    </w:p>
    <w:p w:rsidR="009E08B6" w:rsidRDefault="009E08B6" w:rsidP="009E08B6">
      <w:pPr>
        <w:spacing w:before="0"/>
        <w:ind w:firstLine="567"/>
        <w:rPr>
          <w:rFonts w:eastAsia="Times New Roman"/>
          <w:lang w:eastAsia="ar-SA"/>
        </w:rPr>
      </w:pPr>
      <w:r>
        <w:rPr>
          <w:rFonts w:eastAsia="Times New Roman"/>
          <w:lang w:eastAsia="ar-SA"/>
        </w:rPr>
        <w:t xml:space="preserve">2. </w:t>
      </w:r>
      <w:r w:rsidR="00A96FA1" w:rsidRPr="009E08B6">
        <w:rPr>
          <w:rFonts w:eastAsia="Times New Roman"/>
          <w:lang w:eastAsia="ar-SA"/>
        </w:rPr>
        <w:t>да оказва необходимото съдействие на ИЗПЪЛНИТЕЛЯ при и по повод изпълнение</w:t>
      </w:r>
      <w:r>
        <w:rPr>
          <w:rFonts w:eastAsia="Times New Roman"/>
          <w:lang w:eastAsia="ar-SA"/>
        </w:rPr>
        <w:t xml:space="preserve"> на задълженията му по договора;</w:t>
      </w:r>
    </w:p>
    <w:p w:rsidR="009E08B6" w:rsidRDefault="009E08B6" w:rsidP="009E08B6">
      <w:pPr>
        <w:spacing w:before="0"/>
        <w:ind w:firstLine="567"/>
        <w:rPr>
          <w:rFonts w:eastAsia="Times New Roman"/>
          <w:lang w:eastAsia="ar-SA"/>
        </w:rPr>
      </w:pPr>
      <w:r>
        <w:rPr>
          <w:rFonts w:eastAsia="Times New Roman"/>
          <w:lang w:eastAsia="ar-SA"/>
        </w:rPr>
        <w:t xml:space="preserve">3. </w:t>
      </w:r>
      <w:r w:rsidR="00A96FA1" w:rsidRPr="009E08B6">
        <w:rPr>
          <w:rFonts w:eastAsia="Times New Roman"/>
          <w:lang w:eastAsia="ar-SA"/>
        </w:rPr>
        <w:t>да приеме изпълнението, ако е извършен</w:t>
      </w:r>
      <w:r>
        <w:rPr>
          <w:rFonts w:eastAsia="Times New Roman"/>
          <w:lang w:eastAsia="ar-SA"/>
        </w:rPr>
        <w:t>о съгласно договорените условия;</w:t>
      </w:r>
    </w:p>
    <w:p w:rsidR="00A96FA1" w:rsidRPr="009E08B6" w:rsidRDefault="009E08B6" w:rsidP="009E08B6">
      <w:pPr>
        <w:spacing w:before="0"/>
        <w:ind w:firstLine="567"/>
        <w:rPr>
          <w:rFonts w:eastAsia="Times New Roman"/>
          <w:lang w:eastAsia="ar-SA"/>
        </w:rPr>
      </w:pPr>
      <w:r>
        <w:rPr>
          <w:rFonts w:eastAsia="Times New Roman"/>
          <w:lang w:eastAsia="ar-SA"/>
        </w:rPr>
        <w:t xml:space="preserve">4. </w:t>
      </w:r>
      <w:r w:rsidR="00A96FA1" w:rsidRPr="009E08B6">
        <w:rPr>
          <w:rFonts w:eastAsia="Times New Roman"/>
          <w:lang w:eastAsia="bg-BG"/>
        </w:rPr>
        <w:t>да освободи представената гаранция от ИЗПЪЛНИТЕЛЯ за изпълнението на договора, при изпълнение на условията на договора.</w:t>
      </w:r>
    </w:p>
    <w:p w:rsidR="009E08B6" w:rsidRDefault="00A96FA1" w:rsidP="009E08B6">
      <w:pPr>
        <w:tabs>
          <w:tab w:val="left" w:pos="3610"/>
        </w:tabs>
        <w:spacing w:before="0"/>
        <w:ind w:firstLine="567"/>
        <w:rPr>
          <w:rFonts w:eastAsia="Times New Roman"/>
          <w:lang w:eastAsia="ar-SA"/>
        </w:rPr>
      </w:pPr>
      <w:r w:rsidRPr="00754A65">
        <w:rPr>
          <w:rFonts w:eastAsia="Times New Roman"/>
          <w:lang w:eastAsia="ar-SA"/>
        </w:rPr>
        <w:t xml:space="preserve">(2) ВЪЗЛОЖИТЕЛЯТ има </w:t>
      </w:r>
      <w:r w:rsidR="009E08B6">
        <w:rPr>
          <w:rFonts w:eastAsia="Times New Roman"/>
          <w:lang w:eastAsia="ar-SA"/>
        </w:rPr>
        <w:t>право:</w:t>
      </w:r>
    </w:p>
    <w:p w:rsidR="009E08B6" w:rsidRDefault="009E08B6" w:rsidP="009E08B6">
      <w:pPr>
        <w:tabs>
          <w:tab w:val="left" w:pos="3610"/>
        </w:tabs>
        <w:spacing w:before="0"/>
        <w:ind w:firstLine="567"/>
        <w:rPr>
          <w:rFonts w:eastAsia="Times New Roman"/>
          <w:lang w:eastAsia="ar-SA"/>
        </w:rPr>
      </w:pPr>
      <w:r>
        <w:rPr>
          <w:rFonts w:eastAsia="Times New Roman"/>
          <w:lang w:eastAsia="ar-SA"/>
        </w:rPr>
        <w:t xml:space="preserve">1. </w:t>
      </w:r>
      <w:r w:rsidR="00885B9F" w:rsidRPr="009E08B6">
        <w:rPr>
          <w:rFonts w:eastAsia="Times New Roman"/>
          <w:lang w:eastAsia="ar-SA"/>
        </w:rPr>
        <w:t xml:space="preserve">да не заявява доставки на </w:t>
      </w:r>
      <w:proofErr w:type="spellStart"/>
      <w:r w:rsidR="00885B9F" w:rsidRPr="009E08B6">
        <w:rPr>
          <w:rFonts w:eastAsia="Times New Roman"/>
          <w:lang w:eastAsia="ar-SA"/>
        </w:rPr>
        <w:t>противоградови</w:t>
      </w:r>
      <w:proofErr w:type="spellEnd"/>
      <w:r w:rsidR="00885B9F" w:rsidRPr="009E08B6">
        <w:rPr>
          <w:rFonts w:eastAsia="Times New Roman"/>
          <w:lang w:eastAsia="ar-SA"/>
        </w:rPr>
        <w:t xml:space="preserve"> ракети по настоящия договор;</w:t>
      </w:r>
    </w:p>
    <w:p w:rsidR="009E08B6" w:rsidRDefault="009E08B6" w:rsidP="009E08B6">
      <w:pPr>
        <w:tabs>
          <w:tab w:val="left" w:pos="3610"/>
        </w:tabs>
        <w:spacing w:before="0"/>
        <w:ind w:firstLine="567"/>
        <w:rPr>
          <w:rFonts w:eastAsia="Times New Roman"/>
          <w:lang w:eastAsia="ar-SA"/>
        </w:rPr>
      </w:pPr>
      <w:r>
        <w:rPr>
          <w:rFonts w:eastAsia="Times New Roman"/>
          <w:lang w:eastAsia="ar-SA"/>
        </w:rPr>
        <w:t xml:space="preserve">2. </w:t>
      </w:r>
      <w:r w:rsidR="00A96FA1" w:rsidRPr="009E08B6">
        <w:rPr>
          <w:rFonts w:eastAsia="Times New Roman"/>
          <w:lang w:eastAsia="ar-SA"/>
        </w:rPr>
        <w:t>да извършва текущ контрол на изпълнението по договора, без това да пречи на ИЗПЪЛНИТЕЛЯ. Указанията на ВЪЗЛОЖИТЕЛЯ са задължителни за ИЗПЪЛНИТЕЛЯ, доколкото са законосъобразни, не пречат на самостоятелността на ИЗПЪЛНИТЕЛЯ, не излизат извън рамките на договореното и не водят до промяна на характеристиките на изделията;</w:t>
      </w:r>
    </w:p>
    <w:p w:rsidR="009E08B6" w:rsidRDefault="009E08B6" w:rsidP="009E08B6">
      <w:pPr>
        <w:tabs>
          <w:tab w:val="left" w:pos="3610"/>
        </w:tabs>
        <w:spacing w:before="0"/>
        <w:ind w:firstLine="567"/>
        <w:rPr>
          <w:rFonts w:eastAsia="Times New Roman"/>
          <w:lang w:eastAsia="ar-SA"/>
        </w:rPr>
      </w:pPr>
      <w:r>
        <w:rPr>
          <w:rFonts w:eastAsia="Times New Roman"/>
          <w:lang w:eastAsia="ar-SA"/>
        </w:rPr>
        <w:t xml:space="preserve">3. </w:t>
      </w:r>
      <w:r w:rsidR="00A96FA1" w:rsidRPr="009E08B6">
        <w:rPr>
          <w:rFonts w:eastAsia="Times New Roman"/>
          <w:lang w:eastAsia="ar-SA"/>
        </w:rPr>
        <w:t>да откаже приемане на изпълнение и да откаже плащане на цялата или на част от цена по договора, ако ИЗПЪЛНИТЕЛЯТ се е отклонил от договореното или изпълнението е с недостатъци. В този случай ВЪЗЛОЖИТЕЛЯТ може да даде на ИЗПЪЛНИТЕЛЯ срок за отстраняване на</w:t>
      </w:r>
      <w:r w:rsidR="00953640" w:rsidRPr="009E08B6">
        <w:rPr>
          <w:rFonts w:eastAsia="Times New Roman"/>
          <w:lang w:eastAsia="ar-SA"/>
        </w:rPr>
        <w:t xml:space="preserve"> отклоненията или недостатъците;</w:t>
      </w:r>
    </w:p>
    <w:p w:rsidR="009E08B6" w:rsidRDefault="009E08B6" w:rsidP="009E08B6">
      <w:pPr>
        <w:tabs>
          <w:tab w:val="left" w:pos="3610"/>
        </w:tabs>
        <w:spacing w:before="0"/>
        <w:ind w:firstLine="567"/>
        <w:rPr>
          <w:rFonts w:eastAsia="Times New Roman"/>
          <w:lang w:eastAsia="ar-SA"/>
        </w:rPr>
      </w:pPr>
      <w:r>
        <w:rPr>
          <w:rFonts w:eastAsia="Times New Roman"/>
          <w:lang w:eastAsia="ar-SA"/>
        </w:rPr>
        <w:t xml:space="preserve">4. </w:t>
      </w:r>
      <w:r w:rsidR="00A96FA1" w:rsidRPr="009E08B6">
        <w:rPr>
          <w:rFonts w:eastAsia="Times New Roman"/>
          <w:lang w:eastAsia="ar-SA"/>
        </w:rPr>
        <w:t>да откаже плащане на цената и да развали договора с ИЗПЪЛНИТЕЛЯ, ако ИЗПЪЛНИТЕЛЯТ е изпаднал в забава в такава степен, че интересът на ВЪЗЛОЖИТЕЛЯ от изпълнението да е отпаднал или ако отклоненията или недостатъците са до такава степен съществени, че правят изделията негодни за употреба по</w:t>
      </w:r>
      <w:r w:rsidR="00EC1DFB" w:rsidRPr="009E08B6">
        <w:rPr>
          <w:rFonts w:eastAsia="Times New Roman"/>
          <w:lang w:eastAsia="ar-SA"/>
        </w:rPr>
        <w:t xml:space="preserve"> предназначението, определено</w:t>
      </w:r>
      <w:r w:rsidR="00953640" w:rsidRPr="009E08B6">
        <w:rPr>
          <w:rFonts w:eastAsia="Times New Roman"/>
          <w:lang w:eastAsia="ar-SA"/>
        </w:rPr>
        <w:t xml:space="preserve"> в договора;</w:t>
      </w:r>
    </w:p>
    <w:p w:rsidR="00A96FA1" w:rsidRPr="009E08B6" w:rsidRDefault="009E08B6" w:rsidP="009E08B6">
      <w:pPr>
        <w:tabs>
          <w:tab w:val="left" w:pos="3610"/>
        </w:tabs>
        <w:spacing w:before="0"/>
        <w:ind w:firstLine="567"/>
        <w:rPr>
          <w:rFonts w:eastAsia="Times New Roman"/>
          <w:lang w:eastAsia="ar-SA"/>
        </w:rPr>
      </w:pPr>
      <w:r>
        <w:rPr>
          <w:rFonts w:eastAsia="Times New Roman"/>
          <w:lang w:eastAsia="ar-SA"/>
        </w:rPr>
        <w:t xml:space="preserve">5. </w:t>
      </w:r>
      <w:r w:rsidR="00A96FA1" w:rsidRPr="00754A65">
        <w:t>да задържи гаранцията за изпълнение при неизпълнение от страна на ИЗПЪЛНИТЕЛЯ на клаузи от договора и да получи неустойка в размера, определен в настоящия договор.</w:t>
      </w:r>
    </w:p>
    <w:p w:rsidR="00A96FA1" w:rsidRPr="00754A65" w:rsidRDefault="00A96FA1" w:rsidP="00A96FA1">
      <w:pPr>
        <w:widowControl w:val="0"/>
        <w:tabs>
          <w:tab w:val="left" w:pos="993"/>
        </w:tabs>
        <w:spacing w:before="0"/>
        <w:ind w:firstLine="567"/>
        <w:rPr>
          <w:rFonts w:eastAsia="Times New Roman"/>
          <w:lang w:eastAsia="bg-BG"/>
        </w:rPr>
      </w:pPr>
      <w:r w:rsidRPr="00754A65">
        <w:rPr>
          <w:rFonts w:eastAsia="Times New Roman"/>
          <w:lang w:eastAsia="bg-BG"/>
        </w:rPr>
        <w:t>(3) ВЪЗЛОЖИТЕЛЯТ не носи отговорност във връзка с искове и жалби следствие на нарушение на нормативните изисквания от страна на ИЗПЪЛНИТЕЛЯ.</w:t>
      </w:r>
    </w:p>
    <w:p w:rsidR="00A96FA1" w:rsidRPr="00754A65" w:rsidRDefault="00A96FA1" w:rsidP="00A96FA1">
      <w:pPr>
        <w:widowControl w:val="0"/>
        <w:tabs>
          <w:tab w:val="left" w:pos="993"/>
        </w:tabs>
        <w:spacing w:before="0"/>
        <w:ind w:firstLine="720"/>
        <w:rPr>
          <w:rFonts w:eastAsia="Times New Roman"/>
          <w:lang w:eastAsia="bg-BG"/>
        </w:rPr>
      </w:pPr>
    </w:p>
    <w:p w:rsidR="00A96FA1" w:rsidRPr="00754A65" w:rsidRDefault="00A96FA1" w:rsidP="00A96FA1">
      <w:pPr>
        <w:widowControl w:val="0"/>
        <w:spacing w:before="0"/>
        <w:ind w:firstLine="720"/>
        <w:jc w:val="center"/>
        <w:rPr>
          <w:rFonts w:eastAsia="Times New Roman"/>
          <w:lang w:eastAsia="bg-BG"/>
        </w:rPr>
      </w:pPr>
      <w:r w:rsidRPr="00754A65">
        <w:rPr>
          <w:rFonts w:eastAsia="Times New Roman"/>
          <w:b/>
          <w:bCs/>
          <w:lang w:eastAsia="bg-BG"/>
        </w:rPr>
        <w:t>VI. ОТГОВОРНИ ЛИЦА ПО ИЗПЪЛНЕНИЕ НА ДОГОВОРА</w:t>
      </w:r>
    </w:p>
    <w:p w:rsidR="00A96FA1" w:rsidRPr="00754A65" w:rsidRDefault="00A96FA1" w:rsidP="00A96FA1">
      <w:pPr>
        <w:widowControl w:val="0"/>
        <w:spacing w:before="0"/>
        <w:ind w:firstLine="720"/>
        <w:jc w:val="center"/>
        <w:rPr>
          <w:rFonts w:eastAsia="Times New Roman"/>
          <w:lang w:eastAsia="bg-BG"/>
        </w:rPr>
      </w:pPr>
      <w:r w:rsidRPr="00754A65">
        <w:rPr>
          <w:rFonts w:eastAsia="Times New Roman"/>
          <w:lang w:eastAsia="bg-BG"/>
        </w:rPr>
        <w:t xml:space="preserve"> </w:t>
      </w:r>
    </w:p>
    <w:p w:rsidR="00A96FA1" w:rsidRPr="00754A65" w:rsidRDefault="00A96FA1" w:rsidP="00A96FA1">
      <w:pPr>
        <w:widowControl w:val="0"/>
        <w:spacing w:before="0"/>
        <w:ind w:firstLine="567"/>
        <w:rPr>
          <w:rFonts w:eastAsia="Times New Roman"/>
          <w:lang w:eastAsia="bg-BG"/>
        </w:rPr>
      </w:pPr>
      <w:r w:rsidRPr="00754A65">
        <w:rPr>
          <w:rFonts w:eastAsia="Times New Roman"/>
          <w:b/>
          <w:bCs/>
          <w:lang w:eastAsia="bg-BG"/>
        </w:rPr>
        <w:t xml:space="preserve">Чл. </w:t>
      </w:r>
      <w:r w:rsidRPr="00754A65">
        <w:rPr>
          <w:rFonts w:eastAsia="Times New Roman"/>
          <w:b/>
          <w:bCs/>
          <w:lang w:val="en-US" w:eastAsia="bg-BG"/>
        </w:rPr>
        <w:t>7</w:t>
      </w:r>
      <w:r w:rsidRPr="00754A65">
        <w:rPr>
          <w:rFonts w:eastAsia="Times New Roman"/>
          <w:b/>
          <w:bCs/>
          <w:lang w:eastAsia="bg-BG"/>
        </w:rPr>
        <w:t xml:space="preserve">. </w:t>
      </w:r>
      <w:r w:rsidRPr="00754A65">
        <w:rPr>
          <w:rFonts w:eastAsia="Times New Roman"/>
          <w:lang w:eastAsia="bg-BG"/>
        </w:rPr>
        <w:t>Лица, които ще осъществяват контрол по изпълнение на договора са:</w:t>
      </w:r>
    </w:p>
    <w:p w:rsidR="00A96FA1" w:rsidRPr="00754A65" w:rsidRDefault="00A96FA1" w:rsidP="00A96FA1">
      <w:pPr>
        <w:widowControl w:val="0"/>
        <w:spacing w:before="0"/>
        <w:ind w:firstLine="851"/>
        <w:rPr>
          <w:rFonts w:eastAsia="Times New Roman"/>
          <w:lang w:eastAsia="bg-BG"/>
        </w:rPr>
      </w:pPr>
      <w:r w:rsidRPr="00754A65">
        <w:rPr>
          <w:rFonts w:eastAsia="Times New Roman"/>
          <w:lang w:eastAsia="bg-BG"/>
        </w:rPr>
        <w:t>ЗА ВЪЗЛОЖИТЕЛЯ:</w:t>
      </w:r>
    </w:p>
    <w:p w:rsidR="00A96FA1" w:rsidRPr="00754A65" w:rsidRDefault="00A96FA1" w:rsidP="00A96FA1">
      <w:pPr>
        <w:widowControl w:val="0"/>
        <w:spacing w:before="0"/>
        <w:ind w:left="851"/>
        <w:rPr>
          <w:rFonts w:eastAsia="Times New Roman"/>
          <w:lang w:eastAsia="bg-BG"/>
        </w:rPr>
      </w:pPr>
      <w:r w:rsidRPr="00754A65">
        <w:rPr>
          <w:rFonts w:eastAsia="Times New Roman"/>
          <w:lang w:eastAsia="bg-BG"/>
        </w:rPr>
        <w:t>Михаил Терзиев – Главен директор на Главна дирекция „Техническо и инфо</w:t>
      </w:r>
      <w:r w:rsidR="00EC1DFB">
        <w:rPr>
          <w:rFonts w:eastAsia="Times New Roman"/>
          <w:lang w:eastAsia="bg-BG"/>
        </w:rPr>
        <w:t>рмационно обслужване“, тел. 02/</w:t>
      </w:r>
      <w:r w:rsidRPr="00754A65">
        <w:rPr>
          <w:rFonts w:eastAsia="Times New Roman"/>
          <w:lang w:eastAsia="bg-BG"/>
        </w:rPr>
        <w:t>915</w:t>
      </w:r>
      <w:r w:rsidR="00EC1DFB">
        <w:rPr>
          <w:rFonts w:eastAsia="Times New Roman"/>
          <w:lang w:eastAsia="bg-BG"/>
        </w:rPr>
        <w:t>2977, факс: 02/951</w:t>
      </w:r>
      <w:r w:rsidRPr="00754A65">
        <w:rPr>
          <w:rFonts w:eastAsia="Times New Roman"/>
          <w:lang w:eastAsia="bg-BG"/>
        </w:rPr>
        <w:t xml:space="preserve">6597, </w:t>
      </w:r>
      <w:proofErr w:type="spellStart"/>
      <w:r w:rsidRPr="00754A65">
        <w:rPr>
          <w:rFonts w:eastAsia="Times New Roman"/>
          <w:lang w:eastAsia="bg-BG"/>
        </w:rPr>
        <w:t>e-mail</w:t>
      </w:r>
      <w:proofErr w:type="spellEnd"/>
      <w:r w:rsidRPr="00754A65">
        <w:rPr>
          <w:rFonts w:eastAsia="Times New Roman"/>
          <w:lang w:eastAsia="bg-BG"/>
        </w:rPr>
        <w:t xml:space="preserve">: </w:t>
      </w:r>
      <w:r w:rsidRPr="00754A65">
        <w:rPr>
          <w:rFonts w:eastAsia="Times New Roman"/>
          <w:lang w:val="en-US" w:eastAsia="bg-BG"/>
        </w:rPr>
        <w:lastRenderedPageBreak/>
        <w:t>mterziev@weathermod-bg.eu</w:t>
      </w:r>
      <w:r w:rsidRPr="00754A65">
        <w:rPr>
          <w:rFonts w:eastAsia="Times New Roman"/>
          <w:lang w:eastAsia="bg-BG"/>
        </w:rPr>
        <w:t>;</w:t>
      </w:r>
    </w:p>
    <w:p w:rsidR="00A96FA1" w:rsidRPr="00754A65" w:rsidRDefault="00A96FA1" w:rsidP="00A96FA1">
      <w:pPr>
        <w:widowControl w:val="0"/>
        <w:suppressAutoHyphens w:val="0"/>
        <w:spacing w:before="0"/>
        <w:ind w:left="284" w:firstLine="567"/>
        <w:rPr>
          <w:rFonts w:eastAsia="Times New Roman"/>
          <w:lang w:eastAsia="bg-BG"/>
        </w:rPr>
      </w:pPr>
      <w:r w:rsidRPr="00754A65">
        <w:rPr>
          <w:rFonts w:eastAsia="Times New Roman"/>
          <w:lang w:eastAsia="bg-BG"/>
        </w:rPr>
        <w:t>ЗА ИЗПЪЛНИТЕЛЯ:</w:t>
      </w:r>
    </w:p>
    <w:p w:rsidR="00A96FA1" w:rsidRPr="00754A65" w:rsidRDefault="00AF2206" w:rsidP="00A96FA1">
      <w:pPr>
        <w:widowControl w:val="0"/>
        <w:spacing w:before="0"/>
        <w:ind w:left="851"/>
        <w:rPr>
          <w:rFonts w:eastAsia="Times New Roman"/>
          <w:lang w:eastAsia="bg-BG"/>
        </w:rPr>
      </w:pPr>
      <w:r w:rsidRPr="00754A65">
        <w:rPr>
          <w:rFonts w:eastAsia="Times New Roman"/>
          <w:lang w:eastAsia="bg-BG"/>
        </w:rPr>
        <w:t xml:space="preserve">…………………………., тел. …………………..; факс: …………………….; </w:t>
      </w:r>
      <w:proofErr w:type="spellStart"/>
      <w:r w:rsidRPr="00754A65">
        <w:rPr>
          <w:rFonts w:eastAsia="Times New Roman"/>
          <w:lang w:eastAsia="bg-BG"/>
        </w:rPr>
        <w:t>e-mail</w:t>
      </w:r>
      <w:proofErr w:type="spellEnd"/>
      <w:r w:rsidRPr="00754A65">
        <w:rPr>
          <w:rFonts w:eastAsia="Times New Roman"/>
          <w:lang w:eastAsia="bg-BG"/>
        </w:rPr>
        <w:t>: ………………………………………..</w:t>
      </w:r>
    </w:p>
    <w:p w:rsidR="00BC409A" w:rsidRDefault="00BC409A" w:rsidP="00A96FA1">
      <w:pPr>
        <w:widowControl w:val="0"/>
        <w:spacing w:before="0"/>
        <w:jc w:val="center"/>
        <w:rPr>
          <w:rFonts w:eastAsia="Times New Roman"/>
          <w:b/>
          <w:bCs/>
          <w:lang w:eastAsia="bg-BG"/>
        </w:rPr>
      </w:pPr>
    </w:p>
    <w:p w:rsidR="00A96FA1" w:rsidRDefault="00A96FA1" w:rsidP="00A96FA1">
      <w:pPr>
        <w:widowControl w:val="0"/>
        <w:spacing w:before="0"/>
        <w:jc w:val="center"/>
        <w:rPr>
          <w:rFonts w:eastAsia="Times New Roman"/>
          <w:b/>
          <w:bCs/>
          <w:lang w:eastAsia="bg-BG"/>
        </w:rPr>
      </w:pPr>
      <w:r w:rsidRPr="00754A65">
        <w:rPr>
          <w:rFonts w:eastAsia="Times New Roman"/>
          <w:b/>
          <w:bCs/>
          <w:lang w:eastAsia="bg-BG"/>
        </w:rPr>
        <w:t>VІI. ПРИЕМАНЕ НА РАБОТАТА</w:t>
      </w:r>
    </w:p>
    <w:p w:rsidR="0052059B" w:rsidRDefault="0052059B" w:rsidP="00A96FA1">
      <w:pPr>
        <w:tabs>
          <w:tab w:val="left" w:pos="-1134"/>
        </w:tabs>
        <w:spacing w:before="0"/>
        <w:ind w:firstLine="709"/>
        <w:rPr>
          <w:rFonts w:eastAsia="Times New Roman"/>
          <w:b/>
          <w:bCs/>
          <w:lang w:eastAsia="bg-BG"/>
        </w:rPr>
      </w:pPr>
    </w:p>
    <w:p w:rsidR="00A96FA1" w:rsidRPr="00754A65" w:rsidRDefault="00E93DE2" w:rsidP="00A96FA1">
      <w:pPr>
        <w:spacing w:before="0"/>
        <w:ind w:firstLine="709"/>
        <w:rPr>
          <w:rFonts w:eastAsia="Times New Roman"/>
          <w:lang w:eastAsia="ar-SA"/>
        </w:rPr>
      </w:pPr>
      <w:r w:rsidRPr="006A6933">
        <w:rPr>
          <w:rFonts w:eastAsia="Times New Roman"/>
          <w:b/>
          <w:lang w:eastAsia="ar-SA"/>
        </w:rPr>
        <w:t>Чл. 8.</w:t>
      </w:r>
      <w:r w:rsidRPr="00754A65">
        <w:rPr>
          <w:rFonts w:eastAsia="Times New Roman"/>
          <w:lang w:eastAsia="ar-SA"/>
        </w:rPr>
        <w:t xml:space="preserve"> </w:t>
      </w:r>
      <w:r>
        <w:rPr>
          <w:rFonts w:eastAsia="Times New Roman"/>
          <w:lang w:eastAsia="ar-SA"/>
        </w:rPr>
        <w:t>(1</w:t>
      </w:r>
      <w:r w:rsidR="00A96FA1" w:rsidRPr="00754A65">
        <w:rPr>
          <w:rFonts w:eastAsia="Times New Roman"/>
          <w:lang w:eastAsia="ar-SA"/>
        </w:rPr>
        <w:t xml:space="preserve">) При предаването на </w:t>
      </w:r>
      <w:proofErr w:type="spellStart"/>
      <w:r w:rsidR="00A96FA1" w:rsidRPr="00754A65">
        <w:rPr>
          <w:rFonts w:eastAsia="Times New Roman"/>
          <w:lang w:eastAsia="ar-SA"/>
        </w:rPr>
        <w:t>противоградовите</w:t>
      </w:r>
      <w:proofErr w:type="spellEnd"/>
      <w:r w:rsidR="00A96FA1" w:rsidRPr="00754A65">
        <w:rPr>
          <w:rFonts w:eastAsia="Times New Roman"/>
          <w:lang w:eastAsia="ar-SA"/>
        </w:rPr>
        <w:t xml:space="preserve"> ракети се изготвят и подписват </w:t>
      </w:r>
      <w:proofErr w:type="spellStart"/>
      <w:r w:rsidR="00A96FA1" w:rsidRPr="00754A65">
        <w:rPr>
          <w:rFonts w:eastAsia="Times New Roman"/>
          <w:lang w:eastAsia="ar-SA"/>
        </w:rPr>
        <w:t>приемо-предавателни</w:t>
      </w:r>
      <w:proofErr w:type="spellEnd"/>
      <w:r w:rsidR="00A96FA1" w:rsidRPr="00754A65">
        <w:rPr>
          <w:rFonts w:eastAsia="Times New Roman"/>
          <w:lang w:eastAsia="ar-SA"/>
        </w:rPr>
        <w:t xml:space="preserve"> протоколи, подписани от страните по договора. От страна на ВЪЗЛОЖИТЕЛЯ протоколите ще бъдат подписвани от лица, изрично определени със заповед на изпълнителния директор на ИА „Борба с градушките“.</w:t>
      </w:r>
    </w:p>
    <w:p w:rsidR="00A96FA1" w:rsidRPr="00754A65" w:rsidRDefault="00E93DE2" w:rsidP="00A96FA1">
      <w:pPr>
        <w:spacing w:before="0"/>
        <w:ind w:firstLine="709"/>
        <w:rPr>
          <w:rFonts w:eastAsia="Times New Roman"/>
          <w:lang w:eastAsia="ar-SA"/>
        </w:rPr>
      </w:pPr>
      <w:r>
        <w:rPr>
          <w:rFonts w:eastAsia="Times New Roman"/>
          <w:lang w:eastAsia="ar-SA"/>
        </w:rPr>
        <w:t>(2</w:t>
      </w:r>
      <w:r w:rsidR="00A96FA1" w:rsidRPr="00754A65">
        <w:rPr>
          <w:rFonts w:eastAsia="Times New Roman"/>
          <w:lang w:eastAsia="ar-SA"/>
        </w:rPr>
        <w:t>) Ако при</w:t>
      </w:r>
      <w:r w:rsidR="00A96FA1" w:rsidRPr="00754A65">
        <w:rPr>
          <w:rFonts w:eastAsia="Times New Roman"/>
          <w:b/>
          <w:lang w:eastAsia="ar-SA"/>
        </w:rPr>
        <w:t xml:space="preserve"> </w:t>
      </w:r>
      <w:r w:rsidR="00A96FA1" w:rsidRPr="00754A65">
        <w:rPr>
          <w:rFonts w:eastAsia="Times New Roman"/>
          <w:lang w:eastAsia="ar-SA"/>
        </w:rPr>
        <w:t xml:space="preserve">приемането или при използването на </w:t>
      </w:r>
      <w:proofErr w:type="spellStart"/>
      <w:r w:rsidR="00A96FA1" w:rsidRPr="00754A65">
        <w:rPr>
          <w:rFonts w:eastAsia="Times New Roman"/>
          <w:lang w:eastAsia="ar-SA"/>
        </w:rPr>
        <w:t>противоградовите</w:t>
      </w:r>
      <w:proofErr w:type="spellEnd"/>
      <w:r w:rsidR="00A96FA1" w:rsidRPr="00754A65">
        <w:rPr>
          <w:rFonts w:eastAsia="Times New Roman"/>
          <w:lang w:eastAsia="ar-SA"/>
        </w:rPr>
        <w:t xml:space="preserve"> ракети се установят недостатъци, ВЪЗЛОЖИТЕЛЯТ има право да иска отстраняването им за сметка на ИЗПЪЛНИТЕЛЯ. Констатираните </w:t>
      </w:r>
      <w:r w:rsidR="00A96FA1" w:rsidRPr="00754A65">
        <w:rPr>
          <w:rFonts w:eastAsia="Times New Roman"/>
          <w:lang w:eastAsia="bg-BG"/>
        </w:rPr>
        <w:t>недостатъци се отразяват в констативен прото</w:t>
      </w:r>
      <w:r>
        <w:rPr>
          <w:rFonts w:eastAsia="Times New Roman"/>
          <w:lang w:eastAsia="bg-BG"/>
        </w:rPr>
        <w:t>кол, подписан от лицата по ал. 1</w:t>
      </w:r>
      <w:r w:rsidR="00A96FA1" w:rsidRPr="00754A65">
        <w:rPr>
          <w:rFonts w:eastAsia="Times New Roman"/>
          <w:lang w:eastAsia="bg-BG"/>
        </w:rPr>
        <w:t>, в който се посочва и срок за отстраняване на несъответствията и недостатъците.</w:t>
      </w:r>
    </w:p>
    <w:p w:rsidR="0052059B" w:rsidRDefault="0052059B" w:rsidP="00A96FA1">
      <w:pPr>
        <w:widowControl w:val="0"/>
        <w:spacing w:before="0"/>
        <w:jc w:val="center"/>
        <w:rPr>
          <w:rFonts w:eastAsia="Times New Roman"/>
          <w:b/>
          <w:bCs/>
          <w:lang w:eastAsia="bg-BG"/>
        </w:rPr>
      </w:pPr>
    </w:p>
    <w:p w:rsidR="00A96FA1" w:rsidRPr="00754A65" w:rsidRDefault="00A96FA1" w:rsidP="00A96FA1">
      <w:pPr>
        <w:widowControl w:val="0"/>
        <w:spacing w:before="0"/>
        <w:jc w:val="center"/>
        <w:rPr>
          <w:rFonts w:eastAsia="Times New Roman"/>
          <w:lang w:eastAsia="bg-BG"/>
        </w:rPr>
      </w:pPr>
      <w:r w:rsidRPr="00754A65">
        <w:rPr>
          <w:rFonts w:eastAsia="Times New Roman"/>
          <w:b/>
          <w:bCs/>
          <w:lang w:eastAsia="bg-BG"/>
        </w:rPr>
        <w:t>VІIІ. ГАРАНЦИЯ ЗА ИЗПЪЛНЕНИЕ</w:t>
      </w:r>
    </w:p>
    <w:p w:rsidR="00A96FA1" w:rsidRPr="00754A65" w:rsidRDefault="00A96FA1" w:rsidP="00A96FA1">
      <w:pPr>
        <w:widowControl w:val="0"/>
        <w:spacing w:before="0"/>
        <w:ind w:firstLine="720"/>
        <w:jc w:val="center"/>
        <w:rPr>
          <w:rFonts w:eastAsia="Times New Roman"/>
          <w:lang w:eastAsia="bg-BG"/>
        </w:rPr>
      </w:pPr>
    </w:p>
    <w:p w:rsidR="00A96FA1" w:rsidRPr="00754A65" w:rsidRDefault="00A96FA1" w:rsidP="00A96FA1">
      <w:pPr>
        <w:widowControl w:val="0"/>
        <w:spacing w:before="0"/>
        <w:ind w:firstLine="567"/>
        <w:rPr>
          <w:rFonts w:eastAsia="Times New Roman"/>
          <w:lang w:eastAsia="bg-BG"/>
        </w:rPr>
      </w:pPr>
      <w:r w:rsidRPr="00754A65">
        <w:rPr>
          <w:rFonts w:eastAsia="Times New Roman"/>
          <w:b/>
          <w:bCs/>
          <w:lang w:eastAsia="bg-BG"/>
        </w:rPr>
        <w:t>Чл. 9.</w:t>
      </w:r>
      <w:r w:rsidRPr="00754A65">
        <w:rPr>
          <w:rFonts w:eastAsia="Times New Roman"/>
          <w:lang w:eastAsia="bg-BG"/>
        </w:rPr>
        <w:t xml:space="preserve"> (1) При сключването на договора ИЗПЪЛНИТЕЛЯТ представя на ВЪЗЛОЖИТЕЛЯ гаранция за изпълнение, която не обезпечава гаранционно поддържане.</w:t>
      </w:r>
    </w:p>
    <w:p w:rsidR="00A96FA1" w:rsidRPr="00754A65" w:rsidRDefault="00A96FA1" w:rsidP="00A96FA1">
      <w:pPr>
        <w:widowControl w:val="0"/>
        <w:spacing w:before="0"/>
        <w:ind w:firstLine="567"/>
        <w:rPr>
          <w:rFonts w:eastAsia="Times New Roman"/>
          <w:b/>
          <w:lang w:eastAsia="bg-BG"/>
        </w:rPr>
      </w:pPr>
      <w:r w:rsidRPr="00754A65">
        <w:rPr>
          <w:rFonts w:eastAsia="Times New Roman"/>
          <w:lang w:eastAsia="bg-BG"/>
        </w:rPr>
        <w:t>В случай на представяне на банкова гаранция, тя следва да е за срок,</w:t>
      </w:r>
      <w:r w:rsidRPr="00754A65">
        <w:rPr>
          <w:rFonts w:eastAsia="Times New Roman"/>
          <w:b/>
          <w:lang w:eastAsia="bg-BG"/>
        </w:rPr>
        <w:t xml:space="preserve"> </w:t>
      </w:r>
      <w:r w:rsidRPr="00754A65">
        <w:rPr>
          <w:rFonts w:eastAsia="Times New Roman"/>
          <w:lang w:eastAsia="bg-BG"/>
        </w:rPr>
        <w:t>надвишаващ срока по чл. 3</w:t>
      </w:r>
      <w:r w:rsidR="00E72C44">
        <w:rPr>
          <w:rFonts w:eastAsia="Times New Roman"/>
          <w:lang w:eastAsia="bg-BG"/>
        </w:rPr>
        <w:t xml:space="preserve">, ал. 1 </w:t>
      </w:r>
      <w:r w:rsidRPr="00754A65">
        <w:rPr>
          <w:rFonts w:eastAsia="Times New Roman"/>
          <w:lang w:eastAsia="bg-BG"/>
        </w:rPr>
        <w:t>с не по-малко от 30 дни.</w:t>
      </w:r>
    </w:p>
    <w:p w:rsidR="00A96FA1" w:rsidRPr="00754A65" w:rsidRDefault="00A96FA1" w:rsidP="00A96FA1">
      <w:pPr>
        <w:widowControl w:val="0"/>
        <w:spacing w:before="0"/>
        <w:ind w:firstLine="567"/>
        <w:rPr>
          <w:rFonts w:eastAsia="Times New Roman"/>
          <w:b/>
          <w:lang w:eastAsia="bg-BG"/>
        </w:rPr>
      </w:pPr>
      <w:r w:rsidRPr="00754A65">
        <w:rPr>
          <w:rFonts w:eastAsia="Times New Roman"/>
          <w:lang w:eastAsia="bg-BG"/>
        </w:rPr>
        <w:t>(2) Гаранцията за изпълнение на догов</w:t>
      </w:r>
      <w:r w:rsidR="00EC1DFB">
        <w:rPr>
          <w:rFonts w:eastAsia="Times New Roman"/>
          <w:lang w:eastAsia="bg-BG"/>
        </w:rPr>
        <w:t>ора е в размер на 0,1</w:t>
      </w:r>
      <w:r w:rsidRPr="00754A65">
        <w:rPr>
          <w:rFonts w:eastAsia="Times New Roman"/>
          <w:lang w:eastAsia="bg-BG"/>
        </w:rPr>
        <w:t xml:space="preserve"> (нула цяло и едно</w:t>
      </w:r>
      <w:r w:rsidR="00EC1DFB">
        <w:rPr>
          <w:rFonts w:eastAsia="Times New Roman"/>
          <w:lang w:eastAsia="bg-BG"/>
        </w:rPr>
        <w:t>) на сто</w:t>
      </w:r>
      <w:r w:rsidRPr="00754A65">
        <w:rPr>
          <w:rFonts w:eastAsia="Times New Roman"/>
          <w:lang w:eastAsia="bg-BG"/>
        </w:rPr>
        <w:t xml:space="preserve"> от стойността на договора без ДДС.</w:t>
      </w:r>
    </w:p>
    <w:p w:rsidR="00A96FA1" w:rsidRPr="00754A65" w:rsidRDefault="00A96FA1" w:rsidP="00A96FA1">
      <w:pPr>
        <w:widowControl w:val="0"/>
        <w:spacing w:before="0"/>
        <w:ind w:firstLine="567"/>
        <w:rPr>
          <w:rFonts w:eastAsia="Times New Roman"/>
          <w:b/>
          <w:lang w:eastAsia="bg-BG"/>
        </w:rPr>
      </w:pPr>
      <w:r w:rsidRPr="00754A65">
        <w:rPr>
          <w:rFonts w:eastAsia="Times New Roman"/>
          <w:lang w:eastAsia="bg-BG"/>
        </w:rPr>
        <w:t>(3)</w:t>
      </w:r>
      <w:r w:rsidRPr="00754A65">
        <w:rPr>
          <w:rFonts w:eastAsia="Times New Roman"/>
          <w:b/>
          <w:lang w:eastAsia="bg-BG"/>
        </w:rPr>
        <w:t xml:space="preserve"> </w:t>
      </w:r>
      <w:r w:rsidRPr="00754A65">
        <w:rPr>
          <w:rFonts w:eastAsia="Times New Roman"/>
          <w:lang w:eastAsia="bg-BG"/>
        </w:rPr>
        <w:t>Гаранцията за изпълнение се освобождава пропорционално на извършените доставки в срок до 14 (четиринадесет) дни след приемане на съответната доставката по реда на чл. 8 от настоящия договор.</w:t>
      </w:r>
    </w:p>
    <w:p w:rsidR="00A96FA1" w:rsidRPr="00754A65" w:rsidRDefault="00A96FA1" w:rsidP="00A96FA1">
      <w:pPr>
        <w:widowControl w:val="0"/>
        <w:spacing w:before="0"/>
        <w:ind w:firstLine="567"/>
        <w:rPr>
          <w:rFonts w:eastAsia="Times New Roman"/>
          <w:lang w:eastAsia="bg-BG"/>
        </w:rPr>
      </w:pPr>
      <w:r w:rsidRPr="00754A65">
        <w:rPr>
          <w:rFonts w:eastAsia="Times New Roman"/>
          <w:lang w:eastAsia="bg-BG"/>
        </w:rPr>
        <w:t>(4)</w:t>
      </w:r>
      <w:r w:rsidRPr="00754A65">
        <w:rPr>
          <w:rFonts w:eastAsia="Times New Roman"/>
          <w:b/>
          <w:lang w:eastAsia="bg-BG"/>
        </w:rPr>
        <w:t xml:space="preserve"> </w:t>
      </w:r>
      <w:r w:rsidRPr="00754A65">
        <w:rPr>
          <w:rFonts w:eastAsia="Times New Roman"/>
          <w:lang w:eastAsia="bg-BG"/>
        </w:rPr>
        <w:t>В случаите на забавено изпълнение, ИЗПЪЛНИТЕЛЯТ удължава валидността на гаранцията съобразно удълженото времетраене на изпълнението.</w:t>
      </w:r>
    </w:p>
    <w:p w:rsidR="00A96FA1" w:rsidRPr="00754A65" w:rsidRDefault="00A96FA1" w:rsidP="00A96FA1">
      <w:pPr>
        <w:widowControl w:val="0"/>
        <w:spacing w:before="0"/>
        <w:ind w:firstLine="567"/>
        <w:rPr>
          <w:rFonts w:eastAsia="Times New Roman"/>
          <w:lang w:eastAsia="bg-BG"/>
        </w:rPr>
      </w:pPr>
      <w:r w:rsidRPr="00754A65">
        <w:rPr>
          <w:rFonts w:eastAsia="Times New Roman"/>
          <w:lang w:eastAsia="bg-BG"/>
        </w:rPr>
        <w:t>(5) В случай на пълно неизпълнение на договора, ВЪЗЛОЖИТЕЛЯТ усвоява пълния размер на гаранцията.</w:t>
      </w:r>
    </w:p>
    <w:p w:rsidR="00A96FA1" w:rsidRPr="00754A65" w:rsidRDefault="00A96FA1" w:rsidP="00A96FA1">
      <w:pPr>
        <w:widowControl w:val="0"/>
        <w:spacing w:before="0"/>
        <w:ind w:firstLine="567"/>
        <w:rPr>
          <w:rFonts w:eastAsia="Times New Roman"/>
          <w:lang w:eastAsia="bg-BG"/>
        </w:rPr>
      </w:pPr>
      <w:r w:rsidRPr="00754A65">
        <w:rPr>
          <w:rFonts w:eastAsia="Times New Roman"/>
          <w:lang w:eastAsia="bg-BG"/>
        </w:rPr>
        <w:t>(6) В случай, че ВЪЗЛОЖИТЕЛЯТ има право да задържи цялата или част от гаранцията, но по независещи от него причини не може да се удовлетвори от представената гаранция, то ИЗПЪЛНИТЕЛЯТ се задължава в срок от 5 работни дни да осигури възможността на ВЪЗЛОЖИТЕЛЯ да се удовлетвори от гаранцията за изпълнение, включително и като представи съответна заместваща гаранция.</w:t>
      </w:r>
    </w:p>
    <w:p w:rsidR="00A96FA1" w:rsidRPr="00754A65" w:rsidRDefault="00A96FA1" w:rsidP="00A96FA1">
      <w:pPr>
        <w:widowControl w:val="0"/>
        <w:spacing w:before="0"/>
        <w:ind w:firstLine="567"/>
        <w:rPr>
          <w:rFonts w:eastAsia="Times New Roman"/>
          <w:lang w:eastAsia="bg-BG"/>
        </w:rPr>
      </w:pPr>
      <w:r w:rsidRPr="00754A65">
        <w:rPr>
          <w:rFonts w:eastAsia="Times New Roman"/>
          <w:b/>
          <w:lang w:eastAsia="bg-BG"/>
        </w:rPr>
        <w:t>Чл.</w:t>
      </w:r>
      <w:r w:rsidRPr="00754A65">
        <w:rPr>
          <w:rFonts w:eastAsia="Times New Roman"/>
          <w:b/>
          <w:lang w:val="en-US" w:eastAsia="bg-BG"/>
        </w:rPr>
        <w:t xml:space="preserve"> </w:t>
      </w:r>
      <w:r w:rsidRPr="00754A65">
        <w:rPr>
          <w:rFonts w:eastAsia="Times New Roman"/>
          <w:b/>
          <w:lang w:eastAsia="bg-BG"/>
        </w:rPr>
        <w:t>10</w:t>
      </w:r>
      <w:r w:rsidRPr="00754A65">
        <w:rPr>
          <w:rFonts w:eastAsia="Times New Roman"/>
          <w:lang w:eastAsia="bg-BG"/>
        </w:rPr>
        <w:t>. (1) Ако в процеса на изпълнение на договора възникне спор между страните, отнесен за решаване от компетентния съд, ВЪЗЛОЖИТЕЛЯТ задържа гаранцията до решаването на спора.</w:t>
      </w:r>
    </w:p>
    <w:p w:rsidR="00A96FA1" w:rsidRPr="00754A65" w:rsidRDefault="00A96FA1" w:rsidP="00A96FA1">
      <w:pPr>
        <w:widowControl w:val="0"/>
        <w:spacing w:before="0"/>
        <w:ind w:firstLine="567"/>
        <w:rPr>
          <w:rFonts w:eastAsia="Times New Roman"/>
          <w:lang w:val="en-US" w:eastAsia="bg-BG"/>
        </w:rPr>
      </w:pPr>
      <w:r w:rsidRPr="00754A65">
        <w:rPr>
          <w:rFonts w:eastAsia="Times New Roman"/>
          <w:lang w:eastAsia="bg-BG"/>
        </w:rPr>
        <w:t xml:space="preserve"> (2) ВЪЗЛОЖИТЕЛЯТ не дължи лихва за времето, през което средствата по </w:t>
      </w:r>
      <w:r w:rsidR="00D2771A">
        <w:rPr>
          <w:rFonts w:eastAsia="Times New Roman"/>
          <w:lang w:eastAsia="bg-BG"/>
        </w:rPr>
        <w:t xml:space="preserve">чл. 9, </w:t>
      </w:r>
      <w:r w:rsidRPr="00754A65">
        <w:rPr>
          <w:rFonts w:eastAsia="Times New Roman"/>
          <w:lang w:eastAsia="bg-BG"/>
        </w:rPr>
        <w:t>ал. 1</w:t>
      </w:r>
      <w:r w:rsidR="00D2771A">
        <w:rPr>
          <w:rFonts w:eastAsia="Times New Roman"/>
          <w:lang w:eastAsia="bg-BG"/>
        </w:rPr>
        <w:t xml:space="preserve"> </w:t>
      </w:r>
      <w:r w:rsidRPr="00754A65">
        <w:rPr>
          <w:rFonts w:eastAsia="Times New Roman"/>
          <w:lang w:eastAsia="bg-BG"/>
        </w:rPr>
        <w:t>са престояли у него законосъобразно</w:t>
      </w:r>
      <w:r w:rsidRPr="00754A65">
        <w:rPr>
          <w:rFonts w:eastAsia="Times New Roman"/>
          <w:lang w:val="en-US" w:eastAsia="bg-BG"/>
        </w:rPr>
        <w:t>.</w:t>
      </w:r>
    </w:p>
    <w:p w:rsidR="00A96FA1" w:rsidRPr="00754A65" w:rsidRDefault="00A96FA1" w:rsidP="00A96FA1">
      <w:pPr>
        <w:widowControl w:val="0"/>
        <w:spacing w:before="0"/>
        <w:ind w:firstLine="567"/>
        <w:rPr>
          <w:rFonts w:eastAsia="Times New Roman"/>
          <w:lang w:eastAsia="bg-BG"/>
        </w:rPr>
      </w:pPr>
    </w:p>
    <w:p w:rsidR="00A96FA1" w:rsidRPr="00754A65" w:rsidRDefault="00A96FA1" w:rsidP="00A96FA1">
      <w:pPr>
        <w:widowControl w:val="0"/>
        <w:spacing w:before="0"/>
        <w:jc w:val="center"/>
        <w:rPr>
          <w:rFonts w:eastAsia="Times New Roman"/>
          <w:b/>
          <w:bCs/>
          <w:lang w:eastAsia="bg-BG"/>
        </w:rPr>
      </w:pPr>
      <w:r w:rsidRPr="00754A65">
        <w:rPr>
          <w:rFonts w:eastAsia="Times New Roman"/>
          <w:b/>
          <w:bCs/>
          <w:lang w:val="en-US" w:eastAsia="bg-BG"/>
        </w:rPr>
        <w:t>I</w:t>
      </w:r>
      <w:r w:rsidRPr="00754A65">
        <w:rPr>
          <w:rFonts w:eastAsia="Times New Roman"/>
          <w:b/>
          <w:bCs/>
          <w:lang w:eastAsia="bg-BG"/>
        </w:rPr>
        <w:t>X. ОТГОВОРНОСТ И САНКЦИИ</w:t>
      </w:r>
    </w:p>
    <w:p w:rsidR="00A96FA1" w:rsidRPr="00754A65" w:rsidRDefault="00A96FA1" w:rsidP="00A96FA1">
      <w:pPr>
        <w:widowControl w:val="0"/>
        <w:spacing w:before="0"/>
        <w:ind w:firstLine="720"/>
        <w:jc w:val="center"/>
        <w:rPr>
          <w:rFonts w:eastAsia="Times New Roman"/>
          <w:b/>
          <w:bCs/>
          <w:lang w:eastAsia="bg-BG"/>
        </w:rPr>
      </w:pPr>
    </w:p>
    <w:p w:rsidR="00A96FA1" w:rsidRPr="00754A65" w:rsidRDefault="00A96FA1" w:rsidP="00A96FA1">
      <w:pPr>
        <w:spacing w:before="0"/>
        <w:ind w:firstLine="708"/>
        <w:rPr>
          <w:rFonts w:eastAsia="Times New Roman"/>
          <w:lang w:eastAsia="bg-BG"/>
        </w:rPr>
      </w:pPr>
      <w:r w:rsidRPr="00754A65">
        <w:rPr>
          <w:rFonts w:eastAsia="Times New Roman"/>
          <w:b/>
          <w:bCs/>
          <w:lang w:eastAsia="bg-BG"/>
        </w:rPr>
        <w:t>Чл. 11.</w:t>
      </w:r>
      <w:r w:rsidRPr="00754A65">
        <w:rPr>
          <w:rFonts w:eastAsia="Times New Roman"/>
          <w:lang w:eastAsia="bg-BG"/>
        </w:rPr>
        <w:t xml:space="preserve"> (1) При неизпълнение на задължение по договора или при отклонение от договорените ангажименти, свързани с изпълнението на настоящия договор, както и при неспазване сроковете за изпълнение</w:t>
      </w:r>
      <w:r w:rsidR="00953640">
        <w:rPr>
          <w:rFonts w:eastAsia="Times New Roman"/>
          <w:lang w:eastAsia="bg-BG"/>
        </w:rPr>
        <w:t>,</w:t>
      </w:r>
      <w:r w:rsidRPr="00754A65">
        <w:rPr>
          <w:rFonts w:eastAsia="Times New Roman"/>
          <w:lang w:eastAsia="bg-BG"/>
        </w:rPr>
        <w:t xml:space="preserve"> за всеки отделен случай ИЗПЪЛНИТЕЛЯТ дължи на ВЪЗЛОЖИТЕЛЯ неустойка както следва:</w:t>
      </w:r>
    </w:p>
    <w:p w:rsidR="00A96FA1" w:rsidRPr="00754A65" w:rsidRDefault="00A96FA1" w:rsidP="00A96FA1">
      <w:pPr>
        <w:spacing w:before="0"/>
        <w:ind w:firstLine="567"/>
      </w:pPr>
      <w:r w:rsidRPr="00754A65">
        <w:t xml:space="preserve">1. В случай, че ИЗПЪЛНИТЕЛЯТ откаже без основателна причина да изпълни доставка на </w:t>
      </w:r>
      <w:proofErr w:type="spellStart"/>
      <w:r w:rsidRPr="00754A65">
        <w:t>противоградови</w:t>
      </w:r>
      <w:proofErr w:type="spellEnd"/>
      <w:r w:rsidRPr="00754A65">
        <w:t xml:space="preserve"> ракети, съгласно настоящия договор, той дължи неустойка в размер на 0,1 % (нула цяло и едно на сто) от стойността на договора с ДДС за всяка отказана заявка.</w:t>
      </w:r>
    </w:p>
    <w:p w:rsidR="00A96FA1" w:rsidRPr="00754A65" w:rsidRDefault="00A96FA1" w:rsidP="00A96FA1">
      <w:pPr>
        <w:spacing w:before="0"/>
        <w:ind w:firstLine="567"/>
      </w:pPr>
      <w:r w:rsidRPr="00754A65">
        <w:rPr>
          <w:rFonts w:eastAsia="Times New Roman"/>
          <w:lang w:eastAsia="bg-BG"/>
        </w:rPr>
        <w:lastRenderedPageBreak/>
        <w:t xml:space="preserve">2. В случай, че ИЗПЪЛНИТЕЛЯТ изпадне в забава повече от десет дни след срока, определен в конкретната заявка или в чл. 8, ал. </w:t>
      </w:r>
      <w:r w:rsidR="00E93DE2">
        <w:rPr>
          <w:rFonts w:eastAsia="Times New Roman"/>
          <w:lang w:eastAsia="bg-BG"/>
        </w:rPr>
        <w:t>2</w:t>
      </w:r>
      <w:r w:rsidRPr="00754A65">
        <w:rPr>
          <w:rFonts w:eastAsia="Times New Roman"/>
          <w:lang w:eastAsia="bg-BG"/>
        </w:rPr>
        <w:t>.</w:t>
      </w:r>
      <w:r w:rsidRPr="00754A65">
        <w:rPr>
          <w:rFonts w:eastAsia="Times New Roman"/>
          <w:lang w:val="en-GB" w:eastAsia="bg-BG"/>
        </w:rPr>
        <w:t xml:space="preserve"> </w:t>
      </w:r>
      <w:r w:rsidRPr="00754A65">
        <w:rPr>
          <w:rFonts w:eastAsia="Times New Roman"/>
          <w:lang w:eastAsia="bg-BG"/>
        </w:rPr>
        <w:t>от настоящия договор, дължи неустойка в размер 0,1 % (нула цял и едно на сто)</w:t>
      </w:r>
      <w:r w:rsidR="00953640">
        <w:rPr>
          <w:rFonts w:eastAsia="Times New Roman"/>
          <w:lang w:eastAsia="bg-BG"/>
        </w:rPr>
        <w:t xml:space="preserve"> от стойността на договора с ДДС</w:t>
      </w:r>
      <w:r w:rsidRPr="00754A65">
        <w:rPr>
          <w:rFonts w:eastAsia="Times New Roman"/>
          <w:lang w:eastAsia="bg-BG"/>
        </w:rPr>
        <w:t>.</w:t>
      </w:r>
    </w:p>
    <w:p w:rsidR="00A96FA1" w:rsidRPr="00754A65" w:rsidRDefault="00A96FA1" w:rsidP="00A96FA1">
      <w:pPr>
        <w:spacing w:before="0"/>
        <w:ind w:firstLine="567"/>
        <w:rPr>
          <w:color w:val="000000"/>
        </w:rPr>
      </w:pPr>
      <w:r w:rsidRPr="00754A65">
        <w:rPr>
          <w:lang w:val="en-US"/>
        </w:rPr>
        <w:t>3</w:t>
      </w:r>
      <w:r w:rsidRPr="00754A65">
        <w:t xml:space="preserve">. </w:t>
      </w:r>
      <w:r w:rsidRPr="00754A65">
        <w:rPr>
          <w:color w:val="000000"/>
        </w:rPr>
        <w:t xml:space="preserve">При прекратяване на договора, поради виновно неизпълнение на задълженията на някоя от страните по него, както и при условията на чл. </w:t>
      </w:r>
      <w:r w:rsidR="006617F9">
        <w:rPr>
          <w:color w:val="000000"/>
        </w:rPr>
        <w:t>15, ал. 2</w:t>
      </w:r>
      <w:r w:rsidRPr="00754A65">
        <w:rPr>
          <w:color w:val="000000"/>
        </w:rPr>
        <w:t xml:space="preserve"> неизправната страна дължи неустойка в размер на 10 % (десет процента) от стойността на договора с ДДС. </w:t>
      </w:r>
    </w:p>
    <w:p w:rsidR="00A96FA1" w:rsidRPr="00754A65" w:rsidRDefault="00A96FA1" w:rsidP="00A96FA1">
      <w:pPr>
        <w:spacing w:before="0"/>
        <w:ind w:firstLine="567"/>
        <w:rPr>
          <w:color w:val="000000"/>
        </w:rPr>
      </w:pPr>
      <w:r w:rsidRPr="00754A65">
        <w:t xml:space="preserve">(2) Плащането на неустойки по предходната алинея е в допълнение към възможността на изправната страна да иска от неизправната да плати обезщетения за имуществени и неимуществени щети, произтекли </w:t>
      </w:r>
      <w:r w:rsidR="007B2D8A">
        <w:t>от виновното неизпълнение</w:t>
      </w:r>
      <w:r w:rsidRPr="00754A65">
        <w:t>.</w:t>
      </w:r>
    </w:p>
    <w:p w:rsidR="00A96FA1" w:rsidRPr="00754A65" w:rsidRDefault="00A96FA1" w:rsidP="00A96FA1">
      <w:pPr>
        <w:spacing w:before="0"/>
        <w:ind w:firstLine="567"/>
      </w:pPr>
      <w:r w:rsidRPr="00754A65">
        <w:rPr>
          <w:color w:val="000000"/>
        </w:rPr>
        <w:t>(3) При упражняване на правата по предходните текстове ВЪЗЛОЖИТЕЛЯТ има право да удовлетвори вземането си за неустойка като прихване сумата от предоставената гаранция за изпълнение.</w:t>
      </w:r>
    </w:p>
    <w:p w:rsidR="00A96FA1" w:rsidRPr="00754A65" w:rsidRDefault="00A96FA1" w:rsidP="00A96FA1">
      <w:pPr>
        <w:widowControl w:val="0"/>
        <w:spacing w:before="0"/>
        <w:ind w:firstLine="567"/>
        <w:rPr>
          <w:rFonts w:eastAsia="Times New Roman"/>
          <w:lang w:eastAsia="bg-BG"/>
        </w:rPr>
      </w:pPr>
    </w:p>
    <w:p w:rsidR="00A96FA1" w:rsidRPr="00754A65" w:rsidRDefault="00A96FA1" w:rsidP="00A96FA1">
      <w:pPr>
        <w:widowControl w:val="0"/>
        <w:spacing w:before="0"/>
        <w:jc w:val="center"/>
        <w:rPr>
          <w:rFonts w:eastAsia="Times New Roman"/>
          <w:lang w:eastAsia="bg-BG"/>
        </w:rPr>
      </w:pPr>
      <w:r w:rsidRPr="00754A65">
        <w:rPr>
          <w:rFonts w:eastAsia="Times New Roman"/>
          <w:b/>
          <w:bCs/>
          <w:lang w:eastAsia="bg-BG"/>
        </w:rPr>
        <w:t>X. НЕПРЕОДОЛИМА СИЛА</w:t>
      </w:r>
    </w:p>
    <w:p w:rsidR="00A96FA1" w:rsidRPr="00754A65" w:rsidRDefault="00A96FA1" w:rsidP="00A96FA1">
      <w:pPr>
        <w:widowControl w:val="0"/>
        <w:spacing w:before="0"/>
        <w:ind w:firstLine="720"/>
        <w:jc w:val="center"/>
        <w:rPr>
          <w:rFonts w:eastAsia="Times New Roman"/>
          <w:lang w:eastAsia="bg-BG"/>
        </w:rPr>
      </w:pPr>
    </w:p>
    <w:p w:rsidR="00A96FA1" w:rsidRPr="00754A65" w:rsidRDefault="00A96FA1" w:rsidP="00A96FA1">
      <w:pPr>
        <w:widowControl w:val="0"/>
        <w:shd w:val="clear" w:color="auto" w:fill="FFFFFF"/>
        <w:spacing w:before="0"/>
        <w:ind w:firstLine="567"/>
        <w:rPr>
          <w:rFonts w:eastAsia="Times New Roman"/>
          <w:lang w:eastAsia="bg-BG"/>
        </w:rPr>
      </w:pPr>
      <w:r w:rsidRPr="00754A65">
        <w:rPr>
          <w:rFonts w:eastAsia="Times New Roman"/>
          <w:b/>
          <w:bCs/>
          <w:spacing w:val="-1"/>
          <w:lang w:eastAsia="bg-BG"/>
        </w:rPr>
        <w:t xml:space="preserve">Чл. 12. </w:t>
      </w:r>
      <w:r w:rsidRPr="00754A65">
        <w:rPr>
          <w:rFonts w:eastAsia="Times New Roman"/>
          <w:spacing w:val="-1"/>
          <w:lang w:eastAsia="bg-BG"/>
        </w:rPr>
        <w:t>(1)</w:t>
      </w:r>
      <w:r w:rsidRPr="00754A65">
        <w:rPr>
          <w:rFonts w:eastAsia="Times New Roman"/>
          <w:b/>
          <w:bCs/>
          <w:spacing w:val="-1"/>
          <w:lang w:eastAsia="bg-BG"/>
        </w:rPr>
        <w:t xml:space="preserve"> </w:t>
      </w:r>
      <w:r w:rsidRPr="00754A65">
        <w:rPr>
          <w:rFonts w:eastAsia="Times New Roman"/>
          <w:spacing w:val="-1"/>
          <w:lang w:eastAsia="bg-BG"/>
        </w:rPr>
        <w:t xml:space="preserve">Страните по договора не дължат обезщетение за претърпени вреди и пропуснати ползи, </w:t>
      </w:r>
      <w:r w:rsidRPr="00754A65">
        <w:rPr>
          <w:rFonts w:eastAsia="Times New Roman"/>
          <w:lang w:eastAsia="bg-BG"/>
        </w:rPr>
        <w:t>ако те са причинени в резултат на непреодолима сила.</w:t>
      </w:r>
    </w:p>
    <w:p w:rsidR="00A96FA1" w:rsidRPr="00754A65" w:rsidRDefault="00A96FA1" w:rsidP="00A96FA1">
      <w:pPr>
        <w:widowControl w:val="0"/>
        <w:shd w:val="clear" w:color="auto" w:fill="FFFFFF"/>
        <w:spacing w:before="0"/>
        <w:ind w:firstLine="567"/>
        <w:rPr>
          <w:rFonts w:eastAsia="Times New Roman"/>
          <w:b/>
          <w:bCs/>
          <w:lang w:eastAsia="bg-BG"/>
        </w:rPr>
      </w:pPr>
      <w:r w:rsidRPr="00754A65">
        <w:rPr>
          <w:rFonts w:eastAsia="Times New Roman"/>
          <w:lang w:eastAsia="bg-BG"/>
        </w:rPr>
        <w:t>(2)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сключването на договора, което прави изпълнението му невъзможно.</w:t>
      </w:r>
    </w:p>
    <w:p w:rsidR="00A96FA1" w:rsidRPr="00754A65" w:rsidRDefault="00A96FA1" w:rsidP="00A96FA1">
      <w:pPr>
        <w:widowControl w:val="0"/>
        <w:shd w:val="clear" w:color="auto" w:fill="FFFFFF"/>
        <w:spacing w:before="0"/>
        <w:ind w:firstLine="567"/>
        <w:rPr>
          <w:rFonts w:eastAsia="Times New Roman"/>
          <w:b/>
          <w:bCs/>
          <w:lang w:eastAsia="bg-BG"/>
        </w:rPr>
      </w:pPr>
      <w:r w:rsidRPr="00754A65">
        <w:rPr>
          <w:rFonts w:eastAsia="Times New Roman"/>
          <w:b/>
          <w:bCs/>
          <w:lang w:eastAsia="bg-BG"/>
        </w:rPr>
        <w:t>Чл. 13.</w:t>
      </w:r>
      <w:r w:rsidRPr="00754A65">
        <w:rPr>
          <w:rFonts w:eastAsia="Times New Roman"/>
          <w:lang w:eastAsia="bg-BG"/>
        </w:rP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A96FA1" w:rsidRPr="00754A65" w:rsidRDefault="00A96FA1" w:rsidP="00A96FA1">
      <w:pPr>
        <w:widowControl w:val="0"/>
        <w:shd w:val="clear" w:color="auto" w:fill="FFFFFF"/>
        <w:spacing w:before="0"/>
        <w:ind w:firstLine="567"/>
        <w:rPr>
          <w:rFonts w:eastAsia="Times New Roman"/>
          <w:lang w:eastAsia="bg-BG"/>
        </w:rPr>
      </w:pPr>
      <w:r w:rsidRPr="00754A65">
        <w:rPr>
          <w:rFonts w:eastAsia="Times New Roman"/>
          <w:b/>
          <w:bCs/>
          <w:lang w:eastAsia="bg-BG"/>
        </w:rPr>
        <w:t>Чл. 14.</w:t>
      </w:r>
      <w:r w:rsidRPr="00754A65">
        <w:rPr>
          <w:rFonts w:eastAsia="Times New Roman"/>
          <w:lang w:eastAsia="bg-BG"/>
        </w:rPr>
        <w:t xml:space="preserve"> (1) При невъзможност за изпълнение вследствие на непреодолима сила, предвидените в договора срокове се увеличават със срока на спирането поради непреодолимата сила.</w:t>
      </w:r>
    </w:p>
    <w:p w:rsidR="00A96FA1" w:rsidRPr="00754A65" w:rsidRDefault="00A96FA1" w:rsidP="00A96FA1">
      <w:pPr>
        <w:widowControl w:val="0"/>
        <w:shd w:val="clear" w:color="auto" w:fill="FFFFFF"/>
        <w:spacing w:before="0"/>
        <w:ind w:firstLine="567"/>
        <w:rPr>
          <w:rFonts w:eastAsia="Times New Roman"/>
          <w:lang w:eastAsia="bg-BG"/>
        </w:rPr>
      </w:pPr>
      <w:r w:rsidRPr="00754A65">
        <w:rPr>
          <w:rFonts w:eastAsia="Times New Roman"/>
          <w:lang w:eastAsia="bg-BG"/>
        </w:rPr>
        <w:t>(2)</w:t>
      </w:r>
      <w:r w:rsidRPr="00754A65">
        <w:rPr>
          <w:rFonts w:eastAsia="Times New Roman"/>
          <w:i/>
          <w:iCs/>
          <w:lang w:eastAsia="bg-BG"/>
        </w:rPr>
        <w:t xml:space="preserve"> </w:t>
      </w:r>
      <w:r w:rsidRPr="00754A65">
        <w:rPr>
          <w:rFonts w:eastAsia="Times New Roman"/>
          <w:lang w:eastAsia="bg-BG"/>
        </w:rPr>
        <w:t>Не е налице непреодолима сила, ако съответното събитие е следствие на неположена грижа от страна на ИЗПЪЛНИТЕЛЯ или ако при полагане на дължимата грижа, събитието може да бъде преодоляно.</w:t>
      </w:r>
    </w:p>
    <w:p w:rsidR="00A96FA1" w:rsidRPr="00754A65" w:rsidRDefault="00A96FA1" w:rsidP="00A96FA1">
      <w:pPr>
        <w:widowControl w:val="0"/>
        <w:spacing w:before="0"/>
        <w:jc w:val="center"/>
        <w:rPr>
          <w:rFonts w:eastAsia="Times New Roman"/>
          <w:b/>
          <w:bCs/>
          <w:lang w:eastAsia="bg-BG"/>
        </w:rPr>
      </w:pPr>
    </w:p>
    <w:p w:rsidR="00A96FA1" w:rsidRPr="00754A65" w:rsidRDefault="00A96FA1" w:rsidP="00A96FA1">
      <w:pPr>
        <w:widowControl w:val="0"/>
        <w:spacing w:before="0"/>
        <w:jc w:val="center"/>
        <w:rPr>
          <w:rFonts w:eastAsia="Times New Roman"/>
          <w:lang w:eastAsia="bg-BG"/>
        </w:rPr>
      </w:pPr>
      <w:r w:rsidRPr="00754A65">
        <w:rPr>
          <w:rFonts w:eastAsia="Times New Roman"/>
          <w:b/>
          <w:bCs/>
          <w:lang w:eastAsia="bg-BG"/>
        </w:rPr>
        <w:t>ХI. ПРЕКРАТЯВАНЕ НА ДОГОВОРА</w:t>
      </w:r>
    </w:p>
    <w:p w:rsidR="00A96FA1" w:rsidRPr="00754A65" w:rsidRDefault="00A96FA1" w:rsidP="00A96FA1">
      <w:pPr>
        <w:widowControl w:val="0"/>
        <w:spacing w:before="0"/>
        <w:ind w:firstLine="720"/>
        <w:rPr>
          <w:rFonts w:eastAsia="Times New Roman"/>
          <w:lang w:eastAsia="bg-BG"/>
        </w:rPr>
      </w:pPr>
    </w:p>
    <w:p w:rsidR="00A96FA1" w:rsidRPr="00754A65" w:rsidRDefault="00A96FA1" w:rsidP="00A96FA1">
      <w:pPr>
        <w:tabs>
          <w:tab w:val="center" w:pos="4536"/>
          <w:tab w:val="right" w:pos="9072"/>
        </w:tabs>
        <w:spacing w:before="0"/>
        <w:ind w:firstLine="567"/>
        <w:rPr>
          <w:rFonts w:eastAsia="Times New Roman"/>
        </w:rPr>
      </w:pPr>
      <w:r w:rsidRPr="00754A65">
        <w:rPr>
          <w:rFonts w:eastAsia="Times New Roman"/>
          <w:b/>
          <w:bCs/>
          <w:lang w:eastAsia="bg-BG"/>
        </w:rPr>
        <w:t>Чл. 15.</w:t>
      </w:r>
      <w:r w:rsidRPr="00754A65">
        <w:rPr>
          <w:rFonts w:eastAsia="Times New Roman"/>
          <w:lang w:eastAsia="bg-BG"/>
        </w:rPr>
        <w:t xml:space="preserve"> </w:t>
      </w:r>
      <w:r w:rsidRPr="00754A65">
        <w:rPr>
          <w:rFonts w:eastAsia="Times New Roman"/>
        </w:rPr>
        <w:t>(1) Договорът се прекратява:</w:t>
      </w:r>
    </w:p>
    <w:p w:rsidR="00A96FA1" w:rsidRPr="00754A65" w:rsidRDefault="00A96FA1" w:rsidP="00A96FA1">
      <w:pPr>
        <w:widowControl w:val="0"/>
        <w:suppressAutoHyphens w:val="0"/>
        <w:autoSpaceDE w:val="0"/>
        <w:autoSpaceDN w:val="0"/>
        <w:adjustRightInd w:val="0"/>
        <w:spacing w:before="0"/>
        <w:ind w:firstLine="567"/>
        <w:rPr>
          <w:rFonts w:eastAsia="Times New Roman"/>
          <w:lang w:eastAsia="bg-BG"/>
        </w:rPr>
      </w:pPr>
      <w:r w:rsidRPr="00754A65">
        <w:rPr>
          <w:rFonts w:eastAsia="Times New Roman"/>
          <w:lang w:eastAsia="bg-BG"/>
        </w:rPr>
        <w:t>1. с изпълнението на всички задължения;</w:t>
      </w:r>
    </w:p>
    <w:p w:rsidR="00A96FA1" w:rsidRPr="00754A65" w:rsidRDefault="00A96FA1" w:rsidP="00A96FA1">
      <w:pPr>
        <w:widowControl w:val="0"/>
        <w:suppressAutoHyphens w:val="0"/>
        <w:autoSpaceDE w:val="0"/>
        <w:autoSpaceDN w:val="0"/>
        <w:adjustRightInd w:val="0"/>
        <w:spacing w:before="0"/>
        <w:ind w:firstLine="567"/>
        <w:rPr>
          <w:rFonts w:eastAsia="Times New Roman"/>
          <w:lang w:eastAsia="bg-BG"/>
        </w:rPr>
      </w:pPr>
      <w:r w:rsidRPr="00754A65">
        <w:rPr>
          <w:rFonts w:eastAsia="Times New Roman"/>
          <w:bCs/>
          <w:lang w:eastAsia="bg-BG"/>
        </w:rPr>
        <w:t>2.</w:t>
      </w:r>
      <w:r>
        <w:rPr>
          <w:rFonts w:eastAsia="Times New Roman"/>
          <w:b/>
          <w:bCs/>
          <w:lang w:eastAsia="bg-BG"/>
        </w:rPr>
        <w:t xml:space="preserve"> </w:t>
      </w:r>
      <w:r w:rsidRPr="00754A65">
        <w:rPr>
          <w:rFonts w:eastAsia="Times New Roman"/>
          <w:lang w:eastAsia="bg-BG"/>
        </w:rPr>
        <w:t>по взаимно съгласие между страните, изразено в писмена форма;</w:t>
      </w:r>
    </w:p>
    <w:p w:rsidR="00A96FA1" w:rsidRPr="00754A65" w:rsidRDefault="00A96FA1" w:rsidP="00A96FA1">
      <w:pPr>
        <w:suppressAutoHyphens w:val="0"/>
        <w:spacing w:before="0"/>
        <w:ind w:firstLine="567"/>
        <w:rPr>
          <w:rFonts w:eastAsia="Times New Roman"/>
          <w:bCs/>
          <w:kern w:val="24"/>
          <w:lang w:eastAsia="en-US"/>
        </w:rPr>
      </w:pPr>
      <w:r w:rsidRPr="00754A65">
        <w:rPr>
          <w:rFonts w:eastAsia="Times New Roman"/>
          <w:bCs/>
          <w:kern w:val="24"/>
          <w:lang w:eastAsia="en-US"/>
        </w:rPr>
        <w:t>3. с развалянето му по реда на чл. 87 от Закона за задълженията и договорите;</w:t>
      </w:r>
    </w:p>
    <w:p w:rsidR="00A96FA1" w:rsidRPr="00754A65" w:rsidRDefault="00A96FA1" w:rsidP="00A96FA1">
      <w:pPr>
        <w:widowControl w:val="0"/>
        <w:suppressAutoHyphens w:val="0"/>
        <w:autoSpaceDE w:val="0"/>
        <w:autoSpaceDN w:val="0"/>
        <w:adjustRightInd w:val="0"/>
        <w:spacing w:before="0"/>
        <w:ind w:firstLine="567"/>
        <w:rPr>
          <w:rFonts w:eastAsia="Times New Roman"/>
          <w:lang w:eastAsia="bg-BG"/>
        </w:rPr>
      </w:pPr>
      <w:r w:rsidRPr="00754A65">
        <w:rPr>
          <w:rFonts w:eastAsia="Times New Roman"/>
          <w:lang w:eastAsia="bg-BG"/>
        </w:rPr>
        <w:t>4. в случай на обстоятелства, предвидени в нормативни актове;</w:t>
      </w:r>
    </w:p>
    <w:p w:rsidR="00A96FA1" w:rsidRPr="001126F2" w:rsidRDefault="00A96FA1" w:rsidP="00A96FA1">
      <w:pPr>
        <w:widowControl w:val="0"/>
        <w:suppressAutoHyphens w:val="0"/>
        <w:autoSpaceDE w:val="0"/>
        <w:autoSpaceDN w:val="0"/>
        <w:adjustRightInd w:val="0"/>
        <w:spacing w:before="0"/>
        <w:ind w:firstLine="567"/>
        <w:rPr>
          <w:rFonts w:eastAsia="Times New Roman"/>
          <w:lang w:eastAsia="bg-BG"/>
        </w:rPr>
      </w:pPr>
      <w:r>
        <w:rPr>
          <w:rFonts w:eastAsia="Times New Roman"/>
          <w:lang w:eastAsia="bg-BG"/>
        </w:rPr>
        <w:t>(2) В</w:t>
      </w:r>
      <w:r w:rsidRPr="00754A65">
        <w:rPr>
          <w:rFonts w:eastAsia="Times New Roman"/>
          <w:lang w:eastAsia="bg-BG"/>
        </w:rPr>
        <w:t xml:space="preserve"> случай, че ИЗПЪЛНИТЕЛЯТ виновно е отказал извършването на доставка по две заявки, ВЪЗЛОЖИТЕЛЯТ има право да прекрати договора</w:t>
      </w:r>
      <w:r w:rsidR="001126F2">
        <w:rPr>
          <w:rFonts w:eastAsia="Times New Roman"/>
          <w:lang w:eastAsia="bg-BG"/>
        </w:rPr>
        <w:t xml:space="preserve"> едностранно и без предизвестие и и без да дължи каквито и да е неустойки и обезщетения.</w:t>
      </w:r>
    </w:p>
    <w:p w:rsidR="00A96FA1" w:rsidRPr="00754A65" w:rsidRDefault="00A96FA1" w:rsidP="00A96FA1">
      <w:pPr>
        <w:widowControl w:val="0"/>
        <w:suppressAutoHyphens w:val="0"/>
        <w:autoSpaceDE w:val="0"/>
        <w:autoSpaceDN w:val="0"/>
        <w:adjustRightInd w:val="0"/>
        <w:spacing w:before="0"/>
        <w:ind w:firstLine="567"/>
        <w:rPr>
          <w:rFonts w:eastAsia="Times New Roman"/>
          <w:lang w:eastAsia="bg-BG"/>
        </w:rPr>
      </w:pPr>
      <w:r>
        <w:rPr>
          <w:rFonts w:eastAsia="Times New Roman"/>
          <w:lang w:eastAsia="bg-BG"/>
        </w:rPr>
        <w:t>(3</w:t>
      </w:r>
      <w:r w:rsidRPr="00754A65">
        <w:rPr>
          <w:rFonts w:eastAsia="Times New Roman"/>
          <w:lang w:eastAsia="bg-BG"/>
        </w:rPr>
        <w:t>) Ако в хода на изпълнението на договора се установят недостатъци или отклонения от</w:t>
      </w:r>
      <w:r w:rsidR="00E72C44">
        <w:rPr>
          <w:rFonts w:eastAsia="Times New Roman"/>
          <w:bCs/>
          <w:lang w:eastAsia="bg-BG"/>
        </w:rPr>
        <w:t xml:space="preserve"> Техническата сп</w:t>
      </w:r>
      <w:r w:rsidR="00657585">
        <w:rPr>
          <w:rFonts w:eastAsia="Times New Roman"/>
          <w:bCs/>
          <w:lang w:eastAsia="bg-BG"/>
        </w:rPr>
        <w:t>ецификация</w:t>
      </w:r>
      <w:r w:rsidRPr="00754A65">
        <w:rPr>
          <w:rFonts w:eastAsia="Times New Roman"/>
          <w:bCs/>
          <w:lang w:eastAsia="bg-BG"/>
        </w:rPr>
        <w:t xml:space="preserve"> на ВЪЗЛОЖИТЕЛЯ и от офертата на ИЗПЪЛНИТЕЛЯ</w:t>
      </w:r>
      <w:r w:rsidRPr="00754A65">
        <w:rPr>
          <w:rFonts w:eastAsia="Times New Roman"/>
          <w:lang w:eastAsia="bg-BG"/>
        </w:rPr>
        <w:t xml:space="preserve">, ВЪЗЛОЖИТЕЛЯТ има право в определен от него срок да иска от ИЗПЪЛНИТЕЛЯ да ги отстрани за собствена сметка. За установяване на недостатъци или отклонения се съставя констативен протокол, в който се определя и срока за отстраняването им. Ако недостатъците или отклоненията не могат да бъдат отстранени от ИЗПЪЛНИТЕЛЯ, ВЪЗЛОЖИТЕЛЯТ има право да развали едностранно договора, без да дължи каквито и да било плащания на ИЗПЪЛНИТЕЛЯ. </w:t>
      </w:r>
    </w:p>
    <w:p w:rsidR="00A96FA1" w:rsidRPr="00754A65" w:rsidRDefault="00A96FA1" w:rsidP="00A96FA1">
      <w:pPr>
        <w:widowControl w:val="0"/>
        <w:suppressAutoHyphens w:val="0"/>
        <w:autoSpaceDE w:val="0"/>
        <w:autoSpaceDN w:val="0"/>
        <w:adjustRightInd w:val="0"/>
        <w:spacing w:before="0"/>
        <w:ind w:firstLine="567"/>
        <w:rPr>
          <w:rFonts w:eastAsia="Times New Roman"/>
          <w:lang w:eastAsia="ar-SA"/>
        </w:rPr>
      </w:pPr>
      <w:r>
        <w:rPr>
          <w:rFonts w:eastAsia="Times New Roman"/>
          <w:lang w:eastAsia="bg-BG"/>
        </w:rPr>
        <w:t>(4</w:t>
      </w:r>
      <w:r w:rsidRPr="00754A65">
        <w:rPr>
          <w:rFonts w:eastAsia="Times New Roman"/>
          <w:lang w:eastAsia="bg-BG"/>
        </w:rPr>
        <w:t xml:space="preserve">) ВЪЗЛОЖИТЕЛЯТ може </w:t>
      </w:r>
      <w:r w:rsidRPr="00754A65">
        <w:rPr>
          <w:rFonts w:eastAsia="Times New Roman"/>
          <w:lang w:eastAsia="ar-SA"/>
        </w:rPr>
        <w:t>по всяко време в случай на промяна на нормативната уредба</w:t>
      </w:r>
      <w:r w:rsidR="001126F2">
        <w:rPr>
          <w:rFonts w:eastAsia="Times New Roman"/>
          <w:lang w:eastAsia="ar-SA"/>
        </w:rPr>
        <w:t xml:space="preserve">, </w:t>
      </w:r>
      <w:r w:rsidRPr="00754A65">
        <w:rPr>
          <w:rFonts w:eastAsia="Times New Roman"/>
          <w:lang w:eastAsia="ar-SA"/>
        </w:rPr>
        <w:t>на финансирането на дейността на ВЪЗЛОЖИТЕЛЯ</w:t>
      </w:r>
      <w:r w:rsidR="001126F2">
        <w:rPr>
          <w:rFonts w:eastAsia="Times New Roman"/>
          <w:lang w:eastAsia="ar-SA"/>
        </w:rPr>
        <w:t xml:space="preserve"> или </w:t>
      </w:r>
      <w:r w:rsidR="001126F2" w:rsidRPr="00754A65">
        <w:rPr>
          <w:rFonts w:eastAsia="Times New Roman"/>
        </w:rPr>
        <w:t xml:space="preserve">в резултат на обстоятелства възникнали след сключването </w:t>
      </w:r>
      <w:r w:rsidR="00657585">
        <w:rPr>
          <w:rFonts w:eastAsia="Times New Roman"/>
        </w:rPr>
        <w:t>на договора</w:t>
      </w:r>
      <w:r w:rsidR="001126F2" w:rsidRPr="00754A65">
        <w:rPr>
          <w:rFonts w:eastAsia="Times New Roman"/>
        </w:rPr>
        <w:t>,</w:t>
      </w:r>
      <w:r w:rsidR="001126F2">
        <w:rPr>
          <w:rFonts w:eastAsia="Times New Roman"/>
        </w:rPr>
        <w:t xml:space="preserve"> поради което</w:t>
      </w:r>
      <w:r w:rsidR="001126F2" w:rsidRPr="00754A65">
        <w:rPr>
          <w:rFonts w:eastAsia="Times New Roman"/>
        </w:rPr>
        <w:t xml:space="preserve"> не е в състояние да изпълни своите </w:t>
      </w:r>
      <w:r w:rsidR="001126F2" w:rsidRPr="00754A65">
        <w:rPr>
          <w:rFonts w:eastAsia="Times New Roman"/>
        </w:rPr>
        <w:lastRenderedPageBreak/>
        <w:t>задължения</w:t>
      </w:r>
      <w:r w:rsidR="001126F2">
        <w:rPr>
          <w:rFonts w:eastAsia="Times New Roman"/>
        </w:rPr>
        <w:t>,</w:t>
      </w:r>
      <w:r w:rsidRPr="00754A65">
        <w:rPr>
          <w:rFonts w:eastAsia="Times New Roman"/>
          <w:lang w:eastAsia="ar-SA"/>
        </w:rPr>
        <w:t xml:space="preserve"> </w:t>
      </w:r>
      <w:r w:rsidRPr="00754A65">
        <w:rPr>
          <w:rFonts w:eastAsia="Times New Roman"/>
          <w:lang w:eastAsia="bg-BG"/>
        </w:rPr>
        <w:t xml:space="preserve">да </w:t>
      </w:r>
      <w:r w:rsidRPr="00754A65">
        <w:rPr>
          <w:rFonts w:eastAsia="Times New Roman"/>
          <w:lang w:eastAsia="ar-SA"/>
        </w:rPr>
        <w:t>прекрати</w:t>
      </w:r>
      <w:r w:rsidRPr="00754A65">
        <w:rPr>
          <w:rFonts w:eastAsia="Times New Roman"/>
          <w:lang w:eastAsia="bg-BG"/>
        </w:rPr>
        <w:t xml:space="preserve"> договора или да откаже конкретна заявка едностранно, с десетдневно писмено </w:t>
      </w:r>
      <w:r w:rsidRPr="00754A65">
        <w:rPr>
          <w:rFonts w:eastAsia="Times New Roman"/>
          <w:lang w:eastAsia="ar-SA"/>
        </w:rPr>
        <w:t>предизвестие</w:t>
      </w:r>
      <w:r w:rsidRPr="00754A65">
        <w:rPr>
          <w:rFonts w:eastAsia="Times New Roman"/>
          <w:lang w:eastAsia="bg-BG"/>
        </w:rPr>
        <w:t xml:space="preserve"> до ИЗПЪЛНИТЕЛЯ. </w:t>
      </w:r>
      <w:r w:rsidRPr="00754A65">
        <w:rPr>
          <w:rFonts w:eastAsia="Times New Roman"/>
          <w:lang w:eastAsia="ar-SA"/>
        </w:rPr>
        <w:t>В случай на такова прекратяване ВЪЗЛОЖИТЕЛЯТ не дължи каквото и да е обезщетение, но трябва да заплати на ИЗПЪЛНИТЕЛЯ извършените до момента на прекратяването разходи.</w:t>
      </w:r>
    </w:p>
    <w:p w:rsidR="00A96FA1" w:rsidRPr="00754A65" w:rsidRDefault="00A96FA1" w:rsidP="00A96FA1">
      <w:pPr>
        <w:tabs>
          <w:tab w:val="center" w:pos="4536"/>
          <w:tab w:val="right" w:pos="9072"/>
        </w:tabs>
        <w:spacing w:before="0"/>
        <w:ind w:firstLine="567"/>
        <w:rPr>
          <w:rFonts w:eastAsia="Times New Roman"/>
        </w:rPr>
      </w:pPr>
      <w:r w:rsidRPr="00754A65">
        <w:rPr>
          <w:rFonts w:eastAsia="Times New Roman"/>
        </w:rPr>
        <w:tab/>
        <w:t>(</w:t>
      </w:r>
      <w:r w:rsidR="001126F2">
        <w:rPr>
          <w:rFonts w:eastAsia="Times New Roman"/>
        </w:rPr>
        <w:t>5</w:t>
      </w:r>
      <w:r w:rsidRPr="00754A65">
        <w:rPr>
          <w:rFonts w:eastAsia="Times New Roman"/>
        </w:rPr>
        <w:t xml:space="preserve">) </w:t>
      </w:r>
      <w:r w:rsidR="001126F2">
        <w:rPr>
          <w:rFonts w:eastAsia="Times New Roman"/>
        </w:rPr>
        <w:t>В допълнение към горепосочените случаи п</w:t>
      </w:r>
      <w:r w:rsidRPr="00754A65">
        <w:rPr>
          <w:rFonts w:eastAsia="Times New Roman"/>
        </w:rPr>
        <w:t xml:space="preserve">ри </w:t>
      </w:r>
      <w:r w:rsidR="001126F2">
        <w:rPr>
          <w:rFonts w:eastAsia="Times New Roman"/>
        </w:rPr>
        <w:t xml:space="preserve">виновно </w:t>
      </w:r>
      <w:r w:rsidRPr="00754A65">
        <w:rPr>
          <w:rFonts w:eastAsia="Times New Roman"/>
        </w:rPr>
        <w:t>неизпълнение на задълженията на някоя от страните, договорът може да бъде прекратен с едномесечно писмено предизвестие от изправната страна. В този случай изправната страна има право да упражни правата</w:t>
      </w:r>
      <w:r w:rsidR="001126F2">
        <w:rPr>
          <w:rFonts w:eastAsia="Times New Roman"/>
        </w:rPr>
        <w:t xml:space="preserve"> си</w:t>
      </w:r>
      <w:r w:rsidRPr="00754A65">
        <w:rPr>
          <w:rFonts w:eastAsia="Times New Roman"/>
        </w:rPr>
        <w:t xml:space="preserve"> съгласно този договор и съгласно общите разпоредби на българското законодателство.</w:t>
      </w:r>
    </w:p>
    <w:p w:rsidR="00A96FA1" w:rsidRPr="00754A65" w:rsidRDefault="00A96FA1" w:rsidP="00A96FA1">
      <w:pPr>
        <w:widowControl w:val="0"/>
        <w:spacing w:before="0"/>
        <w:ind w:firstLine="720"/>
        <w:rPr>
          <w:rFonts w:eastAsia="Times New Roman"/>
          <w:b/>
          <w:bCs/>
          <w:lang w:eastAsia="bg-BG"/>
        </w:rPr>
      </w:pPr>
    </w:p>
    <w:p w:rsidR="00A96FA1" w:rsidRPr="00754A65" w:rsidRDefault="00A96FA1" w:rsidP="00A96FA1">
      <w:pPr>
        <w:widowControl w:val="0"/>
        <w:spacing w:before="0"/>
        <w:jc w:val="center"/>
        <w:rPr>
          <w:rFonts w:eastAsia="Times New Roman"/>
          <w:lang w:eastAsia="bg-BG"/>
        </w:rPr>
      </w:pPr>
      <w:r w:rsidRPr="00754A65">
        <w:rPr>
          <w:rFonts w:eastAsia="Times New Roman"/>
          <w:b/>
          <w:bCs/>
          <w:lang w:eastAsia="bg-BG"/>
        </w:rPr>
        <w:t>Х</w:t>
      </w:r>
      <w:r w:rsidRPr="00754A65">
        <w:rPr>
          <w:rFonts w:eastAsia="Times New Roman"/>
          <w:b/>
          <w:bCs/>
          <w:lang w:val="en-US" w:eastAsia="bg-BG"/>
        </w:rPr>
        <w:t>II</w:t>
      </w:r>
      <w:r w:rsidRPr="00754A65">
        <w:rPr>
          <w:rFonts w:eastAsia="Times New Roman"/>
          <w:b/>
          <w:bCs/>
          <w:lang w:eastAsia="bg-BG"/>
        </w:rPr>
        <w:t>. ДРУГИ УСЛОВИЯ</w:t>
      </w:r>
    </w:p>
    <w:p w:rsidR="00A96FA1" w:rsidRPr="00754A65" w:rsidRDefault="00A96FA1" w:rsidP="00A96FA1">
      <w:pPr>
        <w:widowControl w:val="0"/>
        <w:spacing w:before="0"/>
        <w:ind w:firstLine="720"/>
        <w:jc w:val="center"/>
        <w:rPr>
          <w:rFonts w:eastAsia="Times New Roman"/>
          <w:lang w:eastAsia="bg-BG"/>
        </w:rPr>
      </w:pPr>
    </w:p>
    <w:p w:rsidR="00A96FA1" w:rsidRPr="00754A65" w:rsidRDefault="00A96FA1" w:rsidP="00A96FA1">
      <w:pPr>
        <w:widowControl w:val="0"/>
        <w:autoSpaceDE w:val="0"/>
        <w:spacing w:before="0"/>
        <w:ind w:firstLine="567"/>
        <w:rPr>
          <w:rFonts w:eastAsia="Times New Roman"/>
          <w:b/>
          <w:bCs/>
          <w:lang w:eastAsia="bg-BG"/>
        </w:rPr>
      </w:pPr>
      <w:r>
        <w:rPr>
          <w:rFonts w:eastAsia="Times New Roman"/>
          <w:b/>
          <w:bCs/>
          <w:lang w:eastAsia="bg-BG"/>
        </w:rPr>
        <w:t>Чл. 16</w:t>
      </w:r>
      <w:r w:rsidRPr="00754A65">
        <w:rPr>
          <w:rFonts w:eastAsia="Times New Roman"/>
          <w:b/>
          <w:bCs/>
          <w:lang w:eastAsia="bg-BG"/>
        </w:rPr>
        <w:t>.</w:t>
      </w:r>
      <w:r w:rsidRPr="00754A65">
        <w:rPr>
          <w:rFonts w:eastAsia="Times New Roman"/>
          <w:lang w:eastAsia="bg-BG"/>
        </w:rPr>
        <w:t xml:space="preserve"> Този договор не подлежи на изменение или допълнение, освен по изключение, в случаите по чл. 43, ал. 2 от Закона за обществените поръчки.</w:t>
      </w:r>
    </w:p>
    <w:p w:rsidR="00A96FA1" w:rsidRPr="00754A65" w:rsidRDefault="00A96FA1" w:rsidP="00A96FA1">
      <w:pPr>
        <w:widowControl w:val="0"/>
        <w:spacing w:before="0"/>
        <w:ind w:firstLine="567"/>
        <w:rPr>
          <w:rFonts w:eastAsia="Times New Roman"/>
          <w:lang w:eastAsia="bg-BG"/>
        </w:rPr>
      </w:pPr>
      <w:r>
        <w:rPr>
          <w:rFonts w:eastAsia="Times New Roman"/>
          <w:b/>
          <w:bCs/>
          <w:lang w:eastAsia="bg-BG"/>
        </w:rPr>
        <w:t>Чл. 17</w:t>
      </w:r>
      <w:r w:rsidRPr="00754A65">
        <w:rPr>
          <w:rFonts w:eastAsia="Times New Roman"/>
          <w:b/>
          <w:bCs/>
          <w:lang w:eastAsia="bg-BG"/>
        </w:rPr>
        <w:t>.</w:t>
      </w:r>
      <w:r w:rsidRPr="00754A65">
        <w:rPr>
          <w:rFonts w:eastAsia="Times New Roman"/>
          <w:lang w:eastAsia="bg-BG"/>
        </w:rPr>
        <w:t xml:space="preserve"> (1)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за това лица.</w:t>
      </w:r>
    </w:p>
    <w:p w:rsidR="00A96FA1" w:rsidRPr="00754A65" w:rsidRDefault="00A96FA1" w:rsidP="00A96FA1">
      <w:pPr>
        <w:widowControl w:val="0"/>
        <w:spacing w:before="0"/>
        <w:ind w:firstLine="567"/>
        <w:rPr>
          <w:rFonts w:eastAsia="Times New Roman"/>
          <w:lang w:eastAsia="bg-BG"/>
        </w:rPr>
      </w:pPr>
      <w:r w:rsidRPr="00754A65">
        <w:rPr>
          <w:rFonts w:eastAsia="Times New Roman"/>
          <w:lang w:eastAsia="bg-BG"/>
        </w:rPr>
        <w:t xml:space="preserve">(2) За валидни адреси на приемане на съобщения и уведомления, свързани с настоящия договор се смятат: </w:t>
      </w:r>
    </w:p>
    <w:p w:rsidR="00A96FA1" w:rsidRPr="00754A65" w:rsidRDefault="00A96FA1" w:rsidP="00A96FA1">
      <w:pPr>
        <w:widowControl w:val="0"/>
        <w:spacing w:before="0"/>
        <w:ind w:firstLine="708"/>
        <w:rPr>
          <w:rFonts w:eastAsia="Times New Roman"/>
          <w:lang w:eastAsia="bg-BG"/>
        </w:rPr>
      </w:pPr>
      <w:r w:rsidRPr="00754A65">
        <w:rPr>
          <w:rFonts w:eastAsia="Times New Roman"/>
          <w:lang w:eastAsia="bg-BG"/>
        </w:rPr>
        <w:t xml:space="preserve">- за ВЪЗЛОЖИТЕЛЯ – гр. София, п.к. 1606, бул. „Христо Ботев“ № 17, ет. 6;  </w:t>
      </w:r>
    </w:p>
    <w:p w:rsidR="00A96FA1" w:rsidRPr="00754A65" w:rsidRDefault="00A96FA1" w:rsidP="00A96FA1">
      <w:pPr>
        <w:widowControl w:val="0"/>
        <w:spacing w:before="0"/>
        <w:ind w:firstLine="708"/>
        <w:rPr>
          <w:rFonts w:eastAsia="Times New Roman"/>
          <w:lang w:eastAsia="bg-BG"/>
        </w:rPr>
      </w:pPr>
      <w:r w:rsidRPr="00754A65">
        <w:rPr>
          <w:rFonts w:eastAsia="Times New Roman"/>
          <w:lang w:eastAsia="bg-BG"/>
        </w:rPr>
        <w:t xml:space="preserve">- за ИЗПЪЛНИТЕЛЯ – </w:t>
      </w:r>
      <w:r w:rsidRPr="00754A65">
        <w:t>…………………………………………………………….</w:t>
      </w:r>
    </w:p>
    <w:p w:rsidR="00A96FA1" w:rsidRPr="00754A65" w:rsidRDefault="00A96FA1" w:rsidP="00A96FA1">
      <w:pPr>
        <w:widowControl w:val="0"/>
        <w:spacing w:before="0"/>
        <w:ind w:firstLine="567"/>
        <w:rPr>
          <w:rFonts w:eastAsia="Times New Roman"/>
          <w:lang w:eastAsia="bg-BG"/>
        </w:rPr>
      </w:pPr>
      <w:r w:rsidRPr="00754A65">
        <w:rPr>
          <w:rFonts w:eastAsia="Times New Roman"/>
          <w:lang w:eastAsia="bg-BG"/>
        </w:rPr>
        <w:t xml:space="preserve">(3) При промяна на данните по ал. 2, съответната страна е длъжна писмено да уведоми другата в </w:t>
      </w:r>
      <w:r w:rsidR="00EA48F5">
        <w:rPr>
          <w:rFonts w:eastAsia="Times New Roman"/>
          <w:lang w:eastAsia="bg-BG"/>
        </w:rPr>
        <w:t>седемдневен</w:t>
      </w:r>
      <w:r w:rsidRPr="00754A65">
        <w:rPr>
          <w:rFonts w:eastAsia="Times New Roman"/>
          <w:lang w:eastAsia="bg-BG"/>
        </w:rPr>
        <w:t xml:space="preserve"> срок от настъпване на промяната.</w:t>
      </w:r>
      <w:r w:rsidR="009D0445" w:rsidRPr="009D0445">
        <w:t xml:space="preserve"> </w:t>
      </w:r>
      <w:r w:rsidR="009D0445" w:rsidRPr="00754A65">
        <w:t xml:space="preserve">В случай на неизпълнение на това задължение се счита, че </w:t>
      </w:r>
      <w:r w:rsidR="009D0445">
        <w:t>съобщенията са връчени по надлежния ред.</w:t>
      </w:r>
    </w:p>
    <w:p w:rsidR="00A96FA1" w:rsidRPr="00754A65" w:rsidRDefault="00A96FA1" w:rsidP="00A96FA1">
      <w:pPr>
        <w:widowControl w:val="0"/>
        <w:tabs>
          <w:tab w:val="left" w:pos="1445"/>
        </w:tabs>
        <w:autoSpaceDE w:val="0"/>
        <w:spacing w:before="0"/>
        <w:ind w:firstLine="567"/>
        <w:rPr>
          <w:rFonts w:eastAsia="Times New Roman"/>
          <w:b/>
          <w:bCs/>
          <w:lang w:eastAsia="bg-BG"/>
        </w:rPr>
      </w:pPr>
      <w:r w:rsidRPr="00754A65">
        <w:rPr>
          <w:rFonts w:eastAsia="Times New Roman"/>
          <w:lang w:eastAsia="bg-BG"/>
        </w:rPr>
        <w:t>(4) Кореспонденцията, както и комуникацията във връзка с изпълнението предмета на договора по чл. 1, се осъществява на български език.</w:t>
      </w:r>
    </w:p>
    <w:p w:rsidR="00A96FA1" w:rsidRPr="00754A65" w:rsidRDefault="00A96FA1" w:rsidP="00A96FA1">
      <w:pPr>
        <w:widowControl w:val="0"/>
        <w:spacing w:before="0"/>
        <w:ind w:firstLine="567"/>
        <w:rPr>
          <w:rFonts w:eastAsia="Times New Roman"/>
          <w:b/>
          <w:bCs/>
          <w:lang w:eastAsia="bg-BG"/>
        </w:rPr>
      </w:pPr>
      <w:r>
        <w:rPr>
          <w:rFonts w:eastAsia="Times New Roman"/>
          <w:b/>
          <w:bCs/>
          <w:lang w:eastAsia="bg-BG"/>
        </w:rPr>
        <w:t>Чл. 18</w:t>
      </w:r>
      <w:r w:rsidRPr="00754A65">
        <w:rPr>
          <w:rFonts w:eastAsia="Times New Roman"/>
          <w:b/>
          <w:bCs/>
          <w:lang w:eastAsia="bg-BG"/>
        </w:rPr>
        <w:t>.</w:t>
      </w:r>
      <w:r w:rsidRPr="00754A65">
        <w:rPr>
          <w:rFonts w:eastAsia="Times New Roman"/>
          <w:lang w:eastAsia="bg-BG"/>
        </w:rPr>
        <w:t xml:space="preserve"> За неуредените в настоящия договор въпроси се прилагат разпоредбите на действащото българско законодателство.</w:t>
      </w:r>
    </w:p>
    <w:p w:rsidR="00A96FA1" w:rsidRPr="00754A65" w:rsidRDefault="00A96FA1" w:rsidP="00A96FA1">
      <w:pPr>
        <w:widowControl w:val="0"/>
        <w:spacing w:before="0"/>
        <w:ind w:firstLine="567"/>
        <w:rPr>
          <w:rFonts w:eastAsia="Times New Roman"/>
          <w:lang w:eastAsia="bg-BG"/>
        </w:rPr>
      </w:pPr>
      <w:r>
        <w:rPr>
          <w:rFonts w:eastAsia="Times New Roman"/>
          <w:b/>
          <w:bCs/>
          <w:lang w:eastAsia="bg-BG"/>
        </w:rPr>
        <w:t>Чл. 19</w:t>
      </w:r>
      <w:r w:rsidRPr="00754A65">
        <w:rPr>
          <w:rFonts w:eastAsia="Times New Roman"/>
          <w:b/>
          <w:bCs/>
          <w:lang w:eastAsia="bg-BG"/>
        </w:rPr>
        <w:t>.</w:t>
      </w:r>
      <w:r w:rsidRPr="00754A65">
        <w:rPr>
          <w:rFonts w:eastAsia="Times New Roman"/>
          <w:lang w:eastAsia="bg-BG"/>
        </w:rPr>
        <w:t xml:space="preserve"> Възникналите спорове по изпълнението на настоящия договор се уреждат чрез преговори между страните, а при непостигане на съгласие, спорът се отнася пред компетентния съд на територията на Република България</w:t>
      </w:r>
      <w:r w:rsidR="009D0445">
        <w:rPr>
          <w:rFonts w:eastAsia="Times New Roman"/>
          <w:lang w:eastAsia="bg-BG"/>
        </w:rPr>
        <w:t>.</w:t>
      </w:r>
    </w:p>
    <w:p w:rsidR="00A96FA1" w:rsidRPr="00754A65" w:rsidRDefault="00A96FA1" w:rsidP="00A96FA1">
      <w:pPr>
        <w:widowControl w:val="0"/>
        <w:spacing w:before="0"/>
        <w:ind w:firstLine="720"/>
        <w:rPr>
          <w:rFonts w:eastAsia="Times New Roman"/>
          <w:lang w:eastAsia="bg-BG"/>
        </w:rPr>
      </w:pPr>
    </w:p>
    <w:p w:rsidR="00A96FA1" w:rsidRPr="00754A65" w:rsidRDefault="00A96FA1" w:rsidP="00A96FA1">
      <w:pPr>
        <w:widowControl w:val="0"/>
        <w:spacing w:before="0"/>
        <w:ind w:firstLine="720"/>
        <w:rPr>
          <w:rFonts w:eastAsia="Times New Roman"/>
          <w:lang w:eastAsia="bg-BG"/>
        </w:rPr>
      </w:pPr>
      <w:r w:rsidRPr="00754A65">
        <w:rPr>
          <w:rFonts w:eastAsia="Times New Roman"/>
          <w:lang w:eastAsia="bg-BG"/>
        </w:rPr>
        <w:t>Настоящият договор се сключи в три еднообразни екземпляра - два за ВЪЗЛОЖИТЕЛЯ и един за ИЗПЪЛНИТЕЛЯ.</w:t>
      </w:r>
    </w:p>
    <w:p w:rsidR="0052059B" w:rsidRDefault="0052059B" w:rsidP="00A96FA1">
      <w:pPr>
        <w:widowControl w:val="0"/>
        <w:spacing w:before="0"/>
        <w:ind w:firstLine="720"/>
        <w:rPr>
          <w:rFonts w:eastAsia="Times New Roman"/>
          <w:lang w:eastAsia="bg-BG"/>
        </w:rPr>
      </w:pPr>
    </w:p>
    <w:p w:rsidR="00A96FA1" w:rsidRPr="00754A65" w:rsidRDefault="00A96FA1" w:rsidP="00A96FA1">
      <w:pPr>
        <w:widowControl w:val="0"/>
        <w:spacing w:before="0"/>
        <w:ind w:firstLine="720"/>
        <w:rPr>
          <w:rFonts w:eastAsia="Times New Roman"/>
          <w:lang w:eastAsia="bg-BG"/>
        </w:rPr>
      </w:pPr>
      <w:r w:rsidRPr="00754A65">
        <w:rPr>
          <w:rFonts w:eastAsia="Times New Roman"/>
          <w:lang w:eastAsia="bg-BG"/>
        </w:rPr>
        <w:t>Приложения:</w:t>
      </w:r>
    </w:p>
    <w:p w:rsidR="00A96FA1" w:rsidRPr="00754A65" w:rsidRDefault="00A96FA1" w:rsidP="00A96FA1">
      <w:pPr>
        <w:widowControl w:val="0"/>
        <w:spacing w:before="0"/>
        <w:ind w:firstLine="720"/>
        <w:rPr>
          <w:rFonts w:eastAsia="Times New Roman"/>
          <w:lang w:eastAsia="bg-BG"/>
        </w:rPr>
      </w:pPr>
      <w:r w:rsidRPr="00754A65">
        <w:rPr>
          <w:rFonts w:eastAsia="Times New Roman"/>
          <w:lang w:eastAsia="bg-BG"/>
        </w:rPr>
        <w:t>1. Приложение № 1 – Техническа спецификация;</w:t>
      </w:r>
    </w:p>
    <w:p w:rsidR="00A96FA1" w:rsidRPr="00754A65" w:rsidRDefault="00A96FA1" w:rsidP="00A96FA1">
      <w:pPr>
        <w:widowControl w:val="0"/>
        <w:spacing w:before="0"/>
        <w:ind w:firstLine="720"/>
        <w:rPr>
          <w:rFonts w:eastAsia="Times New Roman"/>
          <w:lang w:eastAsia="bg-BG"/>
        </w:rPr>
      </w:pPr>
      <w:r w:rsidRPr="00754A65">
        <w:rPr>
          <w:rFonts w:eastAsia="Times New Roman"/>
          <w:lang w:eastAsia="bg-BG"/>
        </w:rPr>
        <w:t>2. Приложение № 2 – Техническо предложение на ИЗПЪЛНИТЕЛЯ;</w:t>
      </w:r>
    </w:p>
    <w:p w:rsidR="00A96FA1" w:rsidRPr="00754A65" w:rsidRDefault="00A96FA1" w:rsidP="00A96FA1">
      <w:pPr>
        <w:widowControl w:val="0"/>
        <w:spacing w:before="0"/>
        <w:ind w:firstLine="720"/>
        <w:rPr>
          <w:rFonts w:eastAsia="Times New Roman"/>
          <w:lang w:eastAsia="bg-BG"/>
        </w:rPr>
      </w:pPr>
      <w:r w:rsidRPr="00754A65">
        <w:rPr>
          <w:rFonts w:eastAsia="Times New Roman"/>
          <w:lang w:eastAsia="bg-BG"/>
        </w:rPr>
        <w:t>3. Приложение № 3 – Ценово предложение на ИЗПЪЛНИТЕЛЯ.</w:t>
      </w:r>
    </w:p>
    <w:p w:rsidR="00433C27" w:rsidRDefault="00433C27" w:rsidP="00433C27">
      <w:pPr>
        <w:spacing w:before="0"/>
        <w:rPr>
          <w:highlight w:val="yellow"/>
        </w:rPr>
      </w:pPr>
      <w:bookmarkStart w:id="318" w:name="_Toc416878000"/>
      <w:bookmarkEnd w:id="31"/>
      <w:bookmarkEnd w:id="32"/>
      <w:bookmarkEnd w:id="318"/>
    </w:p>
    <w:p w:rsidR="00E93DE2" w:rsidRDefault="00E93DE2" w:rsidP="00433C27">
      <w:pPr>
        <w:spacing w:before="0"/>
        <w:rPr>
          <w:b/>
          <w:sz w:val="22"/>
          <w:szCs w:val="22"/>
        </w:rPr>
      </w:pPr>
    </w:p>
    <w:p w:rsidR="00E93DE2" w:rsidRDefault="00E93DE2" w:rsidP="00433C27">
      <w:pPr>
        <w:spacing w:before="0"/>
        <w:rPr>
          <w:b/>
          <w:sz w:val="22"/>
          <w:szCs w:val="22"/>
        </w:rPr>
      </w:pPr>
    </w:p>
    <w:p w:rsidR="00433C27" w:rsidRPr="00E93DE2" w:rsidRDefault="00433C27" w:rsidP="00433C27">
      <w:pPr>
        <w:spacing w:before="0"/>
        <w:rPr>
          <w:b/>
        </w:rPr>
      </w:pPr>
      <w:r w:rsidRPr="00E93DE2">
        <w:rPr>
          <w:b/>
        </w:rPr>
        <w:t>ЗА ВЪЗЛОЖИТЕЛЯ</w:t>
      </w:r>
      <w:r w:rsidRPr="00E93DE2">
        <w:rPr>
          <w:b/>
        </w:rPr>
        <w:tab/>
      </w:r>
      <w:r w:rsidRPr="00E93DE2">
        <w:rPr>
          <w:b/>
        </w:rPr>
        <w:tab/>
      </w:r>
      <w:r w:rsidRPr="00E93DE2">
        <w:rPr>
          <w:b/>
        </w:rPr>
        <w:tab/>
      </w:r>
      <w:r w:rsidRPr="00E93DE2">
        <w:rPr>
          <w:b/>
        </w:rPr>
        <w:tab/>
      </w:r>
      <w:r w:rsidRPr="00E93DE2">
        <w:rPr>
          <w:b/>
        </w:rPr>
        <w:tab/>
      </w:r>
      <w:r w:rsidRPr="00E93DE2">
        <w:rPr>
          <w:b/>
        </w:rPr>
        <w:tab/>
        <w:t>ЗА ИЗПЪЛНИТЕЛЯ</w:t>
      </w:r>
    </w:p>
    <w:p w:rsidR="00433C27" w:rsidRPr="00E93DE2" w:rsidRDefault="00433C27" w:rsidP="00433C27">
      <w:pPr>
        <w:spacing w:before="0"/>
        <w:rPr>
          <w:b/>
        </w:rPr>
      </w:pPr>
    </w:p>
    <w:p w:rsidR="00433C27" w:rsidRPr="00E93DE2" w:rsidRDefault="00433C27" w:rsidP="00433C27">
      <w:pPr>
        <w:spacing w:before="0"/>
        <w:rPr>
          <w:b/>
        </w:rPr>
      </w:pPr>
      <w:r w:rsidRPr="00E93DE2">
        <w:rPr>
          <w:b/>
        </w:rPr>
        <w:t>НИКОЛАЙ НИКОЛОВ</w:t>
      </w:r>
    </w:p>
    <w:p w:rsidR="00433C27" w:rsidRPr="00E93DE2" w:rsidRDefault="00433C27" w:rsidP="00433C27">
      <w:pPr>
        <w:spacing w:before="0"/>
        <w:rPr>
          <w:b/>
        </w:rPr>
      </w:pPr>
      <w:r w:rsidRPr="00E93DE2">
        <w:rPr>
          <w:b/>
        </w:rPr>
        <w:t>ИЗПЪЛНИТЕЛЕН ДИРЕКТОР</w:t>
      </w:r>
    </w:p>
    <w:p w:rsidR="0052059B" w:rsidRPr="00E93DE2" w:rsidRDefault="0052059B" w:rsidP="00433C27">
      <w:pPr>
        <w:spacing w:before="0"/>
        <w:rPr>
          <w:b/>
        </w:rPr>
      </w:pPr>
    </w:p>
    <w:p w:rsidR="00433C27" w:rsidRPr="00E93DE2" w:rsidRDefault="00433C27" w:rsidP="00433C27">
      <w:pPr>
        <w:spacing w:before="0"/>
        <w:rPr>
          <w:b/>
        </w:rPr>
      </w:pPr>
      <w:r w:rsidRPr="00E93DE2">
        <w:rPr>
          <w:b/>
        </w:rPr>
        <w:t>РЕНИ ЛЕОНИДОВА</w:t>
      </w:r>
    </w:p>
    <w:p w:rsidR="00433C27" w:rsidRDefault="00433C27" w:rsidP="00433C27">
      <w:pPr>
        <w:spacing w:before="0"/>
        <w:rPr>
          <w:b/>
        </w:rPr>
      </w:pPr>
      <w:r w:rsidRPr="00E93DE2">
        <w:rPr>
          <w:b/>
        </w:rPr>
        <w:t>ГЛАВЕН СЧЕТОВОДИТЕЛ</w:t>
      </w:r>
    </w:p>
    <w:p w:rsidR="009E08B6" w:rsidRDefault="009E08B6" w:rsidP="00433C27">
      <w:pPr>
        <w:spacing w:before="0"/>
        <w:rPr>
          <w:b/>
        </w:rPr>
      </w:pPr>
    </w:p>
    <w:p w:rsidR="009E08B6" w:rsidRDefault="009E08B6" w:rsidP="00433C27">
      <w:pPr>
        <w:spacing w:before="0"/>
        <w:rPr>
          <w:b/>
        </w:rPr>
      </w:pPr>
    </w:p>
    <w:p w:rsidR="009E08B6" w:rsidRPr="00E93DE2" w:rsidRDefault="009E08B6" w:rsidP="00433C27">
      <w:pPr>
        <w:spacing w:before="0"/>
        <w:rPr>
          <w:b/>
        </w:rPr>
      </w:pPr>
    </w:p>
    <w:p w:rsidR="00433C27" w:rsidRPr="009C5CE6" w:rsidRDefault="00433C27" w:rsidP="00433C27">
      <w:pPr>
        <w:pStyle w:val="Heading1"/>
        <w:jc w:val="right"/>
        <w:rPr>
          <w:lang w:val="bg-BG"/>
        </w:rPr>
      </w:pPr>
      <w:bookmarkStart w:id="319" w:name="_Toc431287422"/>
      <w:proofErr w:type="spellStart"/>
      <w:r w:rsidRPr="009C5CE6">
        <w:lastRenderedPageBreak/>
        <w:t>Приложение</w:t>
      </w:r>
      <w:proofErr w:type="spellEnd"/>
      <w:r w:rsidRPr="009C5CE6">
        <w:t xml:space="preserve"> № 1</w:t>
      </w:r>
      <w:r w:rsidR="009C5CE6" w:rsidRPr="009C5CE6">
        <w:rPr>
          <w:lang w:val="bg-BG"/>
        </w:rPr>
        <w:t>8</w:t>
      </w:r>
      <w:bookmarkEnd w:id="319"/>
    </w:p>
    <w:p w:rsidR="00A01F37" w:rsidRPr="008D2999" w:rsidRDefault="00A01F37" w:rsidP="00A01F37">
      <w:pPr>
        <w:spacing w:before="0"/>
        <w:jc w:val="center"/>
        <w:rPr>
          <w:b/>
          <w:bCs/>
        </w:rPr>
      </w:pPr>
      <w:r>
        <w:rPr>
          <w:b/>
          <w:bCs/>
        </w:rPr>
        <w:t xml:space="preserve">ПРОЕКТ НА </w:t>
      </w:r>
      <w:r w:rsidRPr="008D2999">
        <w:rPr>
          <w:b/>
          <w:bCs/>
        </w:rPr>
        <w:t>ДОГОВОР</w:t>
      </w:r>
    </w:p>
    <w:p w:rsidR="00A01F37" w:rsidRDefault="00A01F37" w:rsidP="00A01F37">
      <w:pPr>
        <w:spacing w:before="0"/>
        <w:jc w:val="center"/>
        <w:rPr>
          <w:b/>
          <w:bCs/>
          <w:lang w:val="en-US"/>
        </w:rPr>
      </w:pPr>
      <w:r w:rsidRPr="008D2999">
        <w:rPr>
          <w:b/>
          <w:bCs/>
        </w:rPr>
        <w:t>ЗА ВЪЗЛАГАНЕ НА ОБЩЕСТВЕНА ПОРЪЧКА</w:t>
      </w:r>
    </w:p>
    <w:p w:rsidR="00A01F37" w:rsidRPr="007F5FB3" w:rsidRDefault="00A01F37" w:rsidP="00A01F37">
      <w:pPr>
        <w:spacing w:before="0"/>
        <w:jc w:val="center"/>
        <w:rPr>
          <w:rFonts w:eastAsia="Times New Roman"/>
        </w:rPr>
      </w:pPr>
      <w:r>
        <w:rPr>
          <w:b/>
          <w:bCs/>
        </w:rPr>
        <w:t>№…………………………….......</w:t>
      </w:r>
    </w:p>
    <w:p w:rsidR="00A01F37" w:rsidRDefault="00A01F37" w:rsidP="00A01F37">
      <w:pPr>
        <w:spacing w:before="0"/>
        <w:ind w:firstLine="708"/>
      </w:pPr>
    </w:p>
    <w:p w:rsidR="00A01F37" w:rsidRPr="00754A65" w:rsidRDefault="00A01F37" w:rsidP="00A01F37">
      <w:pPr>
        <w:spacing w:before="0"/>
        <w:ind w:firstLine="567"/>
      </w:pPr>
      <w:r w:rsidRPr="00754A65">
        <w:t>Днес,.............................201</w:t>
      </w:r>
      <w:r w:rsidRPr="00754A65">
        <w:rPr>
          <w:lang w:val="en-US"/>
        </w:rPr>
        <w:t>5</w:t>
      </w:r>
      <w:r w:rsidRPr="00754A65">
        <w:t xml:space="preserve"> г. в гр. София, между:</w:t>
      </w:r>
    </w:p>
    <w:p w:rsidR="00A01F37" w:rsidRPr="00754A65" w:rsidRDefault="00A01F37" w:rsidP="00A01F37">
      <w:pPr>
        <w:widowControl w:val="0"/>
        <w:overflowPunct w:val="0"/>
        <w:autoSpaceDE w:val="0"/>
        <w:spacing w:before="0"/>
        <w:ind w:firstLine="708"/>
        <w:textAlignment w:val="baseline"/>
        <w:rPr>
          <w:rFonts w:eastAsia="Times New Roman"/>
        </w:rPr>
      </w:pPr>
    </w:p>
    <w:p w:rsidR="00A01F37" w:rsidRPr="00754A65" w:rsidRDefault="00A01F37" w:rsidP="00A01F37">
      <w:pPr>
        <w:spacing w:before="0"/>
        <w:ind w:firstLine="567"/>
      </w:pPr>
      <w:r w:rsidRPr="00754A65">
        <w:t xml:space="preserve">І. </w:t>
      </w:r>
      <w:r w:rsidRPr="00754A65">
        <w:rPr>
          <w:rFonts w:eastAsia="Times New Roman"/>
          <w:b/>
          <w:lang w:eastAsia="ar-SA"/>
        </w:rPr>
        <w:t>ИЗПЪЛНИТЕЛНА АГЕНЦИЯ „БОРБА С ГРАДУШКИТЕ“</w:t>
      </w:r>
      <w:r w:rsidRPr="00754A65">
        <w:rPr>
          <w:rFonts w:eastAsia="Times New Roman"/>
          <w:lang w:eastAsia="ar-SA"/>
        </w:rPr>
        <w:t xml:space="preserve">, представлявана от инж. Николай Николов – изпълнителен директор и Рени </w:t>
      </w:r>
      <w:proofErr w:type="spellStart"/>
      <w:r w:rsidRPr="00754A65">
        <w:rPr>
          <w:rFonts w:eastAsia="Times New Roman"/>
          <w:lang w:eastAsia="ar-SA"/>
        </w:rPr>
        <w:t>Леонидова</w:t>
      </w:r>
      <w:proofErr w:type="spellEnd"/>
      <w:r w:rsidRPr="00754A65">
        <w:rPr>
          <w:rFonts w:eastAsia="Times New Roman"/>
          <w:lang w:eastAsia="ar-SA"/>
        </w:rPr>
        <w:t xml:space="preserve"> – главен счетоводител, с адрес: гр. София, бул. ”Христо Ботев” № 17, ЕИК: 000625870, наричана по-долу </w:t>
      </w:r>
      <w:r w:rsidRPr="00754A65">
        <w:rPr>
          <w:rFonts w:eastAsia="Times New Roman"/>
          <w:b/>
          <w:lang w:eastAsia="ar-SA"/>
        </w:rPr>
        <w:t>ВЪЗЛОЖИТЕЛ</w:t>
      </w:r>
      <w:r w:rsidRPr="00754A65">
        <w:t xml:space="preserve">, от една страна </w:t>
      </w:r>
      <w:r w:rsidRPr="00754A65">
        <w:rPr>
          <w:rFonts w:eastAsia="Times New Roman"/>
          <w:lang w:eastAsia="bg-BG"/>
        </w:rPr>
        <w:t>и</w:t>
      </w:r>
      <w:r w:rsidRPr="00754A65">
        <w:t xml:space="preserve"> </w:t>
      </w:r>
    </w:p>
    <w:p w:rsidR="00A01F37" w:rsidRPr="00754A65" w:rsidRDefault="00A01F37" w:rsidP="00A01F37">
      <w:pPr>
        <w:widowControl w:val="0"/>
        <w:suppressAutoHyphens w:val="0"/>
        <w:spacing w:before="0"/>
        <w:ind w:firstLine="720"/>
        <w:rPr>
          <w:rFonts w:eastAsia="Times New Roman"/>
          <w:lang w:eastAsia="bg-BG"/>
        </w:rPr>
      </w:pPr>
      <w:r w:rsidRPr="00754A65">
        <w:rPr>
          <w:rFonts w:eastAsia="Verdana"/>
          <w:lang w:val="en-US" w:eastAsia="bg-BG"/>
        </w:rPr>
        <w:t xml:space="preserve">II. </w:t>
      </w:r>
      <w:r w:rsidRPr="00754A65">
        <w:t>1. ………………………………………………… със седалище и адрес на управление: ...................................................................................................</w:t>
      </w:r>
      <w:r>
        <w:t>...............</w:t>
      </w:r>
      <w:r w:rsidRPr="00754A65">
        <w:t>, адрес за ко</w:t>
      </w:r>
      <w:r>
        <w:t xml:space="preserve">респонденция: </w:t>
      </w:r>
      <w:r w:rsidRPr="00754A65">
        <w:t>................................................................................................................</w:t>
      </w:r>
      <w:r>
        <w:t>.........</w:t>
      </w:r>
      <w:r w:rsidRPr="00754A65">
        <w:t xml:space="preserve">, ЕИК:..........................., представлявано от.............................................................,  наричано по-нататък за краткост </w:t>
      </w:r>
      <w:r w:rsidRPr="00754A65">
        <w:rPr>
          <w:b/>
        </w:rPr>
        <w:t xml:space="preserve"> ИЗПЪЛНИТЕЛ</w:t>
      </w:r>
      <w:r w:rsidRPr="00754A65">
        <w:t>,</w:t>
      </w:r>
      <w:r w:rsidRPr="00754A65">
        <w:rPr>
          <w:rFonts w:eastAsia="Times New Roman"/>
          <w:lang w:eastAsia="bg-BG"/>
        </w:rPr>
        <w:t xml:space="preserve"> </w:t>
      </w:r>
    </w:p>
    <w:p w:rsidR="00A01F37" w:rsidRPr="007E1A5B" w:rsidRDefault="00A01F37" w:rsidP="00A01F37">
      <w:pPr>
        <w:spacing w:before="0"/>
        <w:rPr>
          <w:b/>
          <w:bCs/>
        </w:rPr>
      </w:pPr>
      <w:r w:rsidRPr="00F05861">
        <w:rPr>
          <w:bCs/>
        </w:rPr>
        <w:t>на основание чл. 41, ал. 1 от Закона за обществените поръчки и Решение № ………. от ………………….. г.</w:t>
      </w:r>
      <w:r w:rsidRPr="00F05861">
        <w:rPr>
          <w:bCs/>
          <w:lang w:val="en-US"/>
        </w:rPr>
        <w:t xml:space="preserve"> </w:t>
      </w:r>
      <w:r w:rsidRPr="00F05861">
        <w:rPr>
          <w:bCs/>
        </w:rPr>
        <w:t>на изпълнителния директор на ИА „Борба с градушките“ за класиране на участниците и определяне на изпълнител в открита процедура за възлагане на обществена поръчка</w:t>
      </w:r>
      <w:r w:rsidRPr="00F05861">
        <w:rPr>
          <w:bCs/>
          <w:lang w:val="en-US"/>
        </w:rPr>
        <w:t xml:space="preserve"> </w:t>
      </w:r>
      <w:r w:rsidRPr="00F05861">
        <w:rPr>
          <w:bCs/>
        </w:rPr>
        <w:t xml:space="preserve">с № …………………… </w:t>
      </w:r>
      <w:r w:rsidRPr="00F05861">
        <w:rPr>
          <w:rFonts w:eastAsia="Times New Roman"/>
          <w:lang w:eastAsia="bg-BG"/>
        </w:rPr>
        <w:t>(уникален номер на поръчката в</w:t>
      </w:r>
      <w:r w:rsidRPr="00754A65">
        <w:rPr>
          <w:rFonts w:eastAsia="Times New Roman"/>
          <w:lang w:eastAsia="bg-BG"/>
        </w:rPr>
        <w:t xml:space="preserve"> Регистъра на обществени поръчки)</w:t>
      </w:r>
      <w:r w:rsidRPr="00754A65">
        <w:rPr>
          <w:rFonts w:eastAsia="Times New Roman"/>
          <w:color w:val="FF0000"/>
          <w:lang w:eastAsia="bg-BG"/>
        </w:rPr>
        <w:t xml:space="preserve"> </w:t>
      </w:r>
      <w:r w:rsidRPr="00754A65">
        <w:rPr>
          <w:b/>
          <w:bCs/>
        </w:rPr>
        <w:t xml:space="preserve">с предмет: </w:t>
      </w:r>
      <w:r w:rsidRPr="00DB53B1">
        <w:rPr>
          <w:b/>
          <w:bCs/>
        </w:rPr>
        <w:t xml:space="preserve">„Доставка на </w:t>
      </w:r>
      <w:proofErr w:type="spellStart"/>
      <w:r w:rsidRPr="00DB53B1">
        <w:rPr>
          <w:b/>
          <w:bCs/>
        </w:rPr>
        <w:t>противоградови</w:t>
      </w:r>
      <w:proofErr w:type="spellEnd"/>
      <w:r w:rsidRPr="00DB53B1">
        <w:rPr>
          <w:b/>
          <w:bCs/>
        </w:rPr>
        <w:t xml:space="preserve"> ракети, включваща две обособени позиции, както следва: 1. Доставка на </w:t>
      </w:r>
      <w:proofErr w:type="spellStart"/>
      <w:r w:rsidRPr="00DB53B1">
        <w:rPr>
          <w:b/>
          <w:bCs/>
        </w:rPr>
        <w:t>противоградови</w:t>
      </w:r>
      <w:proofErr w:type="spellEnd"/>
      <w:r w:rsidRPr="00DB53B1">
        <w:rPr>
          <w:b/>
          <w:bCs/>
        </w:rPr>
        <w:t xml:space="preserve"> ракети с далечина на полета в точката на </w:t>
      </w:r>
      <w:proofErr w:type="spellStart"/>
      <w:r w:rsidRPr="00DB53B1">
        <w:rPr>
          <w:b/>
          <w:bCs/>
        </w:rPr>
        <w:t>самоликвидация</w:t>
      </w:r>
      <w:proofErr w:type="spellEnd"/>
      <w:r w:rsidRPr="00DB53B1">
        <w:rPr>
          <w:b/>
          <w:bCs/>
        </w:rPr>
        <w:t xml:space="preserve"> по „X“ 6000-6500 м., при </w:t>
      </w:r>
      <w:proofErr w:type="spellStart"/>
      <w:r w:rsidRPr="00DB53B1">
        <w:rPr>
          <w:b/>
          <w:bCs/>
        </w:rPr>
        <w:t>елевация</w:t>
      </w:r>
      <w:proofErr w:type="spellEnd"/>
      <w:r w:rsidRPr="00DB53B1">
        <w:rPr>
          <w:b/>
          <w:bCs/>
        </w:rPr>
        <w:t xml:space="preserve"> 55º и надморска височина 0 м.; </w:t>
      </w:r>
      <w:r w:rsidRPr="001A5F57">
        <w:rPr>
          <w:b/>
          <w:bCs/>
        </w:rPr>
        <w:t xml:space="preserve">2. Доставка на </w:t>
      </w:r>
      <w:proofErr w:type="spellStart"/>
      <w:r w:rsidRPr="001A5F57">
        <w:rPr>
          <w:b/>
          <w:bCs/>
        </w:rPr>
        <w:t>противоградови</w:t>
      </w:r>
      <w:proofErr w:type="spellEnd"/>
      <w:r w:rsidRPr="001A5F57">
        <w:rPr>
          <w:b/>
          <w:bCs/>
        </w:rPr>
        <w:t xml:space="preserve"> ракети с далечина на полета в точката на </w:t>
      </w:r>
      <w:proofErr w:type="spellStart"/>
      <w:r w:rsidRPr="001A5F57">
        <w:rPr>
          <w:b/>
          <w:bCs/>
        </w:rPr>
        <w:t>самоликвидация</w:t>
      </w:r>
      <w:proofErr w:type="spellEnd"/>
      <w:r w:rsidRPr="001A5F57">
        <w:rPr>
          <w:b/>
          <w:bCs/>
        </w:rPr>
        <w:t xml:space="preserve"> по „X“ 7000-7400 м., при </w:t>
      </w:r>
      <w:proofErr w:type="spellStart"/>
      <w:r w:rsidRPr="001A5F57">
        <w:rPr>
          <w:b/>
          <w:bCs/>
        </w:rPr>
        <w:t>елевация</w:t>
      </w:r>
      <w:proofErr w:type="spellEnd"/>
      <w:r>
        <w:rPr>
          <w:b/>
          <w:bCs/>
        </w:rPr>
        <w:t xml:space="preserve"> 55º и надморска височина 0 м.“</w:t>
      </w:r>
      <w:r w:rsidRPr="00754A65">
        <w:t>,</w:t>
      </w:r>
      <w:r w:rsidRPr="00754A65">
        <w:rPr>
          <w:b/>
          <w:bCs/>
        </w:rPr>
        <w:t xml:space="preserve"> </w:t>
      </w:r>
      <w:r w:rsidRPr="00754A65">
        <w:t>се сключи настоящият договор за следното:</w:t>
      </w:r>
    </w:p>
    <w:p w:rsidR="00A01F37" w:rsidRPr="00754A65" w:rsidRDefault="00A01F37" w:rsidP="00A01F37">
      <w:pPr>
        <w:widowControl w:val="0"/>
        <w:spacing w:before="0"/>
        <w:jc w:val="center"/>
        <w:rPr>
          <w:rFonts w:eastAsia="Times New Roman"/>
          <w:b/>
          <w:bCs/>
          <w:lang w:eastAsia="bg-BG"/>
        </w:rPr>
      </w:pPr>
    </w:p>
    <w:p w:rsidR="00433C27" w:rsidRPr="00754A65" w:rsidRDefault="00A01F37" w:rsidP="00A01F37">
      <w:pPr>
        <w:widowControl w:val="0"/>
        <w:spacing w:before="0"/>
        <w:jc w:val="center"/>
        <w:rPr>
          <w:rFonts w:eastAsia="Times New Roman"/>
          <w:b/>
          <w:bCs/>
          <w:lang w:val="en-US" w:eastAsia="bg-BG"/>
        </w:rPr>
      </w:pPr>
      <w:r w:rsidRPr="00754A65">
        <w:rPr>
          <w:rFonts w:eastAsia="Times New Roman"/>
          <w:b/>
          <w:bCs/>
          <w:lang w:eastAsia="bg-BG"/>
        </w:rPr>
        <w:t>І. ПРЕДМЕТ НА ДОГОВОРА</w:t>
      </w:r>
    </w:p>
    <w:p w:rsidR="00433C27" w:rsidRPr="00754A65" w:rsidRDefault="00433C27" w:rsidP="00433C27">
      <w:pPr>
        <w:widowControl w:val="0"/>
        <w:spacing w:before="0"/>
        <w:jc w:val="center"/>
        <w:rPr>
          <w:rFonts w:eastAsia="Times New Roman"/>
          <w:lang w:val="en-US" w:eastAsia="bg-BG"/>
        </w:rPr>
      </w:pPr>
    </w:p>
    <w:p w:rsidR="00433C27" w:rsidRPr="00754A65" w:rsidRDefault="00433C27" w:rsidP="00433C27">
      <w:pPr>
        <w:suppressAutoHyphens w:val="0"/>
        <w:spacing w:before="0"/>
        <w:ind w:firstLine="567"/>
        <w:rPr>
          <w:rFonts w:eastAsia="Times New Roman"/>
          <w:lang w:eastAsia="ar-SA"/>
        </w:rPr>
      </w:pPr>
      <w:r w:rsidRPr="00754A65">
        <w:rPr>
          <w:rFonts w:eastAsia="Times New Roman"/>
          <w:b/>
          <w:bCs/>
          <w:lang w:eastAsia="bg-BG"/>
        </w:rPr>
        <w:t>Чл. 1.</w:t>
      </w:r>
      <w:r w:rsidRPr="00754A65">
        <w:rPr>
          <w:rFonts w:eastAsia="Times New Roman"/>
          <w:lang w:eastAsia="bg-BG"/>
        </w:rPr>
        <w:t xml:space="preserve"> (1) </w:t>
      </w:r>
      <w:r w:rsidRPr="00754A65">
        <w:rPr>
          <w:rFonts w:eastAsia="Times New Roman"/>
          <w:lang w:eastAsia="ar-SA"/>
        </w:rPr>
        <w:t xml:space="preserve">ВЪЗЛОЖИТЕЛЯТ възлага, а ИЗПЪЛНИТЕЛЯТ приема срещу възнаграждение и на свой риск да извършва в срока на настоящия договор дейности, посочени в обособена позиция </w:t>
      </w:r>
      <w:r w:rsidR="0052059B">
        <w:rPr>
          <w:rFonts w:eastAsia="Times New Roman"/>
          <w:lang w:eastAsia="ar-SA"/>
        </w:rPr>
        <w:t>2</w:t>
      </w:r>
      <w:r w:rsidRPr="00754A65">
        <w:rPr>
          <w:rFonts w:eastAsia="Times New Roman"/>
          <w:lang w:eastAsia="ar-SA"/>
        </w:rPr>
        <w:t>, а именно: „</w:t>
      </w:r>
      <w:r w:rsidR="0052059B" w:rsidRPr="001A5F57">
        <w:rPr>
          <w:b/>
          <w:bCs/>
        </w:rPr>
        <w:t xml:space="preserve">Доставка на </w:t>
      </w:r>
      <w:proofErr w:type="spellStart"/>
      <w:r w:rsidR="0052059B" w:rsidRPr="001A5F57">
        <w:rPr>
          <w:b/>
          <w:bCs/>
        </w:rPr>
        <w:t>противоградови</w:t>
      </w:r>
      <w:proofErr w:type="spellEnd"/>
      <w:r w:rsidR="0052059B" w:rsidRPr="001A5F57">
        <w:rPr>
          <w:b/>
          <w:bCs/>
        </w:rPr>
        <w:t xml:space="preserve"> ракети с далечина на полета в точката на </w:t>
      </w:r>
      <w:proofErr w:type="spellStart"/>
      <w:r w:rsidR="0052059B" w:rsidRPr="001A5F57">
        <w:rPr>
          <w:b/>
          <w:bCs/>
        </w:rPr>
        <w:t>самоликвидация</w:t>
      </w:r>
      <w:proofErr w:type="spellEnd"/>
      <w:r w:rsidR="0052059B" w:rsidRPr="001A5F57">
        <w:rPr>
          <w:b/>
          <w:bCs/>
        </w:rPr>
        <w:t xml:space="preserve"> по „X“ 7000-7400 м., при </w:t>
      </w:r>
      <w:proofErr w:type="spellStart"/>
      <w:r w:rsidR="0052059B" w:rsidRPr="001A5F57">
        <w:rPr>
          <w:b/>
          <w:bCs/>
        </w:rPr>
        <w:t>елевация</w:t>
      </w:r>
      <w:proofErr w:type="spellEnd"/>
      <w:r w:rsidR="0052059B">
        <w:rPr>
          <w:b/>
          <w:bCs/>
        </w:rPr>
        <w:t xml:space="preserve"> 55º и надморска височина 0 м.</w:t>
      </w:r>
      <w:r w:rsidRPr="00754A65">
        <w:rPr>
          <w:rFonts w:eastAsia="Times New Roman"/>
          <w:lang w:eastAsia="ar-SA"/>
        </w:rPr>
        <w:t>“, съгласно Техническата спецификация на ВЪЗЛОЖИТЕЛЯ и техническото и ценовото предложение от офертата на ИЗПЪЛНИТЕЛЯ – неразделна част от настоящия договор.</w:t>
      </w:r>
    </w:p>
    <w:p w:rsidR="00A01F37" w:rsidRPr="00754A65" w:rsidRDefault="00A01F37" w:rsidP="00A01F37">
      <w:pPr>
        <w:suppressAutoHyphens w:val="0"/>
        <w:spacing w:before="0"/>
        <w:ind w:firstLine="567"/>
        <w:rPr>
          <w:rFonts w:eastAsia="Times New Roman"/>
          <w:lang w:eastAsia="ar-SA"/>
        </w:rPr>
      </w:pPr>
      <w:r w:rsidRPr="00754A65">
        <w:rPr>
          <w:rFonts w:eastAsia="Times New Roman"/>
          <w:lang w:eastAsia="ar-SA"/>
        </w:rPr>
        <w:t xml:space="preserve">(2) </w:t>
      </w:r>
      <w:r>
        <w:rPr>
          <w:rFonts w:eastAsia="Times New Roman"/>
          <w:lang w:eastAsia="ar-SA"/>
        </w:rPr>
        <w:t xml:space="preserve">При необходимост </w:t>
      </w:r>
      <w:r w:rsidRPr="00754A65">
        <w:rPr>
          <w:rFonts w:eastAsia="Times New Roman"/>
          <w:lang w:eastAsia="ar-SA"/>
        </w:rPr>
        <w:t>ВЪЗЛОЖИТЕЛЯ</w:t>
      </w:r>
      <w:r>
        <w:rPr>
          <w:rFonts w:eastAsia="Times New Roman"/>
          <w:lang w:eastAsia="ar-SA"/>
        </w:rPr>
        <w:t>Т</w:t>
      </w:r>
      <w:r w:rsidRPr="00754A65">
        <w:rPr>
          <w:rFonts w:eastAsia="Times New Roman"/>
          <w:lang w:eastAsia="ar-SA"/>
        </w:rPr>
        <w:t xml:space="preserve"> </w:t>
      </w:r>
      <w:r>
        <w:rPr>
          <w:rFonts w:eastAsia="Times New Roman"/>
          <w:lang w:eastAsia="ar-SA"/>
        </w:rPr>
        <w:t xml:space="preserve">ще заявява </w:t>
      </w:r>
      <w:r w:rsidRPr="00754A65">
        <w:rPr>
          <w:rFonts w:eastAsia="Times New Roman"/>
          <w:lang w:eastAsia="ar-SA"/>
        </w:rPr>
        <w:t xml:space="preserve">конкретни количества </w:t>
      </w:r>
      <w:proofErr w:type="spellStart"/>
      <w:r w:rsidRPr="00754A65">
        <w:rPr>
          <w:rFonts w:eastAsia="Times New Roman"/>
          <w:lang w:eastAsia="ar-SA"/>
        </w:rPr>
        <w:t>противоградови</w:t>
      </w:r>
      <w:proofErr w:type="spellEnd"/>
      <w:r w:rsidRPr="00754A65">
        <w:rPr>
          <w:rFonts w:eastAsia="Times New Roman"/>
          <w:lang w:eastAsia="ar-SA"/>
        </w:rPr>
        <w:t xml:space="preserve"> ракет</w:t>
      </w:r>
      <w:r>
        <w:rPr>
          <w:rFonts w:eastAsia="Times New Roman"/>
          <w:lang w:eastAsia="ar-SA"/>
        </w:rPr>
        <w:t>и в</w:t>
      </w:r>
      <w:r w:rsidRPr="00754A65">
        <w:rPr>
          <w:rFonts w:eastAsia="Times New Roman"/>
          <w:lang w:eastAsia="ar-SA"/>
        </w:rPr>
        <w:t xml:space="preserve"> рамкит</w:t>
      </w:r>
      <w:r>
        <w:rPr>
          <w:rFonts w:eastAsia="Times New Roman"/>
          <w:lang w:eastAsia="ar-SA"/>
        </w:rPr>
        <w:t>е на срока на настоящия договор. И</w:t>
      </w:r>
      <w:r w:rsidRPr="00754A65">
        <w:rPr>
          <w:rFonts w:eastAsia="Times New Roman"/>
          <w:lang w:eastAsia="ar-SA"/>
        </w:rPr>
        <w:t>зпълнението по ал. 1 ще б</w:t>
      </w:r>
      <w:r>
        <w:rPr>
          <w:rFonts w:eastAsia="Times New Roman"/>
          <w:lang w:eastAsia="ar-SA"/>
        </w:rPr>
        <w:t>ъде извършвано след направени заявки.</w:t>
      </w:r>
    </w:p>
    <w:p w:rsidR="00A01F37" w:rsidRPr="00754A65" w:rsidRDefault="00A01F37" w:rsidP="00A01F37">
      <w:pPr>
        <w:keepNext/>
        <w:keepLines/>
        <w:widowControl w:val="0"/>
        <w:spacing w:before="0"/>
        <w:ind w:firstLine="567"/>
        <w:rPr>
          <w:rFonts w:eastAsia="Times New Roman"/>
          <w:lang w:eastAsia="ar-SA"/>
        </w:rPr>
      </w:pPr>
      <w:r w:rsidRPr="00754A65">
        <w:rPr>
          <w:rFonts w:eastAsia="Times New Roman"/>
          <w:lang w:eastAsia="ar-SA"/>
        </w:rPr>
        <w:t>(</w:t>
      </w:r>
      <w:r>
        <w:rPr>
          <w:rFonts w:eastAsia="Times New Roman"/>
          <w:lang w:eastAsia="ar-SA"/>
        </w:rPr>
        <w:t>3</w:t>
      </w:r>
      <w:r w:rsidRPr="00754A65">
        <w:rPr>
          <w:rFonts w:eastAsia="Times New Roman"/>
          <w:lang w:eastAsia="ar-SA"/>
        </w:rPr>
        <w:t>) Заявките следва да бъдат направени в писмен вид</w:t>
      </w:r>
      <w:r>
        <w:rPr>
          <w:rFonts w:eastAsia="Times New Roman"/>
          <w:lang w:eastAsia="ar-SA"/>
        </w:rPr>
        <w:t xml:space="preserve"> и да бъдат изпратени физически</w:t>
      </w:r>
      <w:r w:rsidRPr="00754A65">
        <w:rPr>
          <w:rFonts w:eastAsia="Times New Roman"/>
          <w:lang w:eastAsia="ar-SA"/>
        </w:rPr>
        <w:t xml:space="preserve"> по начин</w:t>
      </w:r>
      <w:r>
        <w:rPr>
          <w:rFonts w:eastAsia="Times New Roman"/>
          <w:lang w:eastAsia="ar-SA"/>
        </w:rPr>
        <w:t>,</w:t>
      </w:r>
      <w:r w:rsidRPr="00754A65">
        <w:rPr>
          <w:rFonts w:eastAsia="Times New Roman"/>
          <w:lang w:eastAsia="ar-SA"/>
        </w:rPr>
        <w:t xml:space="preserve"> доказващ изпращането или в електронен вид. Всяка заявка следва да съдържа следната информация – количество на </w:t>
      </w:r>
      <w:proofErr w:type="spellStart"/>
      <w:r w:rsidRPr="00754A65">
        <w:rPr>
          <w:rFonts w:eastAsia="Times New Roman"/>
          <w:lang w:eastAsia="ar-SA"/>
        </w:rPr>
        <w:t>противоградовите</w:t>
      </w:r>
      <w:proofErr w:type="spellEnd"/>
      <w:r w:rsidRPr="00754A65">
        <w:rPr>
          <w:rFonts w:eastAsia="Times New Roman"/>
          <w:lang w:eastAsia="ar-SA"/>
        </w:rPr>
        <w:t xml:space="preserve"> ракети, срок, дата на заявката, място на доставяне, имената на лицето, което е направило заявката и телефон за контакт и електронна поща;</w:t>
      </w:r>
    </w:p>
    <w:p w:rsidR="00796CF4" w:rsidRPr="00754A65" w:rsidRDefault="00A01F37" w:rsidP="00A01F37">
      <w:pPr>
        <w:suppressAutoHyphens w:val="0"/>
        <w:spacing w:before="0"/>
        <w:ind w:firstLine="567"/>
        <w:rPr>
          <w:rFonts w:eastAsia="Times New Roman"/>
          <w:lang w:eastAsia="ar-SA"/>
        </w:rPr>
      </w:pPr>
      <w:r w:rsidRPr="00754A65">
        <w:rPr>
          <w:rFonts w:eastAsia="Times New Roman"/>
          <w:lang w:eastAsia="ar-SA"/>
        </w:rPr>
        <w:t>(</w:t>
      </w:r>
      <w:r>
        <w:rPr>
          <w:rFonts w:eastAsia="Times New Roman"/>
          <w:lang w:eastAsia="ar-SA"/>
        </w:rPr>
        <w:t>4</w:t>
      </w:r>
      <w:r w:rsidRPr="00754A65">
        <w:rPr>
          <w:rFonts w:eastAsia="Times New Roman"/>
          <w:lang w:eastAsia="ar-SA"/>
        </w:rPr>
        <w:t>) Заявките се подават</w:t>
      </w:r>
      <w:r w:rsidRPr="00E93DE2">
        <w:rPr>
          <w:rFonts w:eastAsia="Times New Roman"/>
          <w:lang w:eastAsia="ar-SA"/>
        </w:rPr>
        <w:t xml:space="preserve"> </w:t>
      </w:r>
      <w:r w:rsidRPr="00754A65">
        <w:rPr>
          <w:rFonts w:eastAsia="Times New Roman"/>
          <w:lang w:eastAsia="ar-SA"/>
        </w:rPr>
        <w:t xml:space="preserve">на </w:t>
      </w:r>
      <w:r>
        <w:rPr>
          <w:rFonts w:eastAsia="Times New Roman"/>
          <w:lang w:eastAsia="ar-SA"/>
        </w:rPr>
        <w:t>посочените</w:t>
      </w:r>
      <w:r w:rsidRPr="00754A65">
        <w:rPr>
          <w:rFonts w:eastAsia="Times New Roman"/>
          <w:lang w:eastAsia="ar-SA"/>
        </w:rPr>
        <w:t xml:space="preserve"> в договора </w:t>
      </w:r>
      <w:r>
        <w:rPr>
          <w:rFonts w:eastAsia="Times New Roman"/>
          <w:lang w:eastAsia="ar-SA"/>
        </w:rPr>
        <w:t>физически и електронни адреси на ИЗПЪЛНИТЕЛЯ</w:t>
      </w:r>
      <w:r w:rsidRPr="00754A65">
        <w:rPr>
          <w:rFonts w:eastAsia="Times New Roman"/>
          <w:lang w:eastAsia="ar-SA"/>
        </w:rPr>
        <w:t>.</w:t>
      </w:r>
      <w:r w:rsidR="00796CF4" w:rsidRPr="00754A65">
        <w:rPr>
          <w:rFonts w:eastAsia="Times New Roman"/>
          <w:lang w:eastAsia="ar-SA"/>
        </w:rPr>
        <w:t xml:space="preserve"> </w:t>
      </w:r>
    </w:p>
    <w:p w:rsidR="00796CF4" w:rsidRPr="00754A65" w:rsidRDefault="00796CF4" w:rsidP="00796CF4">
      <w:pPr>
        <w:widowControl w:val="0"/>
        <w:spacing w:before="0"/>
        <w:ind w:firstLine="720"/>
        <w:rPr>
          <w:rFonts w:eastAsia="Times New Roman"/>
          <w:lang w:eastAsia="bg-BG"/>
        </w:rPr>
      </w:pPr>
    </w:p>
    <w:p w:rsidR="00796CF4" w:rsidRPr="00754A65" w:rsidRDefault="00796CF4" w:rsidP="00796CF4">
      <w:pPr>
        <w:widowControl w:val="0"/>
        <w:spacing w:before="0"/>
        <w:ind w:firstLine="720"/>
        <w:jc w:val="center"/>
        <w:rPr>
          <w:rFonts w:eastAsia="Times New Roman"/>
          <w:lang w:eastAsia="bg-BG"/>
        </w:rPr>
      </w:pPr>
      <w:r w:rsidRPr="00754A65">
        <w:rPr>
          <w:rFonts w:eastAsia="Times New Roman"/>
          <w:b/>
          <w:bCs/>
          <w:lang w:eastAsia="bg-BG"/>
        </w:rPr>
        <w:t>ІІ. ЦЕНА И НАЧИН НА ПЛАЩАНЕ</w:t>
      </w:r>
    </w:p>
    <w:p w:rsidR="00796CF4" w:rsidRPr="00754A65" w:rsidRDefault="00796CF4" w:rsidP="00796CF4">
      <w:pPr>
        <w:widowControl w:val="0"/>
        <w:spacing w:before="0"/>
        <w:ind w:firstLine="720"/>
        <w:jc w:val="center"/>
        <w:rPr>
          <w:rFonts w:eastAsia="Times New Roman"/>
          <w:lang w:eastAsia="bg-BG"/>
        </w:rPr>
      </w:pPr>
    </w:p>
    <w:p w:rsidR="00796CF4" w:rsidRPr="00754A65" w:rsidRDefault="00796CF4" w:rsidP="00E72C44">
      <w:pPr>
        <w:widowControl w:val="0"/>
        <w:spacing w:before="0"/>
        <w:ind w:firstLine="567"/>
      </w:pPr>
      <w:r w:rsidRPr="00754A65">
        <w:rPr>
          <w:rFonts w:eastAsia="Times New Roman"/>
          <w:b/>
          <w:bCs/>
          <w:lang w:eastAsia="bg-BG"/>
        </w:rPr>
        <w:t>Чл. 2.</w:t>
      </w:r>
      <w:r w:rsidRPr="00754A65">
        <w:rPr>
          <w:rFonts w:eastAsia="Times New Roman"/>
          <w:lang w:eastAsia="bg-BG"/>
        </w:rPr>
        <w:t xml:space="preserve"> (1) ВЪЗЛОЖИТЕЛЯТ определя финансов лимит по настоящия договор в размер на </w:t>
      </w:r>
      <w:r>
        <w:rPr>
          <w:rFonts w:eastAsia="Times New Roman"/>
          <w:lang w:eastAsia="bg-BG"/>
        </w:rPr>
        <w:t>2</w:t>
      </w:r>
      <w:r w:rsidR="00E72C44">
        <w:rPr>
          <w:rFonts w:eastAsia="Times New Roman"/>
          <w:lang w:eastAsia="bg-BG"/>
        </w:rPr>
        <w:t> </w:t>
      </w:r>
      <w:r>
        <w:rPr>
          <w:rFonts w:eastAsia="Times New Roman"/>
          <w:lang w:eastAsia="bg-BG"/>
        </w:rPr>
        <w:t>989</w:t>
      </w:r>
      <w:r w:rsidR="00E72C44">
        <w:rPr>
          <w:rFonts w:eastAsia="Times New Roman"/>
          <w:lang w:eastAsia="bg-BG"/>
        </w:rPr>
        <w:t xml:space="preserve"> </w:t>
      </w:r>
      <w:r>
        <w:rPr>
          <w:rFonts w:eastAsia="Times New Roman"/>
          <w:lang w:eastAsia="bg-BG"/>
        </w:rPr>
        <w:t>440</w:t>
      </w:r>
      <w:r w:rsidRPr="00754A65">
        <w:rPr>
          <w:rFonts w:eastAsia="Times New Roman"/>
          <w:lang w:eastAsia="bg-BG"/>
        </w:rPr>
        <w:t xml:space="preserve"> (</w:t>
      </w:r>
      <w:r>
        <w:rPr>
          <w:rFonts w:eastAsia="Times New Roman"/>
          <w:lang w:eastAsia="bg-BG"/>
        </w:rPr>
        <w:t>два милиона деветстотин осемдесет и девет хиляди четиристотин и четиридесет</w:t>
      </w:r>
      <w:r w:rsidRPr="00754A65">
        <w:rPr>
          <w:rFonts w:eastAsia="Times New Roman"/>
          <w:lang w:eastAsia="bg-BG"/>
        </w:rPr>
        <w:t>)</w:t>
      </w:r>
      <w:r>
        <w:rPr>
          <w:rFonts w:eastAsia="Times New Roman"/>
          <w:lang w:eastAsia="bg-BG"/>
        </w:rPr>
        <w:t xml:space="preserve"> </w:t>
      </w:r>
      <w:r w:rsidRPr="00754A65">
        <w:rPr>
          <w:rFonts w:eastAsia="Times New Roman"/>
          <w:lang w:eastAsia="bg-BG"/>
        </w:rPr>
        <w:t xml:space="preserve">лв. </w:t>
      </w:r>
      <w:r>
        <w:rPr>
          <w:rFonts w:eastAsia="Times New Roman"/>
          <w:lang w:eastAsia="bg-BG"/>
        </w:rPr>
        <w:t xml:space="preserve">без ДДС или 3 587 328 (три милиона петстотин осемдесет и седем хиляди </w:t>
      </w:r>
      <w:r>
        <w:rPr>
          <w:rFonts w:eastAsia="Times New Roman"/>
          <w:lang w:eastAsia="bg-BG"/>
        </w:rPr>
        <w:lastRenderedPageBreak/>
        <w:t>триста двадесет и осем) лв. с ДДС</w:t>
      </w:r>
      <w:r w:rsidRPr="00754A65">
        <w:rPr>
          <w:rFonts w:eastAsia="Times New Roman"/>
          <w:lang w:eastAsia="bg-BG"/>
        </w:rPr>
        <w:t xml:space="preserve">. </w:t>
      </w:r>
      <w:r w:rsidRPr="00754A65">
        <w:t xml:space="preserve">Заявки и плащания ще бъдат извършвани до достигане на финансовия лимит. </w:t>
      </w:r>
    </w:p>
    <w:p w:rsidR="00796CF4" w:rsidRPr="00754A65" w:rsidRDefault="00796CF4" w:rsidP="00796CF4">
      <w:pPr>
        <w:widowControl w:val="0"/>
        <w:spacing w:before="0"/>
        <w:ind w:firstLine="567"/>
      </w:pPr>
      <w:r w:rsidRPr="00754A65">
        <w:rPr>
          <w:rFonts w:eastAsia="Times New Roman"/>
          <w:lang w:eastAsia="bg-BG"/>
        </w:rPr>
        <w:t>(2) За изпълнение на всяка конкретна заявка ВЪЗЛОЖИТЕЛЯТ е длъжен да заплати на ИЗПЪЛНИТЕЛЯ сума в размер, изчислен на база заявените количества и единичните цени, посочени в ценовото предложение на ИЗПЪЛНИТЕЛЯ и в чл. 2, ал. 3 настоящия договор.</w:t>
      </w:r>
    </w:p>
    <w:p w:rsidR="00796CF4" w:rsidRPr="00754A65" w:rsidRDefault="00796CF4" w:rsidP="00796CF4">
      <w:pPr>
        <w:widowControl w:val="0"/>
        <w:spacing w:before="0"/>
        <w:ind w:firstLine="567"/>
        <w:rPr>
          <w:rFonts w:eastAsia="Times New Roman"/>
          <w:lang w:eastAsia="bg-BG"/>
        </w:rPr>
      </w:pPr>
      <w:r w:rsidRPr="00754A65">
        <w:rPr>
          <w:rFonts w:eastAsia="Times New Roman"/>
          <w:lang w:eastAsia="bg-BG"/>
        </w:rPr>
        <w:t>(3) Единичните цени са както следва:</w:t>
      </w:r>
    </w:p>
    <w:p w:rsidR="00796CF4" w:rsidRPr="00754A65" w:rsidRDefault="00796CF4" w:rsidP="00796CF4">
      <w:pPr>
        <w:widowControl w:val="0"/>
        <w:spacing w:before="0"/>
        <w:ind w:firstLine="567"/>
        <w:rPr>
          <w:rFonts w:eastAsia="Times New Roman"/>
          <w:lang w:eastAsia="bg-BG"/>
        </w:rPr>
      </w:pPr>
      <w:r w:rsidRPr="00754A65">
        <w:rPr>
          <w:rFonts w:eastAsia="Times New Roman"/>
          <w:lang w:eastAsia="bg-BG"/>
        </w:rPr>
        <w:t xml:space="preserve">1. Цена на една </w:t>
      </w:r>
      <w:proofErr w:type="spellStart"/>
      <w:r w:rsidRPr="00754A65">
        <w:rPr>
          <w:rFonts w:eastAsia="Times New Roman"/>
          <w:lang w:eastAsia="bg-BG"/>
        </w:rPr>
        <w:t>противоградова</w:t>
      </w:r>
      <w:proofErr w:type="spellEnd"/>
      <w:r w:rsidRPr="00754A65">
        <w:rPr>
          <w:rFonts w:eastAsia="Times New Roman"/>
          <w:lang w:eastAsia="bg-BG"/>
        </w:rPr>
        <w:t xml:space="preserve"> ракета ………………….. лв. (словом) без ДДС;</w:t>
      </w:r>
    </w:p>
    <w:p w:rsidR="00796CF4" w:rsidRPr="00754A65" w:rsidRDefault="00796CF4" w:rsidP="00796CF4">
      <w:pPr>
        <w:widowControl w:val="0"/>
        <w:spacing w:before="0"/>
        <w:ind w:firstLine="567"/>
        <w:rPr>
          <w:rFonts w:eastAsia="Times New Roman"/>
          <w:lang w:eastAsia="bg-BG"/>
        </w:rPr>
      </w:pPr>
      <w:r w:rsidRPr="00754A65">
        <w:rPr>
          <w:rFonts w:eastAsia="Times New Roman"/>
          <w:lang w:eastAsia="bg-BG"/>
        </w:rPr>
        <w:t xml:space="preserve">2. Цена на една </w:t>
      </w:r>
      <w:proofErr w:type="spellStart"/>
      <w:r w:rsidRPr="00754A65">
        <w:rPr>
          <w:rFonts w:eastAsia="Times New Roman"/>
          <w:lang w:eastAsia="bg-BG"/>
        </w:rPr>
        <w:t>противоградова</w:t>
      </w:r>
      <w:proofErr w:type="spellEnd"/>
      <w:r w:rsidRPr="00754A65">
        <w:rPr>
          <w:rFonts w:eastAsia="Times New Roman"/>
          <w:lang w:eastAsia="bg-BG"/>
        </w:rPr>
        <w:t xml:space="preserve"> ракета ………………….. лв. (словом) с ДДС;</w:t>
      </w:r>
    </w:p>
    <w:p w:rsidR="00796CF4" w:rsidRPr="00754A65" w:rsidRDefault="00796CF4" w:rsidP="00796CF4">
      <w:pPr>
        <w:widowControl w:val="0"/>
        <w:spacing w:before="0"/>
        <w:ind w:firstLine="567"/>
      </w:pPr>
      <w:r w:rsidRPr="00754A65">
        <w:t>3. Цена за транспорт - ……………………. лв./км. (словом) без ДДС;</w:t>
      </w:r>
    </w:p>
    <w:p w:rsidR="00796CF4" w:rsidRPr="00754A65" w:rsidRDefault="00796CF4" w:rsidP="00796CF4">
      <w:pPr>
        <w:widowControl w:val="0"/>
        <w:spacing w:before="0"/>
        <w:ind w:firstLine="567"/>
      </w:pPr>
      <w:r w:rsidRPr="00754A65">
        <w:t>4. Цена за транспорт - ……………………. лв./км. (словом) с ДДС.</w:t>
      </w:r>
    </w:p>
    <w:p w:rsidR="00796CF4" w:rsidRPr="00754A65" w:rsidRDefault="00796CF4" w:rsidP="00796CF4">
      <w:pPr>
        <w:widowControl w:val="0"/>
        <w:spacing w:before="0"/>
        <w:ind w:firstLine="567"/>
      </w:pPr>
      <w:r w:rsidRPr="00754A65">
        <w:t xml:space="preserve">(4) Плащанията ще бъдат извършени след представяне на </w:t>
      </w:r>
      <w:proofErr w:type="spellStart"/>
      <w:r w:rsidRPr="00754A65">
        <w:t>приемо-предавателни</w:t>
      </w:r>
      <w:proofErr w:type="spellEnd"/>
      <w:r w:rsidRPr="00754A65">
        <w:t xml:space="preserve"> протоколи и </w:t>
      </w:r>
      <w:proofErr w:type="spellStart"/>
      <w:r w:rsidRPr="00754A65">
        <w:t>разходооправдателни</w:t>
      </w:r>
      <w:proofErr w:type="spellEnd"/>
      <w:r w:rsidRPr="00754A65">
        <w:t xml:space="preserve"> документи. </w:t>
      </w:r>
    </w:p>
    <w:p w:rsidR="00796CF4" w:rsidRPr="00754A65" w:rsidRDefault="00796CF4" w:rsidP="00796CF4">
      <w:pPr>
        <w:widowControl w:val="0"/>
        <w:spacing w:before="0"/>
        <w:ind w:firstLine="567"/>
        <w:rPr>
          <w:lang w:val="en-US"/>
        </w:rPr>
      </w:pPr>
      <w:r w:rsidRPr="00754A65">
        <w:t>(5) Плащанията ще се извършват при осигуряване на финансови средства от първостепенния разпоредител с бюджет.</w:t>
      </w:r>
    </w:p>
    <w:p w:rsidR="00796CF4" w:rsidRPr="00754A65" w:rsidRDefault="00796CF4" w:rsidP="00796CF4">
      <w:pPr>
        <w:widowControl w:val="0"/>
        <w:spacing w:before="0"/>
        <w:ind w:firstLine="567"/>
        <w:rPr>
          <w:highlight w:val="yellow"/>
          <w:lang w:val="en-US"/>
        </w:rPr>
      </w:pPr>
      <w:r w:rsidRPr="00754A65">
        <w:rPr>
          <w:rFonts w:eastAsia="Times New Roman"/>
          <w:lang w:eastAsia="ar-SA"/>
        </w:rPr>
        <w:t>(6) В ценовата оферта на ИЗПЪЛНИТЕЛЯ са включени всички разходи за изпълнение на дейностите, посочени в чл. 1 от настоящия договор.</w:t>
      </w:r>
      <w:r w:rsidRPr="00754A65">
        <w:rPr>
          <w:rFonts w:eastAsia="Times New Roman"/>
          <w:bCs/>
          <w:lang w:eastAsia="ar-SA"/>
        </w:rPr>
        <w:t xml:space="preserve"> ВЪЗЛОЖИТЕЛЯТ не дължи заплащането на каквито и да е други разноски, направени от ИЗПЪЛНИТЕЛЯ.</w:t>
      </w:r>
    </w:p>
    <w:p w:rsidR="00796CF4" w:rsidRPr="00754A65" w:rsidRDefault="00796CF4" w:rsidP="00796CF4">
      <w:pPr>
        <w:widowControl w:val="0"/>
        <w:spacing w:before="0"/>
        <w:ind w:firstLine="567"/>
        <w:rPr>
          <w:rFonts w:eastAsia="Times New Roman"/>
          <w:b/>
          <w:bCs/>
          <w:lang w:eastAsia="bg-BG"/>
        </w:rPr>
      </w:pPr>
      <w:r w:rsidRPr="00754A65">
        <w:rPr>
          <w:rFonts w:eastAsia="Times New Roman"/>
          <w:lang w:eastAsia="bg-BG"/>
        </w:rPr>
        <w:t xml:space="preserve">(7) </w:t>
      </w:r>
      <w:r w:rsidRPr="00754A65">
        <w:t>Цените, определени в чл. 2, ал. 3 на дого</w:t>
      </w:r>
      <w:r>
        <w:t>вора са окончателни и не подлежат</w:t>
      </w:r>
      <w:r w:rsidRPr="00754A65">
        <w:t xml:space="preserve"> на актуализация, освен в случаите, предвидени в закона. </w:t>
      </w:r>
    </w:p>
    <w:p w:rsidR="00796CF4" w:rsidRPr="00754A65" w:rsidRDefault="00796CF4" w:rsidP="00796CF4">
      <w:pPr>
        <w:widowControl w:val="0"/>
        <w:spacing w:before="0"/>
        <w:ind w:firstLine="567"/>
        <w:rPr>
          <w:rFonts w:eastAsia="Times New Roman"/>
          <w:lang w:eastAsia="bg-BG"/>
        </w:rPr>
      </w:pPr>
      <w:r w:rsidRPr="00754A65">
        <w:rPr>
          <w:rFonts w:eastAsia="Times New Roman"/>
          <w:lang w:eastAsia="bg-BG"/>
        </w:rPr>
        <w:t xml:space="preserve">(8) </w:t>
      </w:r>
      <w:r w:rsidRPr="00754A65">
        <w:rPr>
          <w:rFonts w:eastAsia="Times New Roman"/>
        </w:rPr>
        <w:t xml:space="preserve">Плащанията по настоящия договор ще се извършват </w:t>
      </w:r>
      <w:r w:rsidRPr="00754A65">
        <w:rPr>
          <w:rFonts w:eastAsia="Times New Roman"/>
          <w:lang w:eastAsia="bg-BG"/>
        </w:rPr>
        <w:t>в лева по банков път по следната сметка на ИЗПЪЛНИТЕЛЯ:</w:t>
      </w:r>
    </w:p>
    <w:p w:rsidR="00796CF4" w:rsidRPr="00754A65" w:rsidRDefault="00796CF4" w:rsidP="00796CF4">
      <w:pPr>
        <w:widowControl w:val="0"/>
        <w:spacing w:before="0"/>
        <w:ind w:firstLine="540"/>
        <w:rPr>
          <w:rFonts w:eastAsia="Times New Roman"/>
          <w:lang w:eastAsia="bg-BG"/>
        </w:rPr>
      </w:pPr>
      <w:r w:rsidRPr="00754A65">
        <w:rPr>
          <w:rFonts w:eastAsia="Times New Roman"/>
          <w:lang w:eastAsia="bg-BG"/>
        </w:rPr>
        <w:t xml:space="preserve">БАНКА клон/офис: </w:t>
      </w:r>
    </w:p>
    <w:p w:rsidR="00796CF4" w:rsidRPr="00754A65" w:rsidRDefault="00796CF4" w:rsidP="00796CF4">
      <w:pPr>
        <w:widowControl w:val="0"/>
        <w:spacing w:before="0"/>
        <w:ind w:firstLine="540"/>
        <w:rPr>
          <w:rFonts w:eastAsia="Times New Roman"/>
          <w:lang w:val="en-US" w:eastAsia="bg-BG"/>
        </w:rPr>
      </w:pPr>
      <w:r w:rsidRPr="00754A65">
        <w:rPr>
          <w:rFonts w:eastAsia="Times New Roman"/>
          <w:lang w:eastAsia="bg-BG"/>
        </w:rPr>
        <w:t xml:space="preserve">BIC код на банката: </w:t>
      </w:r>
    </w:p>
    <w:p w:rsidR="00796CF4" w:rsidRPr="00754A65" w:rsidRDefault="00796CF4" w:rsidP="00796CF4">
      <w:pPr>
        <w:widowControl w:val="0"/>
        <w:spacing w:before="0"/>
        <w:ind w:firstLine="540"/>
        <w:rPr>
          <w:rFonts w:eastAsia="Times New Roman"/>
          <w:lang w:val="en-US" w:eastAsia="bg-BG"/>
        </w:rPr>
      </w:pPr>
      <w:r w:rsidRPr="00754A65">
        <w:rPr>
          <w:rFonts w:eastAsia="Times New Roman"/>
          <w:lang w:eastAsia="bg-BG"/>
        </w:rPr>
        <w:t>IBAN:</w:t>
      </w:r>
      <w:r w:rsidRPr="00754A65">
        <w:rPr>
          <w:rFonts w:eastAsia="Times New Roman"/>
          <w:lang w:val="en-US" w:eastAsia="bg-BG"/>
        </w:rPr>
        <w:t xml:space="preserve"> </w:t>
      </w:r>
    </w:p>
    <w:p w:rsidR="00433C27" w:rsidRDefault="00796CF4" w:rsidP="00796CF4">
      <w:pPr>
        <w:spacing w:before="0"/>
        <w:ind w:firstLine="540"/>
      </w:pPr>
      <w:r w:rsidRPr="00754A65">
        <w:t xml:space="preserve">(9) </w:t>
      </w:r>
      <w:r w:rsidRPr="00754A65">
        <w:rPr>
          <w:rFonts w:eastAsia="Times New Roman"/>
          <w:lang w:eastAsia="bg-BG"/>
        </w:rPr>
        <w:t>ИЗПЪЛНИТЕЛЯТ</w:t>
      </w:r>
      <w:r w:rsidRPr="00754A65">
        <w:t xml:space="preserve"> е длъжен да уведомява ВЪЗЛОЖИТЕЛЯ в писмен вид, по начин, доказващ уведомяването, за всички промени по ал. 8 в срок от </w:t>
      </w:r>
      <w:r>
        <w:t>7</w:t>
      </w:r>
      <w:r w:rsidRPr="00754A65">
        <w:t xml:space="preserve"> (</w:t>
      </w:r>
      <w:r>
        <w:t>седем</w:t>
      </w:r>
      <w:r w:rsidRPr="00754A65">
        <w:t>) дни, считано от момента на промяната. В случай на неизпълнение на това задължение се счита, че ВЪЗЛОЖИТЕЛЯТ е извършил надлежно плащанията.</w:t>
      </w:r>
    </w:p>
    <w:p w:rsidR="00184E78" w:rsidRDefault="00184E78" w:rsidP="007B2D8A">
      <w:pPr>
        <w:widowControl w:val="0"/>
        <w:spacing w:before="0"/>
        <w:ind w:firstLine="720"/>
        <w:jc w:val="center"/>
        <w:rPr>
          <w:rFonts w:eastAsia="Times New Roman"/>
          <w:b/>
          <w:bCs/>
          <w:lang w:val="en-US" w:eastAsia="bg-BG"/>
        </w:rPr>
      </w:pPr>
    </w:p>
    <w:p w:rsidR="009E08B6" w:rsidRPr="00754A65" w:rsidRDefault="009E08B6" w:rsidP="009E08B6">
      <w:pPr>
        <w:widowControl w:val="0"/>
        <w:spacing w:before="0"/>
        <w:ind w:firstLine="720"/>
        <w:jc w:val="center"/>
        <w:rPr>
          <w:rFonts w:eastAsia="Times New Roman"/>
          <w:lang w:eastAsia="bg-BG"/>
        </w:rPr>
      </w:pPr>
      <w:r w:rsidRPr="00754A65">
        <w:rPr>
          <w:rFonts w:eastAsia="Times New Roman"/>
          <w:b/>
          <w:bCs/>
          <w:lang w:eastAsia="bg-BG"/>
        </w:rPr>
        <w:t>ІІІ. СРОКОВЕ И МЯСТО НА ИЗПЪЛНЕНИЕ</w:t>
      </w:r>
    </w:p>
    <w:p w:rsidR="009E08B6" w:rsidRPr="00754A65" w:rsidRDefault="009E08B6" w:rsidP="009E08B6">
      <w:pPr>
        <w:widowControl w:val="0"/>
        <w:spacing w:before="0"/>
        <w:ind w:firstLine="720"/>
        <w:jc w:val="center"/>
        <w:rPr>
          <w:rFonts w:eastAsia="Times New Roman"/>
          <w:lang w:eastAsia="bg-BG"/>
        </w:rPr>
      </w:pPr>
    </w:p>
    <w:p w:rsidR="009E08B6" w:rsidRPr="00754A65" w:rsidRDefault="009E08B6" w:rsidP="009E08B6">
      <w:pPr>
        <w:suppressAutoHyphens w:val="0"/>
        <w:spacing w:before="0"/>
        <w:ind w:firstLine="567"/>
        <w:rPr>
          <w:rFonts w:eastAsia="Times New Roman"/>
          <w:lang w:eastAsia="ar-SA"/>
        </w:rPr>
      </w:pPr>
      <w:r w:rsidRPr="00754A65">
        <w:rPr>
          <w:rFonts w:eastAsia="Times New Roman"/>
          <w:b/>
          <w:bCs/>
          <w:lang w:eastAsia="bg-BG"/>
        </w:rPr>
        <w:t>Чл. 3.</w:t>
      </w:r>
      <w:r w:rsidRPr="00754A65">
        <w:rPr>
          <w:rFonts w:eastAsia="Times New Roman"/>
          <w:lang w:eastAsia="bg-BG"/>
        </w:rPr>
        <w:t xml:space="preserve"> (1) </w:t>
      </w:r>
      <w:r w:rsidRPr="00754A65">
        <w:rPr>
          <w:rFonts w:eastAsia="Times New Roman"/>
          <w:lang w:eastAsia="ar-SA"/>
        </w:rPr>
        <w:t xml:space="preserve">Срокът на настоящия договор, в рамките на който може да бъдат извършвани заявки, е 4 (четири) години от </w:t>
      </w:r>
      <w:r w:rsidRPr="00754A65">
        <w:rPr>
          <w:rFonts w:eastAsia="Times New Roman"/>
          <w:lang w:eastAsia="bg-BG"/>
        </w:rPr>
        <w:t>датата на подписването му</w:t>
      </w:r>
      <w:r w:rsidRPr="00754A65">
        <w:rPr>
          <w:rFonts w:eastAsia="Times New Roman"/>
          <w:lang w:eastAsia="ar-SA"/>
        </w:rPr>
        <w:t>.</w:t>
      </w:r>
    </w:p>
    <w:p w:rsidR="009E08B6" w:rsidRPr="00754A65" w:rsidRDefault="009E08B6" w:rsidP="009E08B6">
      <w:pPr>
        <w:widowControl w:val="0"/>
        <w:shd w:val="clear" w:color="auto" w:fill="FFFFFF"/>
        <w:spacing w:before="0"/>
        <w:ind w:firstLine="567"/>
        <w:rPr>
          <w:rFonts w:eastAsia="Times New Roman"/>
          <w:lang w:eastAsia="bg-BG"/>
        </w:rPr>
      </w:pPr>
      <w:r w:rsidRPr="00754A65">
        <w:rPr>
          <w:rFonts w:eastAsia="Times New Roman"/>
          <w:lang w:eastAsia="bg-BG"/>
        </w:rPr>
        <w:t xml:space="preserve"> (2) Срокът на договора може да бъде по-кратък ако бъде достигнат финансовия лимит, определен в чл. 2, ал. 1. </w:t>
      </w:r>
    </w:p>
    <w:p w:rsidR="009E08B6" w:rsidRPr="00754A65" w:rsidRDefault="009E08B6" w:rsidP="009E08B6">
      <w:pPr>
        <w:widowControl w:val="0"/>
        <w:shd w:val="clear" w:color="auto" w:fill="FFFFFF"/>
        <w:spacing w:before="0"/>
        <w:ind w:firstLine="567"/>
      </w:pPr>
      <w:r w:rsidRPr="00754A65">
        <w:rPr>
          <w:rFonts w:eastAsia="Times New Roman"/>
          <w:lang w:eastAsia="bg-BG"/>
        </w:rPr>
        <w:t xml:space="preserve">(3) Срокът за </w:t>
      </w:r>
      <w:r w:rsidRPr="00754A65">
        <w:t>изпълнение на заявка</w:t>
      </w:r>
      <w:r w:rsidRPr="00754A65">
        <w:rPr>
          <w:rFonts w:eastAsia="Times New Roman"/>
          <w:lang w:eastAsia="bg-BG"/>
        </w:rPr>
        <w:t xml:space="preserve"> е ………… (словом) дни и </w:t>
      </w:r>
      <w:r w:rsidRPr="00754A65">
        <w:t xml:space="preserve">се отнася за единична доставка на минимум 3500 бр. </w:t>
      </w:r>
      <w:proofErr w:type="spellStart"/>
      <w:r w:rsidRPr="00754A65">
        <w:t>противоградови</w:t>
      </w:r>
      <w:proofErr w:type="spellEnd"/>
      <w:r w:rsidRPr="00754A65">
        <w:t xml:space="preserve"> ракети. </w:t>
      </w:r>
    </w:p>
    <w:p w:rsidR="009E08B6" w:rsidRPr="00754A65" w:rsidRDefault="009E08B6" w:rsidP="009E08B6">
      <w:pPr>
        <w:widowControl w:val="0"/>
        <w:shd w:val="clear" w:color="auto" w:fill="FFFFFF"/>
        <w:spacing w:before="0"/>
        <w:ind w:firstLine="567"/>
      </w:pPr>
      <w:r w:rsidRPr="00754A65">
        <w:t>(4) Срокът по предходната ал. 3 ще бъде задължително за изпълнение условие и при заявени количества</w:t>
      </w:r>
      <w:r w:rsidR="00930414">
        <w:t>,</w:t>
      </w:r>
      <w:r w:rsidRPr="00754A65">
        <w:t xml:space="preserve"> по-малки от 3500 бр. </w:t>
      </w:r>
      <w:proofErr w:type="spellStart"/>
      <w:r w:rsidRPr="00754A65">
        <w:t>противоградови</w:t>
      </w:r>
      <w:proofErr w:type="spellEnd"/>
      <w:r w:rsidRPr="00754A65">
        <w:t xml:space="preserve"> ракети.</w:t>
      </w:r>
    </w:p>
    <w:p w:rsidR="009E08B6" w:rsidRPr="00754A65" w:rsidRDefault="009E08B6" w:rsidP="009E08B6">
      <w:pPr>
        <w:widowControl w:val="0"/>
        <w:shd w:val="clear" w:color="auto" w:fill="FFFFFF"/>
        <w:spacing w:before="0"/>
        <w:ind w:firstLine="567"/>
        <w:rPr>
          <w:rFonts w:eastAsia="Times New Roman"/>
          <w:lang w:eastAsia="bg-BG"/>
        </w:rPr>
      </w:pPr>
      <w:r w:rsidRPr="00754A65">
        <w:t>(5)</w:t>
      </w:r>
      <w:r w:rsidRPr="00754A65">
        <w:rPr>
          <w:b/>
        </w:rPr>
        <w:t xml:space="preserve"> </w:t>
      </w:r>
      <w:r w:rsidRPr="00754A65">
        <w:t xml:space="preserve">Гаранционния срок на </w:t>
      </w:r>
      <w:proofErr w:type="spellStart"/>
      <w:r w:rsidRPr="00754A65">
        <w:t>противоградовите</w:t>
      </w:r>
      <w:proofErr w:type="spellEnd"/>
      <w:r w:rsidRPr="00754A65">
        <w:t xml:space="preserve"> ракети по чл. 1 е 3 години от датата на доставката.</w:t>
      </w:r>
    </w:p>
    <w:p w:rsidR="009E08B6" w:rsidRPr="00754A65" w:rsidRDefault="009E08B6" w:rsidP="009E08B6">
      <w:pPr>
        <w:widowControl w:val="0"/>
        <w:spacing w:before="0"/>
        <w:ind w:firstLine="567"/>
        <w:rPr>
          <w:rFonts w:eastAsia="Times New Roman"/>
          <w:lang w:eastAsia="bg-BG"/>
        </w:rPr>
      </w:pPr>
      <w:r>
        <w:rPr>
          <w:rFonts w:eastAsia="Times New Roman"/>
          <w:lang w:eastAsia="bg-BG"/>
        </w:rPr>
        <w:t>(6) Сроковете по настоящия чл. 3</w:t>
      </w:r>
      <w:r w:rsidRPr="00754A65">
        <w:rPr>
          <w:rFonts w:eastAsia="Times New Roman"/>
          <w:lang w:eastAsia="bg-BG"/>
        </w:rPr>
        <w:t xml:space="preserve"> са посочени в техническото предложение на ИЗПЪЛНИТЕЛЯ.</w:t>
      </w:r>
    </w:p>
    <w:p w:rsidR="009E08B6" w:rsidRPr="00754A65" w:rsidRDefault="009E08B6" w:rsidP="009E08B6">
      <w:pPr>
        <w:spacing w:before="0"/>
        <w:ind w:firstLine="567"/>
        <w:rPr>
          <w:rFonts w:eastAsia="Times New Roman"/>
          <w:lang w:eastAsia="bg-BG"/>
        </w:rPr>
      </w:pPr>
      <w:r w:rsidRPr="00754A65">
        <w:rPr>
          <w:rFonts w:eastAsia="Times New Roman"/>
          <w:b/>
          <w:bCs/>
          <w:lang w:eastAsia="bg-BG"/>
        </w:rPr>
        <w:t>Чл. 4.</w:t>
      </w:r>
      <w:r w:rsidRPr="00754A65">
        <w:rPr>
          <w:rFonts w:eastAsia="Times New Roman"/>
          <w:lang w:eastAsia="bg-BG"/>
        </w:rPr>
        <w:t xml:space="preserve"> (1) Място за изпълнение на поръчката са обекти на ВЪЗЛОЖИТЕЛЯ на </w:t>
      </w:r>
      <w:proofErr w:type="spellStart"/>
      <w:r w:rsidRPr="00754A65">
        <w:rPr>
          <w:rFonts w:eastAsia="Times New Roman"/>
          <w:lang w:eastAsia="bg-BG"/>
        </w:rPr>
        <w:t>терорията</w:t>
      </w:r>
      <w:proofErr w:type="spellEnd"/>
      <w:r w:rsidRPr="00754A65">
        <w:rPr>
          <w:rFonts w:eastAsia="Times New Roman"/>
          <w:lang w:eastAsia="bg-BG"/>
        </w:rPr>
        <w:t xml:space="preserve"> на Република България. </w:t>
      </w:r>
      <w:r w:rsidRPr="00754A65">
        <w:rPr>
          <w:rFonts w:eastAsia="Batang"/>
          <w:bCs/>
          <w:lang w:eastAsia="ar-SA"/>
        </w:rPr>
        <w:t>Обектите на ВЪЗЛОЖИТЕЛЯ са:</w:t>
      </w:r>
    </w:p>
    <w:p w:rsidR="009E08B6" w:rsidRPr="00A01F37" w:rsidRDefault="009E08B6" w:rsidP="009E08B6">
      <w:pPr>
        <w:widowControl w:val="0"/>
        <w:spacing w:before="0"/>
        <w:ind w:firstLine="567"/>
        <w:rPr>
          <w:rFonts w:eastAsia="Batang"/>
          <w:bCs/>
          <w:lang w:eastAsia="ar-SA"/>
        </w:rPr>
      </w:pPr>
      <w:r>
        <w:rPr>
          <w:rFonts w:eastAsia="Batang"/>
          <w:bCs/>
          <w:lang w:eastAsia="ar-SA"/>
        </w:rPr>
        <w:t xml:space="preserve">1. </w:t>
      </w:r>
      <w:r w:rsidRPr="00A01F37">
        <w:rPr>
          <w:rFonts w:eastAsia="Batang"/>
          <w:bCs/>
          <w:lang w:eastAsia="ar-SA"/>
        </w:rPr>
        <w:t>Регионална дирекция „Борба с градушките“ – Пазарджик област, Команден пункт – с. Гелеменово;</w:t>
      </w:r>
    </w:p>
    <w:p w:rsidR="009E08B6" w:rsidRPr="00A01F37" w:rsidRDefault="009E08B6" w:rsidP="009E08B6">
      <w:pPr>
        <w:widowControl w:val="0"/>
        <w:spacing w:before="0"/>
        <w:ind w:firstLine="567"/>
        <w:rPr>
          <w:rFonts w:eastAsia="Batang"/>
          <w:bCs/>
          <w:lang w:eastAsia="ar-SA"/>
        </w:rPr>
      </w:pPr>
      <w:r>
        <w:rPr>
          <w:rFonts w:eastAsia="Batang"/>
          <w:bCs/>
          <w:lang w:eastAsia="ar-SA"/>
        </w:rPr>
        <w:t xml:space="preserve">2. </w:t>
      </w:r>
      <w:r w:rsidRPr="00A01F37">
        <w:rPr>
          <w:rFonts w:eastAsia="Batang"/>
          <w:bCs/>
          <w:lang w:eastAsia="ar-SA"/>
        </w:rPr>
        <w:t>Регионална дирекция „Борба с градушките“ – Пловдив област Команден пункт – с. Голям Чардак;</w:t>
      </w:r>
    </w:p>
    <w:p w:rsidR="009E08B6" w:rsidRPr="00A01F37" w:rsidRDefault="009E08B6" w:rsidP="009E08B6">
      <w:pPr>
        <w:widowControl w:val="0"/>
        <w:spacing w:before="0"/>
        <w:ind w:firstLine="567"/>
        <w:rPr>
          <w:rFonts w:eastAsia="Batang"/>
          <w:bCs/>
          <w:lang w:eastAsia="ar-SA"/>
        </w:rPr>
      </w:pPr>
      <w:r>
        <w:rPr>
          <w:rFonts w:eastAsia="Batang"/>
          <w:bCs/>
          <w:lang w:eastAsia="ar-SA"/>
        </w:rPr>
        <w:t xml:space="preserve">3. </w:t>
      </w:r>
      <w:r w:rsidRPr="00A01F37">
        <w:rPr>
          <w:rFonts w:eastAsia="Batang"/>
          <w:bCs/>
          <w:lang w:eastAsia="ar-SA"/>
        </w:rPr>
        <w:t>Регионална дирекция „Борба с градушките“ – Пловдив област, Команден пункт – с. Поповица;</w:t>
      </w:r>
    </w:p>
    <w:p w:rsidR="009E08B6" w:rsidRDefault="009E08B6" w:rsidP="009E08B6">
      <w:pPr>
        <w:widowControl w:val="0"/>
        <w:spacing w:before="0"/>
        <w:ind w:firstLine="567"/>
        <w:rPr>
          <w:rFonts w:eastAsia="Batang"/>
          <w:bCs/>
          <w:lang w:eastAsia="ar-SA"/>
        </w:rPr>
      </w:pPr>
      <w:r>
        <w:rPr>
          <w:rFonts w:eastAsia="Batang"/>
          <w:bCs/>
          <w:lang w:eastAsia="ar-SA"/>
        </w:rPr>
        <w:t xml:space="preserve">4. </w:t>
      </w:r>
      <w:r w:rsidRPr="00A01F37">
        <w:rPr>
          <w:rFonts w:eastAsia="Batang"/>
          <w:bCs/>
          <w:lang w:eastAsia="ar-SA"/>
        </w:rPr>
        <w:t xml:space="preserve">Регионална дирекция „Борба с градушките“ – Стара Загора област, Команден пункт – </w:t>
      </w:r>
      <w:r w:rsidRPr="00A01F37">
        <w:rPr>
          <w:rFonts w:eastAsia="Batang"/>
          <w:bCs/>
          <w:lang w:eastAsia="ar-SA"/>
        </w:rPr>
        <w:lastRenderedPageBreak/>
        <w:t>с. Петрово;</w:t>
      </w:r>
    </w:p>
    <w:p w:rsidR="009E08B6" w:rsidRDefault="009E08B6" w:rsidP="009E08B6">
      <w:pPr>
        <w:widowControl w:val="0"/>
        <w:spacing w:before="0"/>
        <w:ind w:firstLine="567"/>
        <w:rPr>
          <w:rFonts w:eastAsia="Batang"/>
          <w:bCs/>
          <w:lang w:eastAsia="ar-SA"/>
        </w:rPr>
      </w:pPr>
      <w:r>
        <w:rPr>
          <w:rFonts w:eastAsia="Batang"/>
          <w:bCs/>
          <w:lang w:eastAsia="ar-SA"/>
        </w:rPr>
        <w:t xml:space="preserve">5. </w:t>
      </w:r>
      <w:r w:rsidRPr="00A01F37">
        <w:rPr>
          <w:rFonts w:eastAsia="Batang"/>
          <w:bCs/>
          <w:lang w:eastAsia="ar-SA"/>
        </w:rPr>
        <w:t>Регионална дирекция „Борба с градушките“ – Сливен област, Команден пункт – с. Старо село;</w:t>
      </w:r>
    </w:p>
    <w:p w:rsidR="009E08B6" w:rsidRDefault="009E08B6" w:rsidP="009E08B6">
      <w:pPr>
        <w:widowControl w:val="0"/>
        <w:spacing w:before="0"/>
        <w:ind w:firstLine="567"/>
        <w:rPr>
          <w:rFonts w:eastAsia="Batang"/>
          <w:bCs/>
          <w:lang w:eastAsia="ar-SA"/>
        </w:rPr>
      </w:pPr>
      <w:r>
        <w:rPr>
          <w:rFonts w:eastAsia="Batang"/>
          <w:bCs/>
          <w:lang w:eastAsia="ar-SA"/>
        </w:rPr>
        <w:t xml:space="preserve">6. </w:t>
      </w:r>
      <w:r w:rsidRPr="00754A65">
        <w:rPr>
          <w:rFonts w:eastAsia="Batang"/>
          <w:bCs/>
          <w:lang w:eastAsia="ar-SA"/>
        </w:rPr>
        <w:t>Регионална дирекция „Борба с градушките“ – Видин област, Команден пункт – гр. Грамада;</w:t>
      </w:r>
    </w:p>
    <w:p w:rsidR="009E08B6" w:rsidRDefault="009E08B6" w:rsidP="009E08B6">
      <w:pPr>
        <w:widowControl w:val="0"/>
        <w:spacing w:before="0"/>
        <w:ind w:firstLine="567"/>
        <w:rPr>
          <w:rFonts w:eastAsia="Batang"/>
          <w:bCs/>
          <w:lang w:eastAsia="ar-SA"/>
        </w:rPr>
      </w:pPr>
      <w:r>
        <w:rPr>
          <w:rFonts w:eastAsia="Batang"/>
          <w:bCs/>
          <w:lang w:eastAsia="ar-SA"/>
        </w:rPr>
        <w:t xml:space="preserve">7. </w:t>
      </w:r>
      <w:r w:rsidRPr="00A01F37">
        <w:rPr>
          <w:rFonts w:eastAsia="Batang"/>
          <w:bCs/>
          <w:lang w:eastAsia="ar-SA"/>
        </w:rPr>
        <w:t>Регионална дирекция „Борба с градушките“ – Монтана област, Команден пункт – с. Долно Церовене;</w:t>
      </w:r>
    </w:p>
    <w:p w:rsidR="009E08B6" w:rsidRDefault="009E08B6" w:rsidP="009E08B6">
      <w:pPr>
        <w:widowControl w:val="0"/>
        <w:spacing w:before="0"/>
        <w:ind w:firstLine="567"/>
        <w:rPr>
          <w:rFonts w:eastAsia="Batang"/>
          <w:bCs/>
          <w:lang w:eastAsia="ar-SA"/>
        </w:rPr>
      </w:pPr>
      <w:r>
        <w:rPr>
          <w:rFonts w:eastAsia="Batang"/>
          <w:bCs/>
          <w:lang w:eastAsia="ar-SA"/>
        </w:rPr>
        <w:t xml:space="preserve">8. </w:t>
      </w:r>
      <w:r w:rsidRPr="009E08B6">
        <w:rPr>
          <w:rFonts w:eastAsia="Batang"/>
          <w:bCs/>
          <w:lang w:eastAsia="ar-SA"/>
        </w:rPr>
        <w:t>Регионална дирекция „Борба с градушките“ – Враца област, Команден пункт – с. Бърдарски Геран;</w:t>
      </w:r>
    </w:p>
    <w:p w:rsidR="009E08B6" w:rsidRDefault="009E08B6" w:rsidP="009E08B6">
      <w:pPr>
        <w:widowControl w:val="0"/>
        <w:spacing w:before="0"/>
        <w:ind w:firstLine="567"/>
        <w:rPr>
          <w:rFonts w:eastAsia="Batang"/>
          <w:bCs/>
          <w:lang w:eastAsia="ar-SA"/>
        </w:rPr>
      </w:pPr>
      <w:r>
        <w:rPr>
          <w:rFonts w:eastAsia="Batang"/>
          <w:bCs/>
          <w:lang w:eastAsia="ar-SA"/>
        </w:rPr>
        <w:t xml:space="preserve">9. </w:t>
      </w:r>
      <w:r w:rsidRPr="009E08B6">
        <w:rPr>
          <w:rFonts w:eastAsia="Batang"/>
          <w:bCs/>
          <w:lang w:eastAsia="ar-SA"/>
        </w:rPr>
        <w:t>Регионална дирекция „Борба с градушките“ – Плевен област, Команден пункт – гр. Долни Дъбник;</w:t>
      </w:r>
    </w:p>
    <w:p w:rsidR="009E08B6" w:rsidRPr="009E08B6" w:rsidRDefault="009E08B6" w:rsidP="009E08B6">
      <w:pPr>
        <w:widowControl w:val="0"/>
        <w:spacing w:before="0"/>
        <w:ind w:firstLine="567"/>
        <w:rPr>
          <w:rFonts w:eastAsia="Batang"/>
          <w:bCs/>
          <w:lang w:eastAsia="ar-SA"/>
        </w:rPr>
      </w:pPr>
      <w:r>
        <w:rPr>
          <w:rFonts w:eastAsia="Batang"/>
          <w:bCs/>
          <w:lang w:eastAsia="ar-SA"/>
        </w:rPr>
        <w:t xml:space="preserve">10. </w:t>
      </w:r>
      <w:r w:rsidRPr="009E08B6">
        <w:rPr>
          <w:rFonts w:eastAsia="Batang"/>
          <w:bCs/>
          <w:lang w:eastAsia="ar-SA"/>
        </w:rPr>
        <w:t>Национална складова база – с. Правище, Пловдив област.</w:t>
      </w:r>
    </w:p>
    <w:p w:rsidR="009E08B6" w:rsidRPr="00754A65" w:rsidRDefault="009E08B6" w:rsidP="009E08B6">
      <w:pPr>
        <w:widowControl w:val="0"/>
        <w:shd w:val="clear" w:color="auto" w:fill="FFFFFF"/>
        <w:overflowPunct w:val="0"/>
        <w:autoSpaceDE w:val="0"/>
        <w:spacing w:before="0"/>
        <w:ind w:firstLine="567"/>
        <w:textAlignment w:val="baseline"/>
        <w:rPr>
          <w:rFonts w:eastAsia="Times New Roman"/>
          <w:lang w:eastAsia="bg-BG"/>
        </w:rPr>
      </w:pPr>
      <w:r>
        <w:rPr>
          <w:rFonts w:eastAsia="Times New Roman"/>
        </w:rPr>
        <w:t>(2</w:t>
      </w:r>
      <w:r w:rsidRPr="00754A65">
        <w:rPr>
          <w:rFonts w:eastAsia="Times New Roman"/>
        </w:rPr>
        <w:t xml:space="preserve">) По време на изпълнението на поръчката, при необходимост за ВЪЗЛОЖИТЕЛЯ, изпълнението ще се извършва и на места, различни от посочените в ал. 1. </w:t>
      </w:r>
    </w:p>
    <w:p w:rsidR="009E08B6" w:rsidRPr="00754A65" w:rsidRDefault="009E08B6" w:rsidP="009E08B6">
      <w:pPr>
        <w:widowControl w:val="0"/>
        <w:spacing w:before="0"/>
        <w:ind w:firstLine="720"/>
        <w:jc w:val="center"/>
        <w:rPr>
          <w:rFonts w:eastAsia="Times New Roman"/>
          <w:b/>
          <w:bCs/>
          <w:lang w:eastAsia="bg-BG"/>
        </w:rPr>
      </w:pPr>
    </w:p>
    <w:p w:rsidR="009E08B6" w:rsidRPr="00754A65" w:rsidRDefault="009E08B6" w:rsidP="009E08B6">
      <w:pPr>
        <w:widowControl w:val="0"/>
        <w:spacing w:before="0"/>
        <w:ind w:firstLine="720"/>
        <w:jc w:val="center"/>
        <w:rPr>
          <w:rFonts w:eastAsia="Times New Roman"/>
          <w:lang w:eastAsia="bg-BG"/>
        </w:rPr>
      </w:pPr>
      <w:r w:rsidRPr="00754A65">
        <w:rPr>
          <w:rFonts w:eastAsia="Times New Roman"/>
          <w:b/>
          <w:bCs/>
          <w:lang w:eastAsia="bg-BG"/>
        </w:rPr>
        <w:t>ІV. ПРАВА И ЗАДЪЛЖЕНИЯ НА ИЗПЪЛНИТЕЛЯ</w:t>
      </w:r>
    </w:p>
    <w:p w:rsidR="009E08B6" w:rsidRPr="00754A65" w:rsidRDefault="009E08B6" w:rsidP="009E08B6">
      <w:pPr>
        <w:widowControl w:val="0"/>
        <w:spacing w:before="0"/>
        <w:ind w:firstLine="720"/>
        <w:jc w:val="center"/>
        <w:rPr>
          <w:rFonts w:eastAsia="Times New Roman"/>
          <w:lang w:eastAsia="bg-BG"/>
        </w:rPr>
      </w:pPr>
    </w:p>
    <w:p w:rsidR="009E08B6" w:rsidRDefault="009E08B6" w:rsidP="009E08B6">
      <w:pPr>
        <w:spacing w:before="0"/>
        <w:ind w:firstLine="567"/>
        <w:rPr>
          <w:rFonts w:eastAsia="Times New Roman"/>
          <w:lang w:eastAsia="bg-BG"/>
        </w:rPr>
      </w:pPr>
      <w:r w:rsidRPr="00754A65">
        <w:rPr>
          <w:rFonts w:eastAsia="Times New Roman"/>
          <w:b/>
          <w:lang w:eastAsia="bg-BG"/>
        </w:rPr>
        <w:t>Чл. 5.</w:t>
      </w:r>
      <w:r w:rsidRPr="00754A65">
        <w:rPr>
          <w:rFonts w:eastAsia="Times New Roman"/>
          <w:lang w:eastAsia="bg-BG"/>
        </w:rPr>
        <w:t xml:space="preserve"> (1) </w:t>
      </w:r>
      <w:r w:rsidRPr="00754A65">
        <w:rPr>
          <w:rFonts w:eastAsia="Times New Roman"/>
          <w:lang w:eastAsia="ar-SA"/>
        </w:rPr>
        <w:t xml:space="preserve">ИЗПЪЛНИТЕЛЯТ се задължава: </w:t>
      </w:r>
    </w:p>
    <w:p w:rsidR="009E08B6" w:rsidRDefault="009E08B6" w:rsidP="009E08B6">
      <w:pPr>
        <w:spacing w:before="0"/>
        <w:ind w:firstLine="567"/>
        <w:rPr>
          <w:rFonts w:eastAsia="Times New Roman"/>
          <w:lang w:eastAsia="bg-BG"/>
        </w:rPr>
      </w:pPr>
      <w:r>
        <w:rPr>
          <w:rFonts w:eastAsia="Times New Roman"/>
          <w:lang w:eastAsia="bg-BG"/>
        </w:rPr>
        <w:t xml:space="preserve">1. </w:t>
      </w:r>
      <w:r w:rsidRPr="009E08B6">
        <w:rPr>
          <w:rFonts w:eastAsia="Times New Roman"/>
          <w:lang w:eastAsia="ar-SA"/>
        </w:rPr>
        <w:t xml:space="preserve">да изпълни възложеното му като достави </w:t>
      </w:r>
      <w:proofErr w:type="spellStart"/>
      <w:r w:rsidRPr="009E08B6">
        <w:rPr>
          <w:rFonts w:eastAsia="Times New Roman"/>
          <w:lang w:eastAsia="ar-SA"/>
        </w:rPr>
        <w:t>противоградови</w:t>
      </w:r>
      <w:proofErr w:type="spellEnd"/>
      <w:r w:rsidRPr="009E08B6">
        <w:rPr>
          <w:rFonts w:eastAsia="Times New Roman"/>
          <w:lang w:eastAsia="ar-SA"/>
        </w:rPr>
        <w:t xml:space="preserve"> ракети на свой риск и в пълно съответствие с Техническата спецификация на ВЪЗЛОЖИТЕЛЯ и техническото предложение, в срока и при условията определени в настоящия договор;</w:t>
      </w:r>
    </w:p>
    <w:p w:rsidR="009E08B6" w:rsidRDefault="009E08B6" w:rsidP="009E08B6">
      <w:pPr>
        <w:spacing w:before="0"/>
        <w:ind w:firstLine="567"/>
        <w:rPr>
          <w:rFonts w:eastAsia="Times New Roman"/>
          <w:lang w:eastAsia="bg-BG"/>
        </w:rPr>
      </w:pPr>
      <w:r>
        <w:rPr>
          <w:rFonts w:eastAsia="Times New Roman"/>
          <w:lang w:eastAsia="bg-BG"/>
        </w:rPr>
        <w:t xml:space="preserve">2. </w:t>
      </w:r>
      <w:r w:rsidRPr="009E08B6">
        <w:rPr>
          <w:rFonts w:eastAsia="Times New Roman"/>
          <w:lang w:eastAsia="ar-SA"/>
        </w:rPr>
        <w:t xml:space="preserve">да доставя </w:t>
      </w:r>
      <w:proofErr w:type="spellStart"/>
      <w:r w:rsidRPr="009E08B6">
        <w:rPr>
          <w:rFonts w:eastAsia="Times New Roman"/>
          <w:lang w:eastAsia="ar-SA"/>
        </w:rPr>
        <w:t>противоградовите</w:t>
      </w:r>
      <w:proofErr w:type="spellEnd"/>
      <w:r w:rsidRPr="009E08B6">
        <w:rPr>
          <w:rFonts w:eastAsia="Times New Roman"/>
          <w:lang w:eastAsia="ar-SA"/>
        </w:rPr>
        <w:t xml:space="preserve"> ракети, за качеството на които носи отговорност и предоставя гаранция съгласно чл. 3, ал. 5;</w:t>
      </w:r>
    </w:p>
    <w:p w:rsidR="009E08B6" w:rsidRDefault="009E08B6" w:rsidP="009E08B6">
      <w:pPr>
        <w:spacing w:before="0"/>
        <w:ind w:firstLine="567"/>
        <w:rPr>
          <w:rFonts w:eastAsia="Times New Roman"/>
          <w:lang w:eastAsia="bg-BG"/>
        </w:rPr>
      </w:pPr>
      <w:r>
        <w:rPr>
          <w:rFonts w:eastAsia="Times New Roman"/>
          <w:lang w:eastAsia="bg-BG"/>
        </w:rPr>
        <w:t xml:space="preserve">3. </w:t>
      </w:r>
      <w:r w:rsidRPr="009E08B6">
        <w:rPr>
          <w:rFonts w:eastAsia="Batang"/>
          <w:bCs/>
          <w:lang w:eastAsia="ar-SA"/>
        </w:rPr>
        <w:t xml:space="preserve">да доставя поетапно, по график, представен със всяка конкретна заявка, </w:t>
      </w:r>
      <w:proofErr w:type="spellStart"/>
      <w:r w:rsidRPr="009E08B6">
        <w:rPr>
          <w:rFonts w:eastAsia="Batang"/>
          <w:bCs/>
          <w:lang w:eastAsia="ar-SA"/>
        </w:rPr>
        <w:t>противоградовите</w:t>
      </w:r>
      <w:proofErr w:type="spellEnd"/>
      <w:r w:rsidRPr="009E08B6">
        <w:rPr>
          <w:rFonts w:eastAsia="Batang"/>
          <w:bCs/>
          <w:lang w:eastAsia="ar-SA"/>
        </w:rPr>
        <w:t xml:space="preserve"> ракети до обектите на ВЪЗЛОЖИТЕЛЯ</w:t>
      </w:r>
      <w:r w:rsidRPr="009E08B6">
        <w:rPr>
          <w:rFonts w:eastAsia="Times New Roman"/>
          <w:lang w:eastAsia="ar-SA"/>
        </w:rPr>
        <w:t>;</w:t>
      </w:r>
    </w:p>
    <w:p w:rsidR="009E08B6" w:rsidRDefault="009E08B6" w:rsidP="009E08B6">
      <w:pPr>
        <w:spacing w:before="0"/>
        <w:ind w:firstLine="567"/>
        <w:rPr>
          <w:rFonts w:eastAsia="Times New Roman"/>
          <w:lang w:eastAsia="bg-BG"/>
        </w:rPr>
      </w:pPr>
      <w:r>
        <w:rPr>
          <w:rFonts w:eastAsia="Times New Roman"/>
          <w:lang w:eastAsia="bg-BG"/>
        </w:rPr>
        <w:t xml:space="preserve">4. </w:t>
      </w:r>
      <w:r w:rsidRPr="009E08B6">
        <w:rPr>
          <w:rFonts w:eastAsia="Times New Roman"/>
          <w:lang w:eastAsia="ar-SA"/>
        </w:rPr>
        <w:t>в</w:t>
      </w:r>
      <w:r w:rsidRPr="009E08B6">
        <w:rPr>
          <w:rFonts w:eastAsia="Times New Roman"/>
          <w:lang w:eastAsia="bg-BG"/>
        </w:rPr>
        <w:t xml:space="preserve"> случаите на закъснение на изпълнението да у</w:t>
      </w:r>
      <w:r>
        <w:rPr>
          <w:rFonts w:eastAsia="Times New Roman"/>
          <w:lang w:eastAsia="bg-BG"/>
        </w:rPr>
        <w:t>ведомява незабавно ВЪЗЛОЖИТЕЛЯ;</w:t>
      </w:r>
    </w:p>
    <w:p w:rsidR="009E08B6" w:rsidRDefault="009E08B6" w:rsidP="009E08B6">
      <w:pPr>
        <w:spacing w:before="0"/>
        <w:ind w:firstLine="567"/>
        <w:rPr>
          <w:rFonts w:eastAsia="Times New Roman"/>
          <w:lang w:eastAsia="bg-BG"/>
        </w:rPr>
      </w:pPr>
      <w:r>
        <w:rPr>
          <w:rFonts w:eastAsia="Times New Roman"/>
          <w:lang w:eastAsia="bg-BG"/>
        </w:rPr>
        <w:t xml:space="preserve">5. </w:t>
      </w:r>
      <w:r w:rsidRPr="009E08B6">
        <w:rPr>
          <w:rFonts w:eastAsia="Times New Roman"/>
          <w:lang w:eastAsia="bg-BG"/>
        </w:rPr>
        <w:t>да информира незабавно ВЪЗЛОЖИТЕЛЯ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ВЪЗЛОЖИТЕЛЯ. Мерките за отстраняване на нередности се съгласуват с ВЪЗЛОЖИТЕЛЯ в писмен вид;</w:t>
      </w:r>
    </w:p>
    <w:p w:rsidR="009E08B6" w:rsidRDefault="009E08B6" w:rsidP="009E08B6">
      <w:pPr>
        <w:spacing w:before="0"/>
        <w:ind w:firstLine="567"/>
        <w:rPr>
          <w:rFonts w:eastAsia="Times New Roman"/>
          <w:lang w:eastAsia="bg-BG"/>
        </w:rPr>
      </w:pPr>
      <w:r>
        <w:rPr>
          <w:rFonts w:eastAsia="Times New Roman"/>
          <w:lang w:eastAsia="bg-BG"/>
        </w:rPr>
        <w:t xml:space="preserve">6. </w:t>
      </w:r>
      <w:r w:rsidRPr="009E08B6">
        <w:rPr>
          <w:rFonts w:eastAsia="Times New Roman"/>
          <w:lang w:eastAsia="ar-SA"/>
        </w:rPr>
        <w:t xml:space="preserve">да полага грижи на добър стопанин за </w:t>
      </w:r>
      <w:proofErr w:type="spellStart"/>
      <w:r w:rsidRPr="009E08B6">
        <w:rPr>
          <w:rFonts w:eastAsia="Times New Roman"/>
          <w:lang w:eastAsia="ar-SA"/>
        </w:rPr>
        <w:t>противоградовите</w:t>
      </w:r>
      <w:proofErr w:type="spellEnd"/>
      <w:r w:rsidRPr="009E08B6">
        <w:rPr>
          <w:rFonts w:eastAsia="Times New Roman"/>
          <w:lang w:eastAsia="ar-SA"/>
        </w:rPr>
        <w:t xml:space="preserve"> ракети до приемането им от ВЪЗЛОЖИТЕЛЯ;</w:t>
      </w:r>
    </w:p>
    <w:p w:rsidR="009E08B6" w:rsidRDefault="009E08B6" w:rsidP="009E08B6">
      <w:pPr>
        <w:spacing w:before="0"/>
        <w:ind w:firstLine="567"/>
        <w:rPr>
          <w:rFonts w:eastAsia="Times New Roman"/>
          <w:lang w:eastAsia="bg-BG"/>
        </w:rPr>
      </w:pPr>
      <w:r>
        <w:rPr>
          <w:rFonts w:eastAsia="Times New Roman"/>
          <w:lang w:eastAsia="bg-BG"/>
        </w:rPr>
        <w:t xml:space="preserve">7. </w:t>
      </w:r>
      <w:r w:rsidRPr="009E08B6">
        <w:rPr>
          <w:rFonts w:eastAsia="Times New Roman"/>
          <w:lang w:eastAsia="ar-SA"/>
        </w:rPr>
        <w:t xml:space="preserve">при промяна на условията за стрелба и на техническите характеристики на ракетите, наложени от промени в нормативната уредба, да уведомява ВЪЗЛОЖИТЕЛЯ по надлежен ред по начин, доказващ уведомяването и да извършва за своя сметка изпитания и други дейности, свързани с употребата на изделията, с което да се осигури правилна, законосъобразна и безопасна употреба на </w:t>
      </w:r>
      <w:proofErr w:type="spellStart"/>
      <w:r w:rsidRPr="009E08B6">
        <w:rPr>
          <w:rFonts w:eastAsia="Times New Roman"/>
          <w:lang w:eastAsia="ar-SA"/>
        </w:rPr>
        <w:t>противоградовите</w:t>
      </w:r>
      <w:proofErr w:type="spellEnd"/>
      <w:r w:rsidRPr="009E08B6">
        <w:rPr>
          <w:rFonts w:eastAsia="Times New Roman"/>
          <w:lang w:eastAsia="ar-SA"/>
        </w:rPr>
        <w:t xml:space="preserve"> ракети;</w:t>
      </w:r>
    </w:p>
    <w:p w:rsidR="009E08B6" w:rsidRDefault="009E08B6" w:rsidP="009E08B6">
      <w:pPr>
        <w:spacing w:before="0"/>
        <w:ind w:firstLine="567"/>
        <w:rPr>
          <w:rFonts w:eastAsia="Times New Roman"/>
          <w:lang w:eastAsia="bg-BG"/>
        </w:rPr>
      </w:pPr>
      <w:r>
        <w:rPr>
          <w:rFonts w:eastAsia="Times New Roman"/>
          <w:lang w:eastAsia="bg-BG"/>
        </w:rPr>
        <w:t xml:space="preserve">8. </w:t>
      </w:r>
      <w:r w:rsidRPr="009E08B6">
        <w:rPr>
          <w:rFonts w:eastAsia="Times New Roman"/>
          <w:lang w:eastAsia="ar-SA"/>
        </w:rPr>
        <w:t xml:space="preserve">да извършва без допълнително заплащане замяна на </w:t>
      </w:r>
      <w:proofErr w:type="spellStart"/>
      <w:r w:rsidRPr="009E08B6">
        <w:rPr>
          <w:rFonts w:eastAsia="Times New Roman"/>
          <w:lang w:eastAsia="ar-SA"/>
        </w:rPr>
        <w:t>противоградови</w:t>
      </w:r>
      <w:proofErr w:type="spellEnd"/>
      <w:r w:rsidRPr="009E08B6">
        <w:rPr>
          <w:rFonts w:eastAsia="Times New Roman"/>
          <w:lang w:eastAsia="ar-SA"/>
        </w:rPr>
        <w:t xml:space="preserve"> ракети, по отношение на които по време на приемането им или след това, в рамките на гаранционния срок по чл. 3, ал. 5, преди или по време на употребата им са установени недостатъци. За замените ще се съставят протоколи за всеки конкретен случай;</w:t>
      </w:r>
    </w:p>
    <w:p w:rsidR="009E08B6" w:rsidRDefault="009E08B6" w:rsidP="009E08B6">
      <w:pPr>
        <w:spacing w:before="0"/>
        <w:ind w:firstLine="567"/>
        <w:rPr>
          <w:rFonts w:eastAsia="Times New Roman"/>
          <w:lang w:eastAsia="bg-BG"/>
        </w:rPr>
      </w:pPr>
      <w:r>
        <w:rPr>
          <w:rFonts w:eastAsia="Times New Roman"/>
          <w:lang w:eastAsia="bg-BG"/>
        </w:rPr>
        <w:t xml:space="preserve">9. </w:t>
      </w:r>
      <w:r w:rsidRPr="009E08B6">
        <w:rPr>
          <w:rFonts w:eastAsia="Times New Roman"/>
          <w:lang w:eastAsia="ar-SA"/>
        </w:rPr>
        <w:t>да не предоставя на трети физически и/или юридически лица документи и/или информация, станали му известни във връзка и по повод изпълнението на настоящия договор, без изричното писменото съгласие на ВЪЗЛОЖИТЕЛЯ. Предоставянето на документи и/или информация може да бъде извършвано само ако това се изисква от нормативен акт, от акт на съда или друго идентично задължение;</w:t>
      </w:r>
    </w:p>
    <w:p w:rsidR="009E08B6" w:rsidRDefault="009E08B6" w:rsidP="009E08B6">
      <w:pPr>
        <w:spacing w:before="0"/>
        <w:ind w:firstLine="567"/>
        <w:rPr>
          <w:rFonts w:eastAsia="Times New Roman"/>
          <w:lang w:eastAsia="bg-BG"/>
        </w:rPr>
      </w:pPr>
      <w:r>
        <w:rPr>
          <w:rFonts w:eastAsia="Times New Roman"/>
          <w:lang w:eastAsia="bg-BG"/>
        </w:rPr>
        <w:t xml:space="preserve">10. </w:t>
      </w:r>
      <w:r w:rsidRPr="009E08B6">
        <w:rPr>
          <w:rFonts w:eastAsia="Times New Roman"/>
          <w:lang w:eastAsia="ar-SA"/>
        </w:rPr>
        <w:t>да не използва каквито и да е документи и/или информация, станали му известни във връзка и по повод изпълнението на настоящия договор, за каквито и да е други цели освен за целите на настоящия договор;</w:t>
      </w:r>
    </w:p>
    <w:p w:rsidR="009E08B6" w:rsidRDefault="009E08B6" w:rsidP="009E08B6">
      <w:pPr>
        <w:spacing w:before="0"/>
        <w:ind w:firstLine="567"/>
        <w:rPr>
          <w:rFonts w:eastAsia="Times New Roman"/>
          <w:lang w:eastAsia="bg-BG"/>
        </w:rPr>
      </w:pPr>
      <w:r>
        <w:rPr>
          <w:rFonts w:eastAsia="Times New Roman"/>
          <w:lang w:eastAsia="bg-BG"/>
        </w:rPr>
        <w:t xml:space="preserve">11. </w:t>
      </w:r>
      <w:r w:rsidRPr="009E08B6">
        <w:rPr>
          <w:rFonts w:eastAsia="Times New Roman"/>
          <w:lang w:eastAsia="ar-SA"/>
        </w:rPr>
        <w:t xml:space="preserve">да осъществява контрол върху служителите си, както и лицата, с които има отношения във връзка с изпълнението на този договор по отношение разпоредбите на чл. 5, ал. 1, т. </w:t>
      </w:r>
      <w:r w:rsidRPr="009E08B6">
        <w:rPr>
          <w:rFonts w:eastAsia="Times New Roman"/>
          <w:lang w:val="en-US" w:eastAsia="ar-SA"/>
        </w:rPr>
        <w:t>9</w:t>
      </w:r>
      <w:r w:rsidRPr="009E08B6">
        <w:rPr>
          <w:rFonts w:eastAsia="Times New Roman"/>
          <w:lang w:eastAsia="ar-SA"/>
        </w:rPr>
        <w:t xml:space="preserve"> и т. </w:t>
      </w:r>
      <w:r w:rsidRPr="009E08B6">
        <w:rPr>
          <w:rFonts w:eastAsia="Times New Roman"/>
          <w:lang w:val="en-US" w:eastAsia="ar-SA"/>
        </w:rPr>
        <w:t>10</w:t>
      </w:r>
      <w:r w:rsidRPr="009E08B6">
        <w:rPr>
          <w:rFonts w:eastAsia="Times New Roman"/>
          <w:lang w:eastAsia="ar-SA"/>
        </w:rPr>
        <w:t xml:space="preserve"> от настоящия договор.</w:t>
      </w:r>
    </w:p>
    <w:p w:rsidR="009E08B6" w:rsidRDefault="009E08B6" w:rsidP="009E08B6">
      <w:pPr>
        <w:spacing w:before="0"/>
        <w:ind w:firstLine="567"/>
        <w:rPr>
          <w:rFonts w:eastAsia="Times New Roman"/>
          <w:lang w:eastAsia="bg-BG"/>
        </w:rPr>
      </w:pPr>
      <w:r>
        <w:rPr>
          <w:rFonts w:eastAsia="Times New Roman"/>
          <w:lang w:eastAsia="bg-BG"/>
        </w:rPr>
        <w:lastRenderedPageBreak/>
        <w:t xml:space="preserve">12. </w:t>
      </w:r>
      <w:r w:rsidRPr="009E08B6">
        <w:rPr>
          <w:rFonts w:eastAsia="Times New Roman"/>
          <w:lang w:eastAsia="bg-BG"/>
        </w:rPr>
        <w:t>да спазва действащите в ИАБГ процедури за сигурност и защита на информацията;</w:t>
      </w:r>
    </w:p>
    <w:p w:rsidR="009E08B6" w:rsidRDefault="009E08B6" w:rsidP="009E08B6">
      <w:pPr>
        <w:spacing w:before="0"/>
        <w:ind w:firstLine="567"/>
        <w:rPr>
          <w:rFonts w:eastAsia="Times New Roman"/>
          <w:lang w:eastAsia="bg-BG"/>
        </w:rPr>
      </w:pPr>
      <w:r>
        <w:rPr>
          <w:rFonts w:eastAsia="Times New Roman"/>
          <w:lang w:eastAsia="bg-BG"/>
        </w:rPr>
        <w:t xml:space="preserve">13. </w:t>
      </w:r>
      <w:r w:rsidRPr="009E08B6">
        <w:rPr>
          <w:rFonts w:eastAsia="Times New Roman"/>
          <w:lang w:eastAsia="bg-BG"/>
        </w:rPr>
        <w:t>да предприеме всички действия за спазване на законовите изисквания при работа с документи, които са обект на защита по Закона</w:t>
      </w:r>
      <w:r>
        <w:rPr>
          <w:rFonts w:eastAsia="Times New Roman"/>
          <w:lang w:eastAsia="bg-BG"/>
        </w:rPr>
        <w:t xml:space="preserve"> за класифицираната информация;</w:t>
      </w:r>
    </w:p>
    <w:p w:rsidR="009E08B6" w:rsidRDefault="009E08B6" w:rsidP="009E08B6">
      <w:pPr>
        <w:spacing w:before="0"/>
        <w:ind w:firstLine="567"/>
        <w:rPr>
          <w:rFonts w:eastAsia="Times New Roman"/>
          <w:lang w:eastAsia="bg-BG"/>
        </w:rPr>
      </w:pPr>
      <w:r>
        <w:rPr>
          <w:rFonts w:eastAsia="Times New Roman"/>
          <w:lang w:eastAsia="bg-BG"/>
        </w:rPr>
        <w:t xml:space="preserve">14. </w:t>
      </w:r>
      <w:r w:rsidRPr="009E08B6">
        <w:rPr>
          <w:rFonts w:eastAsia="Times New Roman"/>
          <w:lang w:eastAsia="bg-BG"/>
        </w:rPr>
        <w:t>да възстанови неправомерно получени суми, следствие от допуснати нередности по изпълнението на настоящия договор;</w:t>
      </w:r>
    </w:p>
    <w:p w:rsidR="009E08B6" w:rsidRPr="009E08B6" w:rsidRDefault="009E08B6" w:rsidP="009E08B6">
      <w:pPr>
        <w:spacing w:before="0"/>
        <w:ind w:firstLine="567"/>
        <w:rPr>
          <w:rFonts w:eastAsia="Times New Roman"/>
          <w:lang w:eastAsia="bg-BG"/>
        </w:rPr>
      </w:pPr>
      <w:r>
        <w:rPr>
          <w:rFonts w:eastAsia="Times New Roman"/>
          <w:lang w:eastAsia="bg-BG"/>
        </w:rPr>
        <w:t xml:space="preserve">15. </w:t>
      </w:r>
      <w:r w:rsidRPr="009E08B6">
        <w:rPr>
          <w:rFonts w:eastAsia="Times New Roman"/>
          <w:lang w:eastAsia="en-US"/>
        </w:rPr>
        <w:t>в</w:t>
      </w:r>
      <w:r w:rsidRPr="009E08B6">
        <w:rPr>
          <w:rFonts w:eastAsia="Times New Roman"/>
          <w:lang w:val="en-GB" w:eastAsia="en-US"/>
        </w:rPr>
        <w:t xml:space="preserve"> </w:t>
      </w:r>
      <w:proofErr w:type="spellStart"/>
      <w:r w:rsidRPr="009E08B6">
        <w:rPr>
          <w:rFonts w:eastAsia="Times New Roman"/>
          <w:lang w:val="en-GB" w:eastAsia="en-US"/>
        </w:rPr>
        <w:t>случай</w:t>
      </w:r>
      <w:proofErr w:type="spellEnd"/>
      <w:r w:rsidRPr="009E08B6">
        <w:rPr>
          <w:rFonts w:eastAsia="Times New Roman"/>
          <w:lang w:eastAsia="en-US"/>
        </w:rPr>
        <w:t>,</w:t>
      </w:r>
      <w:r w:rsidRPr="009E08B6">
        <w:rPr>
          <w:rFonts w:eastAsia="Times New Roman"/>
          <w:lang w:val="en-GB" w:eastAsia="en-US"/>
        </w:rPr>
        <w:t xml:space="preserve"> </w:t>
      </w:r>
      <w:proofErr w:type="spellStart"/>
      <w:r w:rsidRPr="009E08B6">
        <w:rPr>
          <w:rFonts w:eastAsia="Times New Roman"/>
          <w:lang w:val="en-GB" w:eastAsia="en-US"/>
        </w:rPr>
        <w:t>че</w:t>
      </w:r>
      <w:proofErr w:type="spellEnd"/>
      <w:r w:rsidRPr="009E08B6">
        <w:rPr>
          <w:rFonts w:eastAsia="Times New Roman"/>
          <w:lang w:val="en-GB" w:eastAsia="en-US"/>
        </w:rPr>
        <w:t xml:space="preserve"> в </w:t>
      </w:r>
      <w:proofErr w:type="spellStart"/>
      <w:r w:rsidRPr="009E08B6">
        <w:rPr>
          <w:rFonts w:eastAsia="Times New Roman"/>
          <w:lang w:val="en-GB" w:eastAsia="en-US"/>
        </w:rPr>
        <w:t>офертата</w:t>
      </w:r>
      <w:proofErr w:type="spellEnd"/>
      <w:r w:rsidRPr="009E08B6">
        <w:rPr>
          <w:rFonts w:eastAsia="Times New Roman"/>
          <w:lang w:val="en-GB" w:eastAsia="en-US"/>
        </w:rPr>
        <w:t xml:space="preserve"> </w:t>
      </w:r>
      <w:proofErr w:type="spellStart"/>
      <w:r w:rsidRPr="009E08B6">
        <w:rPr>
          <w:rFonts w:eastAsia="Times New Roman"/>
          <w:lang w:val="en-GB" w:eastAsia="en-US"/>
        </w:rPr>
        <w:t>на</w:t>
      </w:r>
      <w:proofErr w:type="spellEnd"/>
      <w:r w:rsidRPr="009E08B6">
        <w:rPr>
          <w:rFonts w:eastAsia="Times New Roman"/>
          <w:lang w:val="en-GB" w:eastAsia="en-US"/>
        </w:rPr>
        <w:t xml:space="preserve"> ИЗПЪЛНИТЕЛЯ е </w:t>
      </w:r>
      <w:proofErr w:type="spellStart"/>
      <w:r w:rsidRPr="009E08B6">
        <w:rPr>
          <w:rFonts w:eastAsia="Times New Roman"/>
          <w:lang w:val="en-GB" w:eastAsia="en-US"/>
        </w:rPr>
        <w:t>предвидено</w:t>
      </w:r>
      <w:proofErr w:type="spellEnd"/>
      <w:r w:rsidRPr="009E08B6">
        <w:rPr>
          <w:rFonts w:eastAsia="Times New Roman"/>
          <w:lang w:val="en-GB" w:eastAsia="en-US"/>
        </w:rPr>
        <w:t xml:space="preserve"> </w:t>
      </w:r>
      <w:proofErr w:type="spellStart"/>
      <w:r w:rsidRPr="009E08B6">
        <w:rPr>
          <w:rFonts w:eastAsia="Times New Roman"/>
          <w:lang w:val="en-GB" w:eastAsia="en-US"/>
        </w:rPr>
        <w:t>подизпълнение</w:t>
      </w:r>
      <w:proofErr w:type="spellEnd"/>
      <w:r w:rsidRPr="009E08B6">
        <w:rPr>
          <w:rFonts w:eastAsia="Times New Roman"/>
          <w:lang w:val="en-GB" w:eastAsia="en-US"/>
        </w:rPr>
        <w:t xml:space="preserve"> </w:t>
      </w:r>
      <w:proofErr w:type="spellStart"/>
      <w:r w:rsidRPr="009E08B6">
        <w:rPr>
          <w:rFonts w:eastAsia="Times New Roman"/>
          <w:lang w:val="en-GB" w:eastAsia="en-US"/>
        </w:rPr>
        <w:t>от</w:t>
      </w:r>
      <w:proofErr w:type="spellEnd"/>
      <w:r w:rsidRPr="009E08B6">
        <w:rPr>
          <w:rFonts w:eastAsia="Times New Roman"/>
          <w:lang w:val="en-GB" w:eastAsia="en-US"/>
        </w:rPr>
        <w:t xml:space="preserve"> </w:t>
      </w:r>
      <w:proofErr w:type="spellStart"/>
      <w:r w:rsidRPr="009E08B6">
        <w:rPr>
          <w:rFonts w:eastAsia="Times New Roman"/>
          <w:lang w:val="en-GB" w:eastAsia="en-US"/>
        </w:rPr>
        <w:t>подизпълнител</w:t>
      </w:r>
      <w:proofErr w:type="spellEnd"/>
      <w:r w:rsidRPr="009E08B6">
        <w:rPr>
          <w:rFonts w:eastAsia="Times New Roman"/>
          <w:lang w:val="en-GB" w:eastAsia="en-US"/>
        </w:rPr>
        <w:t xml:space="preserve">, ИЗПЪЛНИТЕЛЯТ </w:t>
      </w:r>
      <w:proofErr w:type="spellStart"/>
      <w:r w:rsidRPr="009E08B6">
        <w:rPr>
          <w:rFonts w:eastAsia="Times New Roman"/>
          <w:lang w:val="en-GB" w:eastAsia="en-US"/>
        </w:rPr>
        <w:t>се</w:t>
      </w:r>
      <w:proofErr w:type="spellEnd"/>
      <w:r w:rsidRPr="009E08B6">
        <w:rPr>
          <w:rFonts w:eastAsia="Times New Roman"/>
          <w:lang w:val="en-GB" w:eastAsia="en-US"/>
        </w:rPr>
        <w:t xml:space="preserve"> </w:t>
      </w:r>
      <w:proofErr w:type="spellStart"/>
      <w:r w:rsidRPr="009E08B6">
        <w:rPr>
          <w:rFonts w:eastAsia="Times New Roman"/>
          <w:lang w:val="en-GB" w:eastAsia="en-US"/>
        </w:rPr>
        <w:t>задължава</w:t>
      </w:r>
      <w:proofErr w:type="spellEnd"/>
      <w:r w:rsidRPr="009E08B6">
        <w:rPr>
          <w:rFonts w:eastAsia="Times New Roman"/>
          <w:lang w:val="en-GB" w:eastAsia="en-US"/>
        </w:rPr>
        <w:t xml:space="preserve"> </w:t>
      </w:r>
      <w:proofErr w:type="spellStart"/>
      <w:r w:rsidRPr="009E08B6">
        <w:rPr>
          <w:rFonts w:eastAsia="Times New Roman"/>
          <w:lang w:val="en-GB" w:eastAsia="en-US"/>
        </w:rPr>
        <w:t>да</w:t>
      </w:r>
      <w:proofErr w:type="spellEnd"/>
      <w:r w:rsidRPr="009E08B6">
        <w:rPr>
          <w:rFonts w:eastAsia="Times New Roman"/>
          <w:lang w:val="en-GB" w:eastAsia="en-US"/>
        </w:rPr>
        <w:t xml:space="preserve"> </w:t>
      </w:r>
      <w:proofErr w:type="spellStart"/>
      <w:r w:rsidRPr="009E08B6">
        <w:rPr>
          <w:rFonts w:eastAsia="Times New Roman"/>
          <w:lang w:val="en-GB" w:eastAsia="en-US"/>
        </w:rPr>
        <w:t>сключи</w:t>
      </w:r>
      <w:proofErr w:type="spellEnd"/>
      <w:r w:rsidRPr="009E08B6">
        <w:rPr>
          <w:rFonts w:eastAsia="Times New Roman"/>
          <w:lang w:val="en-GB" w:eastAsia="en-US"/>
        </w:rPr>
        <w:t xml:space="preserve"> </w:t>
      </w:r>
      <w:proofErr w:type="spellStart"/>
      <w:r w:rsidRPr="009E08B6">
        <w:rPr>
          <w:rFonts w:eastAsia="Times New Roman"/>
          <w:lang w:val="en-GB" w:eastAsia="en-US"/>
        </w:rPr>
        <w:t>договор</w:t>
      </w:r>
      <w:proofErr w:type="spellEnd"/>
      <w:r w:rsidRPr="009E08B6">
        <w:rPr>
          <w:rFonts w:eastAsia="Times New Roman"/>
          <w:lang w:val="en-GB" w:eastAsia="en-US"/>
        </w:rPr>
        <w:t xml:space="preserve"> с </w:t>
      </w:r>
      <w:proofErr w:type="spellStart"/>
      <w:r w:rsidRPr="009E08B6">
        <w:rPr>
          <w:rFonts w:eastAsia="Times New Roman"/>
          <w:lang w:val="en-GB" w:eastAsia="en-US"/>
        </w:rPr>
        <w:t>посочения</w:t>
      </w:r>
      <w:proofErr w:type="spellEnd"/>
      <w:r w:rsidRPr="009E08B6">
        <w:rPr>
          <w:rFonts w:eastAsia="Times New Roman"/>
          <w:lang w:val="en-GB" w:eastAsia="en-US"/>
        </w:rPr>
        <w:t xml:space="preserve"> в </w:t>
      </w:r>
      <w:proofErr w:type="spellStart"/>
      <w:r w:rsidRPr="009E08B6">
        <w:rPr>
          <w:rFonts w:eastAsia="Times New Roman"/>
          <w:lang w:val="en-GB" w:eastAsia="en-US"/>
        </w:rPr>
        <w:t>офертата</w:t>
      </w:r>
      <w:proofErr w:type="spellEnd"/>
      <w:r w:rsidRPr="009E08B6">
        <w:rPr>
          <w:rFonts w:eastAsia="Times New Roman"/>
          <w:lang w:val="en-GB" w:eastAsia="en-US"/>
        </w:rPr>
        <w:t xml:space="preserve"> </w:t>
      </w:r>
      <w:proofErr w:type="spellStart"/>
      <w:r w:rsidRPr="009E08B6">
        <w:rPr>
          <w:rFonts w:eastAsia="Times New Roman"/>
          <w:lang w:val="en-GB" w:eastAsia="en-US"/>
        </w:rPr>
        <w:t>подизпълнител</w:t>
      </w:r>
      <w:proofErr w:type="spellEnd"/>
      <w:r w:rsidRPr="009E08B6">
        <w:rPr>
          <w:rFonts w:eastAsia="Times New Roman"/>
          <w:lang w:val="en-GB" w:eastAsia="en-US"/>
        </w:rPr>
        <w:t xml:space="preserve">. </w:t>
      </w:r>
      <w:proofErr w:type="spellStart"/>
      <w:r w:rsidRPr="009E08B6">
        <w:rPr>
          <w:rFonts w:eastAsia="Times New Roman"/>
          <w:lang w:val="en-GB" w:eastAsia="en-US"/>
        </w:rPr>
        <w:t>Договорът</w:t>
      </w:r>
      <w:proofErr w:type="spellEnd"/>
      <w:r w:rsidRPr="009E08B6">
        <w:rPr>
          <w:rFonts w:eastAsia="Times New Roman"/>
          <w:lang w:val="en-GB" w:eastAsia="en-US"/>
        </w:rPr>
        <w:t xml:space="preserve"> </w:t>
      </w:r>
      <w:proofErr w:type="spellStart"/>
      <w:r w:rsidRPr="009E08B6">
        <w:rPr>
          <w:rFonts w:eastAsia="Times New Roman"/>
          <w:lang w:val="en-GB" w:eastAsia="en-US"/>
        </w:rPr>
        <w:t>се</w:t>
      </w:r>
      <w:proofErr w:type="spellEnd"/>
      <w:r w:rsidRPr="009E08B6">
        <w:rPr>
          <w:rFonts w:eastAsia="Times New Roman"/>
          <w:lang w:val="en-GB" w:eastAsia="en-US"/>
        </w:rPr>
        <w:t xml:space="preserve"> </w:t>
      </w:r>
      <w:proofErr w:type="spellStart"/>
      <w:r w:rsidRPr="009E08B6">
        <w:rPr>
          <w:rFonts w:eastAsia="Times New Roman"/>
          <w:lang w:val="en-GB" w:eastAsia="en-US"/>
        </w:rPr>
        <w:t>сключва</w:t>
      </w:r>
      <w:proofErr w:type="spellEnd"/>
      <w:r w:rsidRPr="009E08B6">
        <w:rPr>
          <w:rFonts w:eastAsia="Times New Roman"/>
          <w:lang w:val="en-GB" w:eastAsia="en-US"/>
        </w:rPr>
        <w:t xml:space="preserve"> в </w:t>
      </w:r>
      <w:proofErr w:type="spellStart"/>
      <w:r w:rsidRPr="009E08B6">
        <w:rPr>
          <w:rFonts w:eastAsia="Times New Roman"/>
          <w:lang w:val="en-GB" w:eastAsia="en-US"/>
        </w:rPr>
        <w:t>срок</w:t>
      </w:r>
      <w:proofErr w:type="spellEnd"/>
      <w:r w:rsidRPr="009E08B6">
        <w:rPr>
          <w:rFonts w:eastAsia="Times New Roman"/>
          <w:lang w:val="en-GB" w:eastAsia="en-US"/>
        </w:rPr>
        <w:t xml:space="preserve"> </w:t>
      </w:r>
      <w:proofErr w:type="spellStart"/>
      <w:r w:rsidRPr="009E08B6">
        <w:rPr>
          <w:rFonts w:eastAsia="Times New Roman"/>
          <w:lang w:val="en-GB" w:eastAsia="en-US"/>
        </w:rPr>
        <w:t>достатъчен</w:t>
      </w:r>
      <w:proofErr w:type="spellEnd"/>
      <w:r w:rsidRPr="009E08B6">
        <w:rPr>
          <w:rFonts w:eastAsia="Times New Roman"/>
          <w:lang w:val="en-GB" w:eastAsia="en-US"/>
        </w:rPr>
        <w:t xml:space="preserve"> </w:t>
      </w:r>
      <w:proofErr w:type="spellStart"/>
      <w:r w:rsidRPr="009E08B6">
        <w:rPr>
          <w:rFonts w:eastAsia="Times New Roman"/>
          <w:lang w:val="en-GB" w:eastAsia="en-US"/>
        </w:rPr>
        <w:t>да</w:t>
      </w:r>
      <w:proofErr w:type="spellEnd"/>
      <w:r w:rsidRPr="009E08B6">
        <w:rPr>
          <w:rFonts w:eastAsia="Times New Roman"/>
          <w:lang w:val="en-GB" w:eastAsia="en-US"/>
        </w:rPr>
        <w:t xml:space="preserve"> </w:t>
      </w:r>
      <w:proofErr w:type="spellStart"/>
      <w:r w:rsidRPr="009E08B6">
        <w:rPr>
          <w:rFonts w:eastAsia="Times New Roman"/>
          <w:lang w:val="en-GB" w:eastAsia="en-US"/>
        </w:rPr>
        <w:t>осигури</w:t>
      </w:r>
      <w:proofErr w:type="spellEnd"/>
      <w:r w:rsidRPr="009E08B6">
        <w:rPr>
          <w:rFonts w:eastAsia="Times New Roman"/>
          <w:lang w:val="en-GB" w:eastAsia="en-US"/>
        </w:rPr>
        <w:t xml:space="preserve"> </w:t>
      </w:r>
      <w:proofErr w:type="spellStart"/>
      <w:r w:rsidRPr="009E08B6">
        <w:rPr>
          <w:rFonts w:eastAsia="Times New Roman"/>
          <w:lang w:val="en-GB" w:eastAsia="en-US"/>
        </w:rPr>
        <w:t>изпълнението</w:t>
      </w:r>
      <w:proofErr w:type="spellEnd"/>
      <w:r w:rsidRPr="009E08B6">
        <w:rPr>
          <w:rFonts w:eastAsia="Times New Roman"/>
          <w:lang w:val="en-GB" w:eastAsia="en-US"/>
        </w:rPr>
        <w:t xml:space="preserve"> </w:t>
      </w:r>
      <w:proofErr w:type="spellStart"/>
      <w:r w:rsidRPr="009E08B6">
        <w:rPr>
          <w:rFonts w:eastAsia="Times New Roman"/>
          <w:lang w:val="en-GB" w:eastAsia="en-US"/>
        </w:rPr>
        <w:t>на</w:t>
      </w:r>
      <w:proofErr w:type="spellEnd"/>
      <w:r w:rsidRPr="009E08B6">
        <w:rPr>
          <w:rFonts w:eastAsia="Times New Roman"/>
          <w:lang w:val="en-GB" w:eastAsia="en-US"/>
        </w:rPr>
        <w:t xml:space="preserve"> </w:t>
      </w:r>
      <w:proofErr w:type="spellStart"/>
      <w:r w:rsidRPr="009E08B6">
        <w:rPr>
          <w:rFonts w:eastAsia="Times New Roman"/>
          <w:lang w:val="en-GB" w:eastAsia="en-US"/>
        </w:rPr>
        <w:t>поръчката</w:t>
      </w:r>
      <w:proofErr w:type="spellEnd"/>
      <w:r w:rsidRPr="009E08B6">
        <w:rPr>
          <w:rFonts w:eastAsia="Times New Roman"/>
          <w:lang w:val="en-GB" w:eastAsia="en-US"/>
        </w:rPr>
        <w:t xml:space="preserve">. ИЗПЪЛНИТЕЛЯТ </w:t>
      </w:r>
      <w:proofErr w:type="spellStart"/>
      <w:r w:rsidRPr="009E08B6">
        <w:rPr>
          <w:rFonts w:eastAsia="Times New Roman"/>
          <w:lang w:val="en-GB" w:eastAsia="en-US"/>
        </w:rPr>
        <w:t>се</w:t>
      </w:r>
      <w:proofErr w:type="spellEnd"/>
      <w:r w:rsidRPr="009E08B6">
        <w:rPr>
          <w:rFonts w:eastAsia="Times New Roman"/>
          <w:lang w:val="en-GB" w:eastAsia="en-US"/>
        </w:rPr>
        <w:t xml:space="preserve"> </w:t>
      </w:r>
      <w:proofErr w:type="spellStart"/>
      <w:r w:rsidRPr="009E08B6">
        <w:rPr>
          <w:rFonts w:eastAsia="Times New Roman"/>
          <w:lang w:val="en-GB" w:eastAsia="en-US"/>
        </w:rPr>
        <w:t>задължава</w:t>
      </w:r>
      <w:proofErr w:type="spellEnd"/>
      <w:r w:rsidRPr="009E08B6">
        <w:rPr>
          <w:rFonts w:eastAsia="Times New Roman"/>
          <w:lang w:val="en-GB" w:eastAsia="en-US"/>
        </w:rPr>
        <w:t xml:space="preserve"> </w:t>
      </w:r>
      <w:proofErr w:type="spellStart"/>
      <w:r w:rsidRPr="009E08B6">
        <w:rPr>
          <w:rFonts w:eastAsia="Times New Roman"/>
          <w:lang w:val="en-GB" w:eastAsia="en-US"/>
        </w:rPr>
        <w:t>да</w:t>
      </w:r>
      <w:proofErr w:type="spellEnd"/>
      <w:r w:rsidRPr="009E08B6">
        <w:rPr>
          <w:rFonts w:eastAsia="Times New Roman"/>
          <w:lang w:val="en-GB" w:eastAsia="en-US"/>
        </w:rPr>
        <w:t xml:space="preserve"> </w:t>
      </w:r>
      <w:proofErr w:type="spellStart"/>
      <w:r w:rsidRPr="009E08B6">
        <w:rPr>
          <w:rFonts w:eastAsia="Times New Roman"/>
          <w:lang w:val="en-GB" w:eastAsia="en-US"/>
        </w:rPr>
        <w:t>го</w:t>
      </w:r>
      <w:proofErr w:type="spellEnd"/>
      <w:r w:rsidRPr="009E08B6">
        <w:rPr>
          <w:rFonts w:eastAsia="Times New Roman"/>
          <w:lang w:val="en-GB" w:eastAsia="en-US"/>
        </w:rPr>
        <w:t xml:space="preserve"> </w:t>
      </w:r>
      <w:proofErr w:type="spellStart"/>
      <w:r w:rsidRPr="009E08B6">
        <w:rPr>
          <w:rFonts w:eastAsia="Times New Roman"/>
          <w:lang w:val="en-GB" w:eastAsia="en-US"/>
        </w:rPr>
        <w:t>представи</w:t>
      </w:r>
      <w:proofErr w:type="spellEnd"/>
      <w:r w:rsidRPr="009E08B6">
        <w:rPr>
          <w:rFonts w:eastAsia="Times New Roman"/>
          <w:lang w:val="en-GB" w:eastAsia="en-US"/>
        </w:rPr>
        <w:t xml:space="preserve"> в </w:t>
      </w:r>
      <w:proofErr w:type="spellStart"/>
      <w:r w:rsidRPr="009E08B6">
        <w:rPr>
          <w:rFonts w:eastAsia="Times New Roman"/>
          <w:lang w:val="en-GB" w:eastAsia="en-US"/>
        </w:rPr>
        <w:t>оригинал</w:t>
      </w:r>
      <w:proofErr w:type="spellEnd"/>
      <w:r w:rsidRPr="009E08B6">
        <w:rPr>
          <w:rFonts w:eastAsia="Times New Roman"/>
          <w:lang w:val="en-GB" w:eastAsia="en-US"/>
        </w:rPr>
        <w:t xml:space="preserve"> </w:t>
      </w:r>
      <w:proofErr w:type="spellStart"/>
      <w:r w:rsidRPr="009E08B6">
        <w:rPr>
          <w:rFonts w:eastAsia="Times New Roman"/>
          <w:lang w:val="en-GB" w:eastAsia="en-US"/>
        </w:rPr>
        <w:t>на</w:t>
      </w:r>
      <w:proofErr w:type="spellEnd"/>
      <w:r w:rsidRPr="009E08B6">
        <w:rPr>
          <w:rFonts w:eastAsia="Times New Roman"/>
          <w:lang w:val="en-GB" w:eastAsia="en-US"/>
        </w:rPr>
        <w:t xml:space="preserve"> ВЪЗЛОЖИТЕЛЯ в </w:t>
      </w:r>
      <w:proofErr w:type="spellStart"/>
      <w:r w:rsidRPr="009E08B6">
        <w:rPr>
          <w:rFonts w:eastAsia="Times New Roman"/>
          <w:lang w:val="en-GB" w:eastAsia="en-US"/>
        </w:rPr>
        <w:t>тридневен</w:t>
      </w:r>
      <w:proofErr w:type="spellEnd"/>
      <w:r w:rsidRPr="009E08B6">
        <w:rPr>
          <w:rFonts w:eastAsia="Times New Roman"/>
          <w:lang w:val="en-GB" w:eastAsia="en-US"/>
        </w:rPr>
        <w:t xml:space="preserve"> </w:t>
      </w:r>
      <w:proofErr w:type="spellStart"/>
      <w:r w:rsidRPr="009E08B6">
        <w:rPr>
          <w:rFonts w:eastAsia="Times New Roman"/>
          <w:lang w:val="en-GB" w:eastAsia="en-US"/>
        </w:rPr>
        <w:t>срок</w:t>
      </w:r>
      <w:proofErr w:type="spellEnd"/>
      <w:r w:rsidRPr="009E08B6">
        <w:rPr>
          <w:rFonts w:eastAsia="Times New Roman"/>
          <w:lang w:val="en-GB" w:eastAsia="en-US"/>
        </w:rPr>
        <w:t xml:space="preserve"> </w:t>
      </w:r>
      <w:proofErr w:type="spellStart"/>
      <w:r w:rsidRPr="009E08B6">
        <w:rPr>
          <w:rFonts w:eastAsia="Times New Roman"/>
          <w:lang w:val="en-GB" w:eastAsia="en-US"/>
        </w:rPr>
        <w:t>от</w:t>
      </w:r>
      <w:proofErr w:type="spellEnd"/>
      <w:r w:rsidRPr="009E08B6">
        <w:rPr>
          <w:rFonts w:eastAsia="Times New Roman"/>
          <w:lang w:val="en-GB" w:eastAsia="en-US"/>
        </w:rPr>
        <w:t xml:space="preserve"> </w:t>
      </w:r>
      <w:proofErr w:type="spellStart"/>
      <w:r w:rsidRPr="009E08B6">
        <w:rPr>
          <w:rFonts w:eastAsia="Times New Roman"/>
          <w:lang w:val="en-GB" w:eastAsia="en-US"/>
        </w:rPr>
        <w:t>сключването</w:t>
      </w:r>
      <w:proofErr w:type="spellEnd"/>
      <w:r w:rsidRPr="009E08B6">
        <w:rPr>
          <w:rFonts w:eastAsia="Times New Roman"/>
          <w:lang w:val="en-GB" w:eastAsia="en-US"/>
        </w:rPr>
        <w:t>.</w:t>
      </w:r>
    </w:p>
    <w:p w:rsidR="009E08B6" w:rsidRDefault="009E08B6" w:rsidP="009E08B6">
      <w:pPr>
        <w:tabs>
          <w:tab w:val="left" w:pos="567"/>
        </w:tabs>
        <w:spacing w:before="0"/>
        <w:rPr>
          <w:rFonts w:eastAsia="Times New Roman"/>
          <w:lang w:eastAsia="ar-SA"/>
        </w:rPr>
      </w:pPr>
      <w:r>
        <w:rPr>
          <w:rFonts w:eastAsia="Times New Roman"/>
          <w:lang w:eastAsia="ar-SA"/>
        </w:rPr>
        <w:tab/>
        <w:t>(2) ИЗПЪЛНИТЕЛЯТ има право:</w:t>
      </w:r>
    </w:p>
    <w:p w:rsidR="009E08B6" w:rsidRDefault="009E08B6" w:rsidP="009E08B6">
      <w:pPr>
        <w:tabs>
          <w:tab w:val="left" w:pos="567"/>
        </w:tabs>
        <w:spacing w:before="0"/>
        <w:rPr>
          <w:rFonts w:eastAsia="Times New Roman"/>
          <w:lang w:eastAsia="ar-SA"/>
        </w:rPr>
      </w:pPr>
      <w:r>
        <w:rPr>
          <w:rFonts w:eastAsia="Times New Roman"/>
          <w:lang w:eastAsia="ar-SA"/>
        </w:rPr>
        <w:tab/>
        <w:t xml:space="preserve">1. </w:t>
      </w:r>
      <w:r w:rsidRPr="009E08B6">
        <w:rPr>
          <w:rFonts w:eastAsia="Times New Roman"/>
          <w:lang w:eastAsia="ar-SA"/>
        </w:rPr>
        <w:t>да получават уговореното възнаграждение при условията и сроковете на настоящия договор;</w:t>
      </w:r>
    </w:p>
    <w:p w:rsidR="009E08B6" w:rsidRPr="009E08B6" w:rsidRDefault="009E08B6" w:rsidP="009E08B6">
      <w:pPr>
        <w:tabs>
          <w:tab w:val="left" w:pos="567"/>
        </w:tabs>
        <w:spacing w:before="0"/>
        <w:rPr>
          <w:rFonts w:eastAsia="Times New Roman"/>
          <w:lang w:eastAsia="ar-SA"/>
        </w:rPr>
      </w:pPr>
      <w:r>
        <w:rPr>
          <w:rFonts w:eastAsia="Times New Roman"/>
          <w:lang w:eastAsia="ar-SA"/>
        </w:rPr>
        <w:tab/>
        <w:t xml:space="preserve">2. </w:t>
      </w:r>
      <w:r w:rsidRPr="009E08B6">
        <w:rPr>
          <w:rFonts w:eastAsia="Times New Roman"/>
          <w:lang w:eastAsia="ar-SA"/>
        </w:rPr>
        <w:t>да иска съдействие от ВЪЗЛОЖИТЕЛЯ във връзка с изпълнението.</w:t>
      </w:r>
    </w:p>
    <w:p w:rsidR="009E08B6" w:rsidRPr="00754A65" w:rsidRDefault="009E08B6" w:rsidP="009E08B6">
      <w:pPr>
        <w:widowControl w:val="0"/>
        <w:tabs>
          <w:tab w:val="left" w:pos="1140"/>
        </w:tabs>
        <w:spacing w:before="0"/>
        <w:ind w:firstLine="720"/>
        <w:rPr>
          <w:rFonts w:eastAsia="Times New Roman"/>
          <w:lang w:eastAsia="ar-SA"/>
        </w:rPr>
      </w:pPr>
    </w:p>
    <w:p w:rsidR="009E08B6" w:rsidRPr="00754A65" w:rsidRDefault="009E08B6" w:rsidP="009E08B6">
      <w:pPr>
        <w:widowControl w:val="0"/>
        <w:spacing w:before="0"/>
        <w:ind w:firstLine="720"/>
        <w:jc w:val="center"/>
        <w:rPr>
          <w:rFonts w:eastAsia="Times New Roman"/>
          <w:lang w:eastAsia="bg-BG"/>
        </w:rPr>
      </w:pPr>
      <w:r w:rsidRPr="00754A65">
        <w:rPr>
          <w:rFonts w:eastAsia="Times New Roman"/>
          <w:b/>
          <w:bCs/>
          <w:lang w:eastAsia="bg-BG"/>
        </w:rPr>
        <w:t>V. ПРАВА И ЗАДЪЛЖЕНИЯ НА ВЪЗЛОЖИТЕЛЯ</w:t>
      </w:r>
    </w:p>
    <w:p w:rsidR="009E08B6" w:rsidRPr="00754A65" w:rsidRDefault="009E08B6" w:rsidP="009E08B6">
      <w:pPr>
        <w:widowControl w:val="0"/>
        <w:tabs>
          <w:tab w:val="left" w:pos="6480"/>
        </w:tabs>
        <w:spacing w:before="0"/>
        <w:ind w:firstLine="720"/>
        <w:rPr>
          <w:rFonts w:eastAsia="Times New Roman"/>
          <w:b/>
          <w:bCs/>
          <w:lang w:eastAsia="bg-BG"/>
        </w:rPr>
      </w:pPr>
      <w:r w:rsidRPr="00754A65">
        <w:rPr>
          <w:rFonts w:eastAsia="Times New Roman"/>
          <w:lang w:eastAsia="bg-BG"/>
        </w:rPr>
        <w:tab/>
      </w:r>
    </w:p>
    <w:p w:rsidR="009E08B6" w:rsidRDefault="009E08B6" w:rsidP="009E08B6">
      <w:pPr>
        <w:spacing w:before="0"/>
        <w:ind w:firstLine="567"/>
        <w:rPr>
          <w:rFonts w:eastAsia="Times New Roman"/>
          <w:lang w:eastAsia="ar-SA"/>
        </w:rPr>
      </w:pPr>
      <w:r w:rsidRPr="00754A65">
        <w:rPr>
          <w:rFonts w:eastAsia="Times New Roman"/>
          <w:b/>
          <w:bCs/>
          <w:lang w:eastAsia="bg-BG"/>
        </w:rPr>
        <w:t>Чл. 6.</w:t>
      </w:r>
      <w:r w:rsidRPr="00754A65">
        <w:rPr>
          <w:rFonts w:eastAsia="Times New Roman"/>
          <w:lang w:eastAsia="bg-BG"/>
        </w:rPr>
        <w:t xml:space="preserve"> (1) </w:t>
      </w:r>
      <w:r>
        <w:rPr>
          <w:rFonts w:eastAsia="Times New Roman"/>
          <w:lang w:eastAsia="ar-SA"/>
        </w:rPr>
        <w:t>ВЪЗЛОЖИТЕЛЯТ се задължава:</w:t>
      </w:r>
    </w:p>
    <w:p w:rsidR="009E08B6" w:rsidRDefault="009E08B6" w:rsidP="009E08B6">
      <w:pPr>
        <w:spacing w:before="0"/>
        <w:ind w:firstLine="567"/>
        <w:rPr>
          <w:rFonts w:eastAsia="Times New Roman"/>
          <w:lang w:eastAsia="ar-SA"/>
        </w:rPr>
      </w:pPr>
      <w:r>
        <w:rPr>
          <w:rFonts w:eastAsia="Times New Roman"/>
          <w:lang w:eastAsia="ar-SA"/>
        </w:rPr>
        <w:t xml:space="preserve">1. </w:t>
      </w:r>
      <w:r w:rsidRPr="009E08B6">
        <w:rPr>
          <w:rFonts w:eastAsia="Times New Roman"/>
          <w:lang w:eastAsia="ar-SA"/>
        </w:rPr>
        <w:t>да заплати уговорената цена по начин, в срок и при условия, уговорени в настоящия договор;</w:t>
      </w:r>
    </w:p>
    <w:p w:rsidR="009E08B6" w:rsidRDefault="009E08B6" w:rsidP="009E08B6">
      <w:pPr>
        <w:spacing w:before="0"/>
        <w:ind w:firstLine="567"/>
        <w:rPr>
          <w:rFonts w:eastAsia="Times New Roman"/>
          <w:lang w:eastAsia="ar-SA"/>
        </w:rPr>
      </w:pPr>
      <w:r>
        <w:rPr>
          <w:rFonts w:eastAsia="Times New Roman"/>
          <w:lang w:eastAsia="ar-SA"/>
        </w:rPr>
        <w:t xml:space="preserve">2. </w:t>
      </w:r>
      <w:r w:rsidRPr="009E08B6">
        <w:rPr>
          <w:rFonts w:eastAsia="Times New Roman"/>
          <w:lang w:eastAsia="ar-SA"/>
        </w:rPr>
        <w:t>да оказва необходимото съдействие на ИЗПЪЛНИТЕЛЯ при и по повод изпълнение</w:t>
      </w:r>
      <w:r>
        <w:rPr>
          <w:rFonts w:eastAsia="Times New Roman"/>
          <w:lang w:eastAsia="ar-SA"/>
        </w:rPr>
        <w:t xml:space="preserve"> на задълженията му по договора;</w:t>
      </w:r>
    </w:p>
    <w:p w:rsidR="009E08B6" w:rsidRDefault="009E08B6" w:rsidP="009E08B6">
      <w:pPr>
        <w:spacing w:before="0"/>
        <w:ind w:firstLine="567"/>
        <w:rPr>
          <w:rFonts w:eastAsia="Times New Roman"/>
          <w:lang w:eastAsia="ar-SA"/>
        </w:rPr>
      </w:pPr>
      <w:r>
        <w:rPr>
          <w:rFonts w:eastAsia="Times New Roman"/>
          <w:lang w:eastAsia="ar-SA"/>
        </w:rPr>
        <w:t xml:space="preserve">3. </w:t>
      </w:r>
      <w:r w:rsidRPr="009E08B6">
        <w:rPr>
          <w:rFonts w:eastAsia="Times New Roman"/>
          <w:lang w:eastAsia="ar-SA"/>
        </w:rPr>
        <w:t>да приеме изпълнението, ако е извършен</w:t>
      </w:r>
      <w:r>
        <w:rPr>
          <w:rFonts w:eastAsia="Times New Roman"/>
          <w:lang w:eastAsia="ar-SA"/>
        </w:rPr>
        <w:t>о съгласно договорените условия;</w:t>
      </w:r>
    </w:p>
    <w:p w:rsidR="009E08B6" w:rsidRPr="009E08B6" w:rsidRDefault="009E08B6" w:rsidP="009E08B6">
      <w:pPr>
        <w:spacing w:before="0"/>
        <w:ind w:firstLine="567"/>
        <w:rPr>
          <w:rFonts w:eastAsia="Times New Roman"/>
          <w:lang w:eastAsia="ar-SA"/>
        </w:rPr>
      </w:pPr>
      <w:r>
        <w:rPr>
          <w:rFonts w:eastAsia="Times New Roman"/>
          <w:lang w:eastAsia="ar-SA"/>
        </w:rPr>
        <w:t xml:space="preserve">4. </w:t>
      </w:r>
      <w:r w:rsidRPr="009E08B6">
        <w:rPr>
          <w:rFonts w:eastAsia="Times New Roman"/>
          <w:lang w:eastAsia="bg-BG"/>
        </w:rPr>
        <w:t>да освободи представената гаранция от ИЗПЪЛНИТЕЛЯ за изпълнението на договора, при изпълнение на условията на договора.</w:t>
      </w:r>
    </w:p>
    <w:p w:rsidR="009E08B6" w:rsidRDefault="009E08B6" w:rsidP="009E08B6">
      <w:pPr>
        <w:tabs>
          <w:tab w:val="left" w:pos="3610"/>
        </w:tabs>
        <w:spacing w:before="0"/>
        <w:ind w:firstLine="567"/>
        <w:rPr>
          <w:rFonts w:eastAsia="Times New Roman"/>
          <w:lang w:eastAsia="ar-SA"/>
        </w:rPr>
      </w:pPr>
      <w:r w:rsidRPr="00754A65">
        <w:rPr>
          <w:rFonts w:eastAsia="Times New Roman"/>
          <w:lang w:eastAsia="ar-SA"/>
        </w:rPr>
        <w:t xml:space="preserve">(2) ВЪЗЛОЖИТЕЛЯТ има </w:t>
      </w:r>
      <w:r>
        <w:rPr>
          <w:rFonts w:eastAsia="Times New Roman"/>
          <w:lang w:eastAsia="ar-SA"/>
        </w:rPr>
        <w:t>право:</w:t>
      </w:r>
    </w:p>
    <w:p w:rsidR="009E08B6" w:rsidRDefault="009E08B6" w:rsidP="009E08B6">
      <w:pPr>
        <w:tabs>
          <w:tab w:val="left" w:pos="3610"/>
        </w:tabs>
        <w:spacing w:before="0"/>
        <w:ind w:firstLine="567"/>
        <w:rPr>
          <w:rFonts w:eastAsia="Times New Roman"/>
          <w:lang w:eastAsia="ar-SA"/>
        </w:rPr>
      </w:pPr>
      <w:r>
        <w:rPr>
          <w:rFonts w:eastAsia="Times New Roman"/>
          <w:lang w:eastAsia="ar-SA"/>
        </w:rPr>
        <w:t xml:space="preserve">1. </w:t>
      </w:r>
      <w:r w:rsidRPr="009E08B6">
        <w:rPr>
          <w:rFonts w:eastAsia="Times New Roman"/>
          <w:lang w:eastAsia="ar-SA"/>
        </w:rPr>
        <w:t xml:space="preserve">да не заявява доставки на </w:t>
      </w:r>
      <w:proofErr w:type="spellStart"/>
      <w:r w:rsidRPr="009E08B6">
        <w:rPr>
          <w:rFonts w:eastAsia="Times New Roman"/>
          <w:lang w:eastAsia="ar-SA"/>
        </w:rPr>
        <w:t>противоградови</w:t>
      </w:r>
      <w:proofErr w:type="spellEnd"/>
      <w:r w:rsidRPr="009E08B6">
        <w:rPr>
          <w:rFonts w:eastAsia="Times New Roman"/>
          <w:lang w:eastAsia="ar-SA"/>
        </w:rPr>
        <w:t xml:space="preserve"> ракети по настоящия договор;</w:t>
      </w:r>
    </w:p>
    <w:p w:rsidR="009E08B6" w:rsidRDefault="009E08B6" w:rsidP="009E08B6">
      <w:pPr>
        <w:tabs>
          <w:tab w:val="left" w:pos="3610"/>
        </w:tabs>
        <w:spacing w:before="0"/>
        <w:ind w:firstLine="567"/>
        <w:rPr>
          <w:rFonts w:eastAsia="Times New Roman"/>
          <w:lang w:eastAsia="ar-SA"/>
        </w:rPr>
      </w:pPr>
      <w:r>
        <w:rPr>
          <w:rFonts w:eastAsia="Times New Roman"/>
          <w:lang w:eastAsia="ar-SA"/>
        </w:rPr>
        <w:t xml:space="preserve">2. </w:t>
      </w:r>
      <w:r w:rsidRPr="009E08B6">
        <w:rPr>
          <w:rFonts w:eastAsia="Times New Roman"/>
          <w:lang w:eastAsia="ar-SA"/>
        </w:rPr>
        <w:t>да извършва текущ контрол на изпълнението по договора, без това да пречи на ИЗПЪЛНИТЕЛЯ. Указанията на ВЪЗЛОЖИТЕЛЯ са задължителни за ИЗПЪЛНИТЕЛЯ, доколкото са законосъобразни, не пречат на самостоятелността на ИЗПЪЛНИТЕЛЯ, не излизат извън рамките на договореното и не водят до промяна на характеристиките на изделията;</w:t>
      </w:r>
    </w:p>
    <w:p w:rsidR="009E08B6" w:rsidRDefault="009E08B6" w:rsidP="009E08B6">
      <w:pPr>
        <w:tabs>
          <w:tab w:val="left" w:pos="3610"/>
        </w:tabs>
        <w:spacing w:before="0"/>
        <w:ind w:firstLine="567"/>
        <w:rPr>
          <w:rFonts w:eastAsia="Times New Roman"/>
          <w:lang w:eastAsia="ar-SA"/>
        </w:rPr>
      </w:pPr>
      <w:r>
        <w:rPr>
          <w:rFonts w:eastAsia="Times New Roman"/>
          <w:lang w:eastAsia="ar-SA"/>
        </w:rPr>
        <w:t xml:space="preserve">3. </w:t>
      </w:r>
      <w:r w:rsidRPr="009E08B6">
        <w:rPr>
          <w:rFonts w:eastAsia="Times New Roman"/>
          <w:lang w:eastAsia="ar-SA"/>
        </w:rPr>
        <w:t>да откаже приемане на изпълнение и да откаже плащане на цялата или на част от цена по договора, ако ИЗПЪЛНИТЕЛЯТ се е отклонил от договореното или изпълнението е с недостатъци. В този случай ВЪЗЛОЖИТЕЛЯТ може да даде на ИЗПЪЛНИТЕЛЯ срок за отстраняване на отклоненията или недостатъците;</w:t>
      </w:r>
    </w:p>
    <w:p w:rsidR="009E08B6" w:rsidRDefault="009E08B6" w:rsidP="009E08B6">
      <w:pPr>
        <w:tabs>
          <w:tab w:val="left" w:pos="3610"/>
        </w:tabs>
        <w:spacing w:before="0"/>
        <w:ind w:firstLine="567"/>
        <w:rPr>
          <w:rFonts w:eastAsia="Times New Roman"/>
          <w:lang w:eastAsia="ar-SA"/>
        </w:rPr>
      </w:pPr>
      <w:r>
        <w:rPr>
          <w:rFonts w:eastAsia="Times New Roman"/>
          <w:lang w:eastAsia="ar-SA"/>
        </w:rPr>
        <w:t xml:space="preserve">4. </w:t>
      </w:r>
      <w:r w:rsidRPr="009E08B6">
        <w:rPr>
          <w:rFonts w:eastAsia="Times New Roman"/>
          <w:lang w:eastAsia="ar-SA"/>
        </w:rPr>
        <w:t>да откаже плащане на цената и да развали договора с ИЗПЪЛНИТЕЛЯ, ако ИЗПЪЛНИТЕЛЯТ е изпаднал в забава в такава степен, че интересът на ВЪЗЛОЖИТЕЛЯ от изпълнението да е отпаднал или ако отклоненията или недостатъците са до такава степен съществени, че правят изделията негодни за употреба по предназначението, определено в договора;</w:t>
      </w:r>
    </w:p>
    <w:p w:rsidR="009E08B6" w:rsidRPr="009E08B6" w:rsidRDefault="009E08B6" w:rsidP="009E08B6">
      <w:pPr>
        <w:tabs>
          <w:tab w:val="left" w:pos="3610"/>
        </w:tabs>
        <w:spacing w:before="0"/>
        <w:ind w:firstLine="567"/>
        <w:rPr>
          <w:rFonts w:eastAsia="Times New Roman"/>
          <w:lang w:eastAsia="ar-SA"/>
        </w:rPr>
      </w:pPr>
      <w:r>
        <w:rPr>
          <w:rFonts w:eastAsia="Times New Roman"/>
          <w:lang w:eastAsia="ar-SA"/>
        </w:rPr>
        <w:t xml:space="preserve">5. </w:t>
      </w:r>
      <w:r w:rsidRPr="00754A65">
        <w:t>да задържи гаранцията за изпълнение при неизпълнение от страна на ИЗПЪЛНИТЕЛЯ на клаузи от договора и да получи неустойка в размера, определен в настоящия договор.</w:t>
      </w:r>
    </w:p>
    <w:p w:rsidR="009E08B6" w:rsidRPr="00754A65" w:rsidRDefault="009E08B6" w:rsidP="009E08B6">
      <w:pPr>
        <w:widowControl w:val="0"/>
        <w:tabs>
          <w:tab w:val="left" w:pos="993"/>
        </w:tabs>
        <w:spacing w:before="0"/>
        <w:ind w:firstLine="567"/>
        <w:rPr>
          <w:rFonts w:eastAsia="Times New Roman"/>
          <w:lang w:eastAsia="bg-BG"/>
        </w:rPr>
      </w:pPr>
      <w:r w:rsidRPr="00754A65">
        <w:rPr>
          <w:rFonts w:eastAsia="Times New Roman"/>
          <w:lang w:eastAsia="bg-BG"/>
        </w:rPr>
        <w:t>(3) ВЪЗЛОЖИТЕЛЯТ не носи отговорност във връзка с искове и жалби следствие на нарушение на нормативните изисквания от страна на ИЗПЪЛНИТЕЛЯ.</w:t>
      </w:r>
    </w:p>
    <w:p w:rsidR="009E08B6" w:rsidRPr="00754A65" w:rsidRDefault="009E08B6" w:rsidP="009E08B6">
      <w:pPr>
        <w:widowControl w:val="0"/>
        <w:tabs>
          <w:tab w:val="left" w:pos="993"/>
        </w:tabs>
        <w:spacing w:before="0"/>
        <w:ind w:firstLine="720"/>
        <w:rPr>
          <w:rFonts w:eastAsia="Times New Roman"/>
          <w:lang w:eastAsia="bg-BG"/>
        </w:rPr>
      </w:pPr>
    </w:p>
    <w:p w:rsidR="009E08B6" w:rsidRPr="00754A65" w:rsidRDefault="009E08B6" w:rsidP="009E08B6">
      <w:pPr>
        <w:widowControl w:val="0"/>
        <w:spacing w:before="0"/>
        <w:ind w:firstLine="720"/>
        <w:jc w:val="center"/>
        <w:rPr>
          <w:rFonts w:eastAsia="Times New Roman"/>
          <w:lang w:eastAsia="bg-BG"/>
        </w:rPr>
      </w:pPr>
      <w:r w:rsidRPr="00754A65">
        <w:rPr>
          <w:rFonts w:eastAsia="Times New Roman"/>
          <w:b/>
          <w:bCs/>
          <w:lang w:eastAsia="bg-BG"/>
        </w:rPr>
        <w:t>VI. ОТГОВОРНИ ЛИЦА ПО ИЗПЪЛНЕНИЕ НА ДОГОВОРА</w:t>
      </w:r>
    </w:p>
    <w:p w:rsidR="009E08B6" w:rsidRPr="00754A65" w:rsidRDefault="009E08B6" w:rsidP="009E08B6">
      <w:pPr>
        <w:widowControl w:val="0"/>
        <w:spacing w:before="0"/>
        <w:ind w:firstLine="720"/>
        <w:jc w:val="center"/>
        <w:rPr>
          <w:rFonts w:eastAsia="Times New Roman"/>
          <w:lang w:eastAsia="bg-BG"/>
        </w:rPr>
      </w:pPr>
      <w:r w:rsidRPr="00754A65">
        <w:rPr>
          <w:rFonts w:eastAsia="Times New Roman"/>
          <w:lang w:eastAsia="bg-BG"/>
        </w:rPr>
        <w:t xml:space="preserve"> </w:t>
      </w:r>
    </w:p>
    <w:p w:rsidR="009E08B6" w:rsidRPr="00754A65" w:rsidRDefault="009E08B6" w:rsidP="009E08B6">
      <w:pPr>
        <w:widowControl w:val="0"/>
        <w:spacing w:before="0"/>
        <w:ind w:firstLine="567"/>
        <w:rPr>
          <w:rFonts w:eastAsia="Times New Roman"/>
          <w:lang w:eastAsia="bg-BG"/>
        </w:rPr>
      </w:pPr>
      <w:r w:rsidRPr="00754A65">
        <w:rPr>
          <w:rFonts w:eastAsia="Times New Roman"/>
          <w:b/>
          <w:bCs/>
          <w:lang w:eastAsia="bg-BG"/>
        </w:rPr>
        <w:t xml:space="preserve">Чл. </w:t>
      </w:r>
      <w:r w:rsidRPr="00754A65">
        <w:rPr>
          <w:rFonts w:eastAsia="Times New Roman"/>
          <w:b/>
          <w:bCs/>
          <w:lang w:val="en-US" w:eastAsia="bg-BG"/>
        </w:rPr>
        <w:t>7</w:t>
      </w:r>
      <w:r w:rsidRPr="00754A65">
        <w:rPr>
          <w:rFonts w:eastAsia="Times New Roman"/>
          <w:b/>
          <w:bCs/>
          <w:lang w:eastAsia="bg-BG"/>
        </w:rPr>
        <w:t xml:space="preserve">. </w:t>
      </w:r>
      <w:r w:rsidRPr="00754A65">
        <w:rPr>
          <w:rFonts w:eastAsia="Times New Roman"/>
          <w:lang w:eastAsia="bg-BG"/>
        </w:rPr>
        <w:t>Лица, които ще осъществяват контрол по изпълнение на договора са:</w:t>
      </w:r>
    </w:p>
    <w:p w:rsidR="009E08B6" w:rsidRPr="00754A65" w:rsidRDefault="009E08B6" w:rsidP="009E08B6">
      <w:pPr>
        <w:widowControl w:val="0"/>
        <w:spacing w:before="0"/>
        <w:ind w:firstLine="851"/>
        <w:rPr>
          <w:rFonts w:eastAsia="Times New Roman"/>
          <w:lang w:eastAsia="bg-BG"/>
        </w:rPr>
      </w:pPr>
      <w:r w:rsidRPr="00754A65">
        <w:rPr>
          <w:rFonts w:eastAsia="Times New Roman"/>
          <w:lang w:eastAsia="bg-BG"/>
        </w:rPr>
        <w:t>ЗА ВЪЗЛОЖИТЕЛЯ:</w:t>
      </w:r>
    </w:p>
    <w:p w:rsidR="009E08B6" w:rsidRPr="00754A65" w:rsidRDefault="009E08B6" w:rsidP="009E08B6">
      <w:pPr>
        <w:widowControl w:val="0"/>
        <w:spacing w:before="0"/>
        <w:ind w:left="851"/>
        <w:rPr>
          <w:rFonts w:eastAsia="Times New Roman"/>
          <w:lang w:eastAsia="bg-BG"/>
        </w:rPr>
      </w:pPr>
      <w:r w:rsidRPr="00754A65">
        <w:rPr>
          <w:rFonts w:eastAsia="Times New Roman"/>
          <w:lang w:eastAsia="bg-BG"/>
        </w:rPr>
        <w:t xml:space="preserve">Михаил Терзиев – Главен директор на Главна дирекция „Техническо и </w:t>
      </w:r>
      <w:r w:rsidRPr="00754A65">
        <w:rPr>
          <w:rFonts w:eastAsia="Times New Roman"/>
          <w:lang w:eastAsia="bg-BG"/>
        </w:rPr>
        <w:lastRenderedPageBreak/>
        <w:t>инфо</w:t>
      </w:r>
      <w:r>
        <w:rPr>
          <w:rFonts w:eastAsia="Times New Roman"/>
          <w:lang w:eastAsia="bg-BG"/>
        </w:rPr>
        <w:t>рмационно обслужване“, тел. 02/</w:t>
      </w:r>
      <w:r w:rsidRPr="00754A65">
        <w:rPr>
          <w:rFonts w:eastAsia="Times New Roman"/>
          <w:lang w:eastAsia="bg-BG"/>
        </w:rPr>
        <w:t>915</w:t>
      </w:r>
      <w:r>
        <w:rPr>
          <w:rFonts w:eastAsia="Times New Roman"/>
          <w:lang w:eastAsia="bg-BG"/>
        </w:rPr>
        <w:t>2977, факс: 02/951</w:t>
      </w:r>
      <w:r w:rsidRPr="00754A65">
        <w:rPr>
          <w:rFonts w:eastAsia="Times New Roman"/>
          <w:lang w:eastAsia="bg-BG"/>
        </w:rPr>
        <w:t xml:space="preserve">6597, </w:t>
      </w:r>
      <w:proofErr w:type="spellStart"/>
      <w:r w:rsidRPr="00754A65">
        <w:rPr>
          <w:rFonts w:eastAsia="Times New Roman"/>
          <w:lang w:eastAsia="bg-BG"/>
        </w:rPr>
        <w:t>e-mail</w:t>
      </w:r>
      <w:proofErr w:type="spellEnd"/>
      <w:r w:rsidRPr="00754A65">
        <w:rPr>
          <w:rFonts w:eastAsia="Times New Roman"/>
          <w:lang w:eastAsia="bg-BG"/>
        </w:rPr>
        <w:t xml:space="preserve">: </w:t>
      </w:r>
      <w:r w:rsidRPr="00754A65">
        <w:rPr>
          <w:rFonts w:eastAsia="Times New Roman"/>
          <w:lang w:val="en-US" w:eastAsia="bg-BG"/>
        </w:rPr>
        <w:t>mterziev@weathermod-bg.eu</w:t>
      </w:r>
      <w:r w:rsidRPr="00754A65">
        <w:rPr>
          <w:rFonts w:eastAsia="Times New Roman"/>
          <w:lang w:eastAsia="bg-BG"/>
        </w:rPr>
        <w:t>;</w:t>
      </w:r>
    </w:p>
    <w:p w:rsidR="009E08B6" w:rsidRPr="00754A65" w:rsidRDefault="009E08B6" w:rsidP="009E08B6">
      <w:pPr>
        <w:widowControl w:val="0"/>
        <w:suppressAutoHyphens w:val="0"/>
        <w:spacing w:before="0"/>
        <w:ind w:left="284" w:firstLine="567"/>
        <w:rPr>
          <w:rFonts w:eastAsia="Times New Roman"/>
          <w:lang w:eastAsia="bg-BG"/>
        </w:rPr>
      </w:pPr>
      <w:r w:rsidRPr="00754A65">
        <w:rPr>
          <w:rFonts w:eastAsia="Times New Roman"/>
          <w:lang w:eastAsia="bg-BG"/>
        </w:rPr>
        <w:t>ЗА ИЗПЪЛНИТЕЛЯ:</w:t>
      </w:r>
    </w:p>
    <w:p w:rsidR="009E08B6" w:rsidRPr="00754A65" w:rsidRDefault="009E08B6" w:rsidP="009E08B6">
      <w:pPr>
        <w:widowControl w:val="0"/>
        <w:spacing w:before="0"/>
        <w:ind w:left="851"/>
        <w:rPr>
          <w:rFonts w:eastAsia="Times New Roman"/>
          <w:lang w:eastAsia="bg-BG"/>
        </w:rPr>
      </w:pPr>
      <w:r w:rsidRPr="00754A65">
        <w:rPr>
          <w:rFonts w:eastAsia="Times New Roman"/>
          <w:lang w:eastAsia="bg-BG"/>
        </w:rPr>
        <w:t xml:space="preserve">…………………………., тел. …………………..; факс: …………………….; </w:t>
      </w:r>
      <w:proofErr w:type="spellStart"/>
      <w:r w:rsidRPr="00754A65">
        <w:rPr>
          <w:rFonts w:eastAsia="Times New Roman"/>
          <w:lang w:eastAsia="bg-BG"/>
        </w:rPr>
        <w:t>e-mail</w:t>
      </w:r>
      <w:proofErr w:type="spellEnd"/>
      <w:r w:rsidRPr="00754A65">
        <w:rPr>
          <w:rFonts w:eastAsia="Times New Roman"/>
          <w:lang w:eastAsia="bg-BG"/>
        </w:rPr>
        <w:t>: ………………………………………..</w:t>
      </w:r>
    </w:p>
    <w:p w:rsidR="009E08B6" w:rsidRDefault="009E08B6" w:rsidP="009E08B6">
      <w:pPr>
        <w:widowControl w:val="0"/>
        <w:spacing w:before="0"/>
        <w:jc w:val="center"/>
        <w:rPr>
          <w:rFonts w:eastAsia="Times New Roman"/>
          <w:b/>
          <w:bCs/>
          <w:lang w:eastAsia="bg-BG"/>
        </w:rPr>
      </w:pPr>
    </w:p>
    <w:p w:rsidR="009E08B6" w:rsidRDefault="009E08B6" w:rsidP="009E08B6">
      <w:pPr>
        <w:widowControl w:val="0"/>
        <w:spacing w:before="0"/>
        <w:jc w:val="center"/>
        <w:rPr>
          <w:rFonts w:eastAsia="Times New Roman"/>
          <w:b/>
          <w:bCs/>
          <w:lang w:eastAsia="bg-BG"/>
        </w:rPr>
      </w:pPr>
      <w:r w:rsidRPr="00754A65">
        <w:rPr>
          <w:rFonts w:eastAsia="Times New Roman"/>
          <w:b/>
          <w:bCs/>
          <w:lang w:eastAsia="bg-BG"/>
        </w:rPr>
        <w:t>VІI. ПРИЕМАНЕ НА РАБОТАТА</w:t>
      </w:r>
    </w:p>
    <w:p w:rsidR="009E08B6" w:rsidRDefault="009E08B6" w:rsidP="009E08B6">
      <w:pPr>
        <w:tabs>
          <w:tab w:val="left" w:pos="-1134"/>
        </w:tabs>
        <w:spacing w:before="0"/>
        <w:ind w:firstLine="709"/>
        <w:rPr>
          <w:rFonts w:eastAsia="Times New Roman"/>
          <w:b/>
          <w:bCs/>
          <w:lang w:eastAsia="bg-BG"/>
        </w:rPr>
      </w:pPr>
    </w:p>
    <w:p w:rsidR="009E08B6" w:rsidRPr="00754A65" w:rsidRDefault="009E08B6" w:rsidP="009E08B6">
      <w:pPr>
        <w:spacing w:before="0"/>
        <w:ind w:firstLine="709"/>
        <w:rPr>
          <w:rFonts w:eastAsia="Times New Roman"/>
          <w:lang w:eastAsia="ar-SA"/>
        </w:rPr>
      </w:pPr>
      <w:r w:rsidRPr="006A6933">
        <w:rPr>
          <w:rFonts w:eastAsia="Times New Roman"/>
          <w:b/>
          <w:lang w:eastAsia="ar-SA"/>
        </w:rPr>
        <w:t>Чл. 8.</w:t>
      </w:r>
      <w:r w:rsidRPr="00754A65">
        <w:rPr>
          <w:rFonts w:eastAsia="Times New Roman"/>
          <w:lang w:eastAsia="ar-SA"/>
        </w:rPr>
        <w:t xml:space="preserve"> </w:t>
      </w:r>
      <w:r>
        <w:rPr>
          <w:rFonts w:eastAsia="Times New Roman"/>
          <w:lang w:eastAsia="ar-SA"/>
        </w:rPr>
        <w:t>(1</w:t>
      </w:r>
      <w:r w:rsidRPr="00754A65">
        <w:rPr>
          <w:rFonts w:eastAsia="Times New Roman"/>
          <w:lang w:eastAsia="ar-SA"/>
        </w:rPr>
        <w:t xml:space="preserve">) При предаването на </w:t>
      </w:r>
      <w:proofErr w:type="spellStart"/>
      <w:r w:rsidRPr="00754A65">
        <w:rPr>
          <w:rFonts w:eastAsia="Times New Roman"/>
          <w:lang w:eastAsia="ar-SA"/>
        </w:rPr>
        <w:t>противоградовите</w:t>
      </w:r>
      <w:proofErr w:type="spellEnd"/>
      <w:r w:rsidRPr="00754A65">
        <w:rPr>
          <w:rFonts w:eastAsia="Times New Roman"/>
          <w:lang w:eastAsia="ar-SA"/>
        </w:rPr>
        <w:t xml:space="preserve"> ракети се изготвят и подписват </w:t>
      </w:r>
      <w:proofErr w:type="spellStart"/>
      <w:r w:rsidRPr="00754A65">
        <w:rPr>
          <w:rFonts w:eastAsia="Times New Roman"/>
          <w:lang w:eastAsia="ar-SA"/>
        </w:rPr>
        <w:t>приемо-предавателни</w:t>
      </w:r>
      <w:proofErr w:type="spellEnd"/>
      <w:r w:rsidRPr="00754A65">
        <w:rPr>
          <w:rFonts w:eastAsia="Times New Roman"/>
          <w:lang w:eastAsia="ar-SA"/>
        </w:rPr>
        <w:t xml:space="preserve"> протоколи, подписани от страните по договора. От страна на ВЪЗЛОЖИТЕЛЯ протоколите ще бъдат подписвани от лица, изрично определени със заповед на изпълнителния директор на ИА „Борба с градушките“.</w:t>
      </w:r>
    </w:p>
    <w:p w:rsidR="009E08B6" w:rsidRPr="00754A65" w:rsidRDefault="009E08B6" w:rsidP="009E08B6">
      <w:pPr>
        <w:spacing w:before="0"/>
        <w:ind w:firstLine="709"/>
        <w:rPr>
          <w:rFonts w:eastAsia="Times New Roman"/>
          <w:lang w:eastAsia="ar-SA"/>
        </w:rPr>
      </w:pPr>
      <w:r>
        <w:rPr>
          <w:rFonts w:eastAsia="Times New Roman"/>
          <w:lang w:eastAsia="ar-SA"/>
        </w:rPr>
        <w:t>(2</w:t>
      </w:r>
      <w:r w:rsidRPr="00754A65">
        <w:rPr>
          <w:rFonts w:eastAsia="Times New Roman"/>
          <w:lang w:eastAsia="ar-SA"/>
        </w:rPr>
        <w:t>) Ако при</w:t>
      </w:r>
      <w:r w:rsidRPr="00754A65">
        <w:rPr>
          <w:rFonts w:eastAsia="Times New Roman"/>
          <w:b/>
          <w:lang w:eastAsia="ar-SA"/>
        </w:rPr>
        <w:t xml:space="preserve"> </w:t>
      </w:r>
      <w:r w:rsidRPr="00754A65">
        <w:rPr>
          <w:rFonts w:eastAsia="Times New Roman"/>
          <w:lang w:eastAsia="ar-SA"/>
        </w:rPr>
        <w:t xml:space="preserve">приемането или при използването на </w:t>
      </w:r>
      <w:proofErr w:type="spellStart"/>
      <w:r w:rsidRPr="00754A65">
        <w:rPr>
          <w:rFonts w:eastAsia="Times New Roman"/>
          <w:lang w:eastAsia="ar-SA"/>
        </w:rPr>
        <w:t>противоградовите</w:t>
      </w:r>
      <w:proofErr w:type="spellEnd"/>
      <w:r w:rsidRPr="00754A65">
        <w:rPr>
          <w:rFonts w:eastAsia="Times New Roman"/>
          <w:lang w:eastAsia="ar-SA"/>
        </w:rPr>
        <w:t xml:space="preserve"> ракети се установят недостатъци, ВЪЗЛОЖИТЕЛЯТ има право да иска отстраняването им за сметка на ИЗПЪЛНИТЕЛЯ. Констатираните </w:t>
      </w:r>
      <w:r w:rsidRPr="00754A65">
        <w:rPr>
          <w:rFonts w:eastAsia="Times New Roman"/>
          <w:lang w:eastAsia="bg-BG"/>
        </w:rPr>
        <w:t>недостатъци се отразяват в констативен прото</w:t>
      </w:r>
      <w:r>
        <w:rPr>
          <w:rFonts w:eastAsia="Times New Roman"/>
          <w:lang w:eastAsia="bg-BG"/>
        </w:rPr>
        <w:t>кол, подписан от лицата по ал. 1</w:t>
      </w:r>
      <w:r w:rsidRPr="00754A65">
        <w:rPr>
          <w:rFonts w:eastAsia="Times New Roman"/>
          <w:lang w:eastAsia="bg-BG"/>
        </w:rPr>
        <w:t>, в който се посочва и срок за отстраняване на несъответствията и недостатъците.</w:t>
      </w:r>
    </w:p>
    <w:p w:rsidR="009E08B6" w:rsidRDefault="009E08B6" w:rsidP="009E08B6">
      <w:pPr>
        <w:widowControl w:val="0"/>
        <w:spacing w:before="0"/>
        <w:jc w:val="center"/>
        <w:rPr>
          <w:rFonts w:eastAsia="Times New Roman"/>
          <w:b/>
          <w:bCs/>
          <w:lang w:eastAsia="bg-BG"/>
        </w:rPr>
      </w:pPr>
    </w:p>
    <w:p w:rsidR="009E08B6" w:rsidRPr="00754A65" w:rsidRDefault="009E08B6" w:rsidP="009E08B6">
      <w:pPr>
        <w:widowControl w:val="0"/>
        <w:spacing w:before="0"/>
        <w:jc w:val="center"/>
        <w:rPr>
          <w:rFonts w:eastAsia="Times New Roman"/>
          <w:lang w:eastAsia="bg-BG"/>
        </w:rPr>
      </w:pPr>
      <w:r w:rsidRPr="00754A65">
        <w:rPr>
          <w:rFonts w:eastAsia="Times New Roman"/>
          <w:b/>
          <w:bCs/>
          <w:lang w:eastAsia="bg-BG"/>
        </w:rPr>
        <w:t>VІIІ. ГАРАНЦИЯ ЗА ИЗПЪЛНЕНИЕ</w:t>
      </w:r>
    </w:p>
    <w:p w:rsidR="009E08B6" w:rsidRPr="00754A65" w:rsidRDefault="009E08B6" w:rsidP="009E08B6">
      <w:pPr>
        <w:widowControl w:val="0"/>
        <w:spacing w:before="0"/>
        <w:ind w:firstLine="720"/>
        <w:jc w:val="center"/>
        <w:rPr>
          <w:rFonts w:eastAsia="Times New Roman"/>
          <w:lang w:eastAsia="bg-BG"/>
        </w:rPr>
      </w:pPr>
    </w:p>
    <w:p w:rsidR="009E08B6" w:rsidRPr="00754A65" w:rsidRDefault="009E08B6" w:rsidP="009E08B6">
      <w:pPr>
        <w:widowControl w:val="0"/>
        <w:spacing w:before="0"/>
        <w:ind w:firstLine="567"/>
        <w:rPr>
          <w:rFonts w:eastAsia="Times New Roman"/>
          <w:lang w:eastAsia="bg-BG"/>
        </w:rPr>
      </w:pPr>
      <w:r w:rsidRPr="00754A65">
        <w:rPr>
          <w:rFonts w:eastAsia="Times New Roman"/>
          <w:b/>
          <w:bCs/>
          <w:lang w:eastAsia="bg-BG"/>
        </w:rPr>
        <w:t>Чл. 9.</w:t>
      </w:r>
      <w:r w:rsidRPr="00754A65">
        <w:rPr>
          <w:rFonts w:eastAsia="Times New Roman"/>
          <w:lang w:eastAsia="bg-BG"/>
        </w:rPr>
        <w:t xml:space="preserve"> (1) При сключването на договора ИЗПЪЛНИТЕЛЯТ представя на ВЪЗЛОЖИТЕЛЯ гаранция за изпълнение, която не обезпечава гаранционно поддържане.</w:t>
      </w:r>
    </w:p>
    <w:p w:rsidR="009E08B6" w:rsidRPr="00754A65" w:rsidRDefault="009E08B6" w:rsidP="009E08B6">
      <w:pPr>
        <w:widowControl w:val="0"/>
        <w:spacing w:before="0"/>
        <w:ind w:firstLine="567"/>
        <w:rPr>
          <w:rFonts w:eastAsia="Times New Roman"/>
          <w:b/>
          <w:lang w:eastAsia="bg-BG"/>
        </w:rPr>
      </w:pPr>
      <w:r w:rsidRPr="00754A65">
        <w:rPr>
          <w:rFonts w:eastAsia="Times New Roman"/>
          <w:lang w:eastAsia="bg-BG"/>
        </w:rPr>
        <w:t>В случай на представяне на банкова гаранция, тя следва да е за срок,</w:t>
      </w:r>
      <w:r w:rsidRPr="00754A65">
        <w:rPr>
          <w:rFonts w:eastAsia="Times New Roman"/>
          <w:b/>
          <w:lang w:eastAsia="bg-BG"/>
        </w:rPr>
        <w:t xml:space="preserve"> </w:t>
      </w:r>
      <w:r w:rsidRPr="00754A65">
        <w:rPr>
          <w:rFonts w:eastAsia="Times New Roman"/>
          <w:lang w:eastAsia="bg-BG"/>
        </w:rPr>
        <w:t>надвишаващ срока по чл. 3</w:t>
      </w:r>
      <w:r>
        <w:rPr>
          <w:rFonts w:eastAsia="Times New Roman"/>
          <w:lang w:eastAsia="bg-BG"/>
        </w:rPr>
        <w:t xml:space="preserve">, ал. 1 </w:t>
      </w:r>
      <w:r w:rsidRPr="00754A65">
        <w:rPr>
          <w:rFonts w:eastAsia="Times New Roman"/>
          <w:lang w:eastAsia="bg-BG"/>
        </w:rPr>
        <w:t>с не по-малко от 30 дни.</w:t>
      </w:r>
    </w:p>
    <w:p w:rsidR="009E08B6" w:rsidRPr="00754A65" w:rsidRDefault="009E08B6" w:rsidP="009E08B6">
      <w:pPr>
        <w:widowControl w:val="0"/>
        <w:spacing w:before="0"/>
        <w:ind w:firstLine="567"/>
        <w:rPr>
          <w:rFonts w:eastAsia="Times New Roman"/>
          <w:b/>
          <w:lang w:eastAsia="bg-BG"/>
        </w:rPr>
      </w:pPr>
      <w:r w:rsidRPr="00754A65">
        <w:rPr>
          <w:rFonts w:eastAsia="Times New Roman"/>
          <w:lang w:eastAsia="bg-BG"/>
        </w:rPr>
        <w:t>(2) Гаранцията за изпълнение на догов</w:t>
      </w:r>
      <w:r>
        <w:rPr>
          <w:rFonts w:eastAsia="Times New Roman"/>
          <w:lang w:eastAsia="bg-BG"/>
        </w:rPr>
        <w:t>ора е в размер на 0,1</w:t>
      </w:r>
      <w:r w:rsidRPr="00754A65">
        <w:rPr>
          <w:rFonts w:eastAsia="Times New Roman"/>
          <w:lang w:eastAsia="bg-BG"/>
        </w:rPr>
        <w:t xml:space="preserve"> (нула цяло и едно</w:t>
      </w:r>
      <w:r>
        <w:rPr>
          <w:rFonts w:eastAsia="Times New Roman"/>
          <w:lang w:eastAsia="bg-BG"/>
        </w:rPr>
        <w:t>) на сто</w:t>
      </w:r>
      <w:r w:rsidRPr="00754A65">
        <w:rPr>
          <w:rFonts w:eastAsia="Times New Roman"/>
          <w:lang w:eastAsia="bg-BG"/>
        </w:rPr>
        <w:t xml:space="preserve"> от стойността на договора без ДДС.</w:t>
      </w:r>
    </w:p>
    <w:p w:rsidR="009E08B6" w:rsidRPr="00754A65" w:rsidRDefault="009E08B6" w:rsidP="009E08B6">
      <w:pPr>
        <w:widowControl w:val="0"/>
        <w:spacing w:before="0"/>
        <w:ind w:firstLine="567"/>
        <w:rPr>
          <w:rFonts w:eastAsia="Times New Roman"/>
          <w:b/>
          <w:lang w:eastAsia="bg-BG"/>
        </w:rPr>
      </w:pPr>
      <w:r w:rsidRPr="00754A65">
        <w:rPr>
          <w:rFonts w:eastAsia="Times New Roman"/>
          <w:lang w:eastAsia="bg-BG"/>
        </w:rPr>
        <w:t>(3)</w:t>
      </w:r>
      <w:r w:rsidRPr="00754A65">
        <w:rPr>
          <w:rFonts w:eastAsia="Times New Roman"/>
          <w:b/>
          <w:lang w:eastAsia="bg-BG"/>
        </w:rPr>
        <w:t xml:space="preserve"> </w:t>
      </w:r>
      <w:r w:rsidRPr="00754A65">
        <w:rPr>
          <w:rFonts w:eastAsia="Times New Roman"/>
          <w:lang w:eastAsia="bg-BG"/>
        </w:rPr>
        <w:t>Гаранцията за изпълнение се освобождава пропорционално на извършените доставки в срок до 14 (четиринадесет) дни след приемане на съответната доставката по реда на чл. 8 от настоящия договор.</w:t>
      </w:r>
    </w:p>
    <w:p w:rsidR="009E08B6" w:rsidRPr="00754A65" w:rsidRDefault="009E08B6" w:rsidP="009E08B6">
      <w:pPr>
        <w:widowControl w:val="0"/>
        <w:spacing w:before="0"/>
        <w:ind w:firstLine="567"/>
        <w:rPr>
          <w:rFonts w:eastAsia="Times New Roman"/>
          <w:lang w:eastAsia="bg-BG"/>
        </w:rPr>
      </w:pPr>
      <w:r w:rsidRPr="00754A65">
        <w:rPr>
          <w:rFonts w:eastAsia="Times New Roman"/>
          <w:lang w:eastAsia="bg-BG"/>
        </w:rPr>
        <w:t>(4)</w:t>
      </w:r>
      <w:r w:rsidRPr="00754A65">
        <w:rPr>
          <w:rFonts w:eastAsia="Times New Roman"/>
          <w:b/>
          <w:lang w:eastAsia="bg-BG"/>
        </w:rPr>
        <w:t xml:space="preserve"> </w:t>
      </w:r>
      <w:r w:rsidRPr="00754A65">
        <w:rPr>
          <w:rFonts w:eastAsia="Times New Roman"/>
          <w:lang w:eastAsia="bg-BG"/>
        </w:rPr>
        <w:t>В случаите на забавено изпълнение, ИЗПЪЛНИТЕЛЯТ удължава валидността на гаранцията съобразно удълженото времетраене на изпълнението.</w:t>
      </w:r>
    </w:p>
    <w:p w:rsidR="009E08B6" w:rsidRPr="00754A65" w:rsidRDefault="009E08B6" w:rsidP="009E08B6">
      <w:pPr>
        <w:widowControl w:val="0"/>
        <w:spacing w:before="0"/>
        <w:ind w:firstLine="567"/>
        <w:rPr>
          <w:rFonts w:eastAsia="Times New Roman"/>
          <w:lang w:eastAsia="bg-BG"/>
        </w:rPr>
      </w:pPr>
      <w:r w:rsidRPr="00754A65">
        <w:rPr>
          <w:rFonts w:eastAsia="Times New Roman"/>
          <w:lang w:eastAsia="bg-BG"/>
        </w:rPr>
        <w:t>(5) В случай на пълно неизпълнение на договора, ВЪЗЛОЖИТЕЛЯТ усвоява пълния размер на гаранцията.</w:t>
      </w:r>
    </w:p>
    <w:p w:rsidR="009E08B6" w:rsidRPr="00754A65" w:rsidRDefault="009E08B6" w:rsidP="009E08B6">
      <w:pPr>
        <w:widowControl w:val="0"/>
        <w:spacing w:before="0"/>
        <w:ind w:firstLine="567"/>
        <w:rPr>
          <w:rFonts w:eastAsia="Times New Roman"/>
          <w:lang w:eastAsia="bg-BG"/>
        </w:rPr>
      </w:pPr>
      <w:r w:rsidRPr="00754A65">
        <w:rPr>
          <w:rFonts w:eastAsia="Times New Roman"/>
          <w:lang w:eastAsia="bg-BG"/>
        </w:rPr>
        <w:t>(6) В случай, че ВЪЗЛОЖИТЕЛЯТ има право да задържи цялата или част от гаранцията, но по независещи от него причини не може да се удовлетвори от представената гаранция, то ИЗПЪЛНИТЕЛЯТ се задължава в срок от 5 работни дни да осигури възможността на ВЪЗЛОЖИТЕЛЯ да се удовлетвори от гаранцията за изпълнение, включително и като представи съответна заместваща гаранция.</w:t>
      </w:r>
    </w:p>
    <w:p w:rsidR="009E08B6" w:rsidRPr="00754A65" w:rsidRDefault="009E08B6" w:rsidP="009E08B6">
      <w:pPr>
        <w:widowControl w:val="0"/>
        <w:spacing w:before="0"/>
        <w:ind w:firstLine="567"/>
        <w:rPr>
          <w:rFonts w:eastAsia="Times New Roman"/>
          <w:lang w:eastAsia="bg-BG"/>
        </w:rPr>
      </w:pPr>
      <w:r w:rsidRPr="00754A65">
        <w:rPr>
          <w:rFonts w:eastAsia="Times New Roman"/>
          <w:b/>
          <w:lang w:eastAsia="bg-BG"/>
        </w:rPr>
        <w:t>Чл.</w:t>
      </w:r>
      <w:r w:rsidRPr="00754A65">
        <w:rPr>
          <w:rFonts w:eastAsia="Times New Roman"/>
          <w:b/>
          <w:lang w:val="en-US" w:eastAsia="bg-BG"/>
        </w:rPr>
        <w:t xml:space="preserve"> </w:t>
      </w:r>
      <w:r w:rsidRPr="00754A65">
        <w:rPr>
          <w:rFonts w:eastAsia="Times New Roman"/>
          <w:b/>
          <w:lang w:eastAsia="bg-BG"/>
        </w:rPr>
        <w:t>10</w:t>
      </w:r>
      <w:r w:rsidRPr="00754A65">
        <w:rPr>
          <w:rFonts w:eastAsia="Times New Roman"/>
          <w:lang w:eastAsia="bg-BG"/>
        </w:rPr>
        <w:t>. (1) Ако в процеса на изпълнение на договора възникне спор между страните, отнесен за решаване от компетентния съд, ВЪЗЛОЖИТЕЛЯТ задържа гаранцията до решаването на спора.</w:t>
      </w:r>
    </w:p>
    <w:p w:rsidR="009E08B6" w:rsidRPr="00754A65" w:rsidRDefault="009E08B6" w:rsidP="009E08B6">
      <w:pPr>
        <w:widowControl w:val="0"/>
        <w:spacing w:before="0"/>
        <w:ind w:firstLine="567"/>
        <w:rPr>
          <w:rFonts w:eastAsia="Times New Roman"/>
          <w:lang w:val="en-US" w:eastAsia="bg-BG"/>
        </w:rPr>
      </w:pPr>
      <w:r w:rsidRPr="00754A65">
        <w:rPr>
          <w:rFonts w:eastAsia="Times New Roman"/>
          <w:lang w:eastAsia="bg-BG"/>
        </w:rPr>
        <w:t xml:space="preserve"> (2) ВЪЗЛОЖИТЕЛЯТ не дължи лихва за времето, през което средствата по </w:t>
      </w:r>
      <w:r>
        <w:rPr>
          <w:rFonts w:eastAsia="Times New Roman"/>
          <w:lang w:eastAsia="bg-BG"/>
        </w:rPr>
        <w:t xml:space="preserve">чл. 9, </w:t>
      </w:r>
      <w:r w:rsidRPr="00754A65">
        <w:rPr>
          <w:rFonts w:eastAsia="Times New Roman"/>
          <w:lang w:eastAsia="bg-BG"/>
        </w:rPr>
        <w:t>ал. 1</w:t>
      </w:r>
      <w:r>
        <w:rPr>
          <w:rFonts w:eastAsia="Times New Roman"/>
          <w:lang w:eastAsia="bg-BG"/>
        </w:rPr>
        <w:t xml:space="preserve"> </w:t>
      </w:r>
      <w:r w:rsidRPr="00754A65">
        <w:rPr>
          <w:rFonts w:eastAsia="Times New Roman"/>
          <w:lang w:eastAsia="bg-BG"/>
        </w:rPr>
        <w:t>са престояли у него законосъобразно</w:t>
      </w:r>
      <w:r w:rsidRPr="00754A65">
        <w:rPr>
          <w:rFonts w:eastAsia="Times New Roman"/>
          <w:lang w:val="en-US" w:eastAsia="bg-BG"/>
        </w:rPr>
        <w:t>.</w:t>
      </w:r>
    </w:p>
    <w:p w:rsidR="009E08B6" w:rsidRPr="00754A65" w:rsidRDefault="009E08B6" w:rsidP="009E08B6">
      <w:pPr>
        <w:widowControl w:val="0"/>
        <w:spacing w:before="0"/>
        <w:ind w:firstLine="567"/>
        <w:rPr>
          <w:rFonts w:eastAsia="Times New Roman"/>
          <w:lang w:eastAsia="bg-BG"/>
        </w:rPr>
      </w:pPr>
    </w:p>
    <w:p w:rsidR="009E08B6" w:rsidRPr="00754A65" w:rsidRDefault="009E08B6" w:rsidP="009E08B6">
      <w:pPr>
        <w:widowControl w:val="0"/>
        <w:spacing w:before="0"/>
        <w:jc w:val="center"/>
        <w:rPr>
          <w:rFonts w:eastAsia="Times New Roman"/>
          <w:b/>
          <w:bCs/>
          <w:lang w:eastAsia="bg-BG"/>
        </w:rPr>
      </w:pPr>
      <w:r w:rsidRPr="00754A65">
        <w:rPr>
          <w:rFonts w:eastAsia="Times New Roman"/>
          <w:b/>
          <w:bCs/>
          <w:lang w:val="en-US" w:eastAsia="bg-BG"/>
        </w:rPr>
        <w:t>I</w:t>
      </w:r>
      <w:r w:rsidRPr="00754A65">
        <w:rPr>
          <w:rFonts w:eastAsia="Times New Roman"/>
          <w:b/>
          <w:bCs/>
          <w:lang w:eastAsia="bg-BG"/>
        </w:rPr>
        <w:t>X. ОТГОВОРНОСТ И САНКЦИИ</w:t>
      </w:r>
    </w:p>
    <w:p w:rsidR="009E08B6" w:rsidRPr="00754A65" w:rsidRDefault="009E08B6" w:rsidP="009E08B6">
      <w:pPr>
        <w:widowControl w:val="0"/>
        <w:spacing w:before="0"/>
        <w:ind w:firstLine="720"/>
        <w:jc w:val="center"/>
        <w:rPr>
          <w:rFonts w:eastAsia="Times New Roman"/>
          <w:b/>
          <w:bCs/>
          <w:lang w:eastAsia="bg-BG"/>
        </w:rPr>
      </w:pPr>
    </w:p>
    <w:p w:rsidR="009E08B6" w:rsidRPr="00754A65" w:rsidRDefault="009E08B6" w:rsidP="009E08B6">
      <w:pPr>
        <w:spacing w:before="0"/>
        <w:ind w:firstLine="708"/>
        <w:rPr>
          <w:rFonts w:eastAsia="Times New Roman"/>
          <w:lang w:eastAsia="bg-BG"/>
        </w:rPr>
      </w:pPr>
      <w:r w:rsidRPr="00754A65">
        <w:rPr>
          <w:rFonts w:eastAsia="Times New Roman"/>
          <w:b/>
          <w:bCs/>
          <w:lang w:eastAsia="bg-BG"/>
        </w:rPr>
        <w:t>Чл. 11.</w:t>
      </w:r>
      <w:r w:rsidRPr="00754A65">
        <w:rPr>
          <w:rFonts w:eastAsia="Times New Roman"/>
          <w:lang w:eastAsia="bg-BG"/>
        </w:rPr>
        <w:t xml:space="preserve"> (1) При неизпълнение на задължение по договора или при отклонение от договорените ангажименти, свързани с изпълнението на настоящия договор, както и при неспазване сроковете за изпълнение</w:t>
      </w:r>
      <w:r>
        <w:rPr>
          <w:rFonts w:eastAsia="Times New Roman"/>
          <w:lang w:eastAsia="bg-BG"/>
        </w:rPr>
        <w:t>,</w:t>
      </w:r>
      <w:r w:rsidRPr="00754A65">
        <w:rPr>
          <w:rFonts w:eastAsia="Times New Roman"/>
          <w:lang w:eastAsia="bg-BG"/>
        </w:rPr>
        <w:t xml:space="preserve"> за всеки отделен случай ИЗПЪЛНИТЕЛЯТ дължи на ВЪЗЛОЖИТЕЛЯ неустойка както следва:</w:t>
      </w:r>
    </w:p>
    <w:p w:rsidR="009E08B6" w:rsidRPr="00754A65" w:rsidRDefault="009E08B6" w:rsidP="009E08B6">
      <w:pPr>
        <w:spacing w:before="0"/>
        <w:ind w:firstLine="567"/>
      </w:pPr>
      <w:r w:rsidRPr="00754A65">
        <w:lastRenderedPageBreak/>
        <w:t xml:space="preserve">1. В случай, че ИЗПЪЛНИТЕЛЯТ откаже без основателна причина да изпълни доставка на </w:t>
      </w:r>
      <w:proofErr w:type="spellStart"/>
      <w:r w:rsidRPr="00754A65">
        <w:t>противоградови</w:t>
      </w:r>
      <w:proofErr w:type="spellEnd"/>
      <w:r w:rsidRPr="00754A65">
        <w:t xml:space="preserve"> ракети, съгласно настоящия договор, той дължи неустойка в размер на 0,1 % (нула цяло и едно на сто) от стойността на договора с ДДС за всяка отказана заявка.</w:t>
      </w:r>
    </w:p>
    <w:p w:rsidR="009E08B6" w:rsidRPr="00754A65" w:rsidRDefault="009E08B6" w:rsidP="009E08B6">
      <w:pPr>
        <w:spacing w:before="0"/>
        <w:ind w:firstLine="567"/>
      </w:pPr>
      <w:r w:rsidRPr="00754A65">
        <w:rPr>
          <w:rFonts w:eastAsia="Times New Roman"/>
          <w:lang w:eastAsia="bg-BG"/>
        </w:rPr>
        <w:t xml:space="preserve">2. В случай, че ИЗПЪЛНИТЕЛЯТ изпадне в забава повече от десет дни след срока, определен в конкретната заявка или в чл. 8, ал. </w:t>
      </w:r>
      <w:r>
        <w:rPr>
          <w:rFonts w:eastAsia="Times New Roman"/>
          <w:lang w:eastAsia="bg-BG"/>
        </w:rPr>
        <w:t>2</w:t>
      </w:r>
      <w:r w:rsidRPr="00754A65">
        <w:rPr>
          <w:rFonts w:eastAsia="Times New Roman"/>
          <w:lang w:eastAsia="bg-BG"/>
        </w:rPr>
        <w:t>.</w:t>
      </w:r>
      <w:r w:rsidRPr="00754A65">
        <w:rPr>
          <w:rFonts w:eastAsia="Times New Roman"/>
          <w:lang w:val="en-GB" w:eastAsia="bg-BG"/>
        </w:rPr>
        <w:t xml:space="preserve"> </w:t>
      </w:r>
      <w:r w:rsidRPr="00754A65">
        <w:rPr>
          <w:rFonts w:eastAsia="Times New Roman"/>
          <w:lang w:eastAsia="bg-BG"/>
        </w:rPr>
        <w:t>от настоящия договор, дължи неустойка в размер 0,1 % (нула цял и едно на сто)</w:t>
      </w:r>
      <w:r>
        <w:rPr>
          <w:rFonts w:eastAsia="Times New Roman"/>
          <w:lang w:eastAsia="bg-BG"/>
        </w:rPr>
        <w:t xml:space="preserve"> от стойността на договора с ДДС</w:t>
      </w:r>
      <w:r w:rsidRPr="00754A65">
        <w:rPr>
          <w:rFonts w:eastAsia="Times New Roman"/>
          <w:lang w:eastAsia="bg-BG"/>
        </w:rPr>
        <w:t>.</w:t>
      </w:r>
    </w:p>
    <w:p w:rsidR="009E08B6" w:rsidRPr="00754A65" w:rsidRDefault="009E08B6" w:rsidP="009E08B6">
      <w:pPr>
        <w:spacing w:before="0"/>
        <w:ind w:firstLine="567"/>
        <w:rPr>
          <w:color w:val="000000"/>
        </w:rPr>
      </w:pPr>
      <w:r w:rsidRPr="00754A65">
        <w:rPr>
          <w:lang w:val="en-US"/>
        </w:rPr>
        <w:t>3</w:t>
      </w:r>
      <w:r w:rsidRPr="00754A65">
        <w:t xml:space="preserve">. </w:t>
      </w:r>
      <w:r w:rsidRPr="00754A65">
        <w:rPr>
          <w:color w:val="000000"/>
        </w:rPr>
        <w:t xml:space="preserve">При прекратяване на договора, поради виновно неизпълнение на задълженията на някоя от страните по него, както и при условията на чл. </w:t>
      </w:r>
      <w:r>
        <w:rPr>
          <w:color w:val="000000"/>
        </w:rPr>
        <w:t>15, ал. 2</w:t>
      </w:r>
      <w:r w:rsidRPr="00754A65">
        <w:rPr>
          <w:color w:val="000000"/>
        </w:rPr>
        <w:t xml:space="preserve"> неизправната страна дължи неустойка в размер на 10 % (десет процента) от стойността на договора с ДДС. </w:t>
      </w:r>
    </w:p>
    <w:p w:rsidR="009E08B6" w:rsidRPr="00754A65" w:rsidRDefault="009E08B6" w:rsidP="009E08B6">
      <w:pPr>
        <w:spacing w:before="0"/>
        <w:ind w:firstLine="567"/>
        <w:rPr>
          <w:color w:val="000000"/>
        </w:rPr>
      </w:pPr>
      <w:r w:rsidRPr="00754A65">
        <w:t xml:space="preserve">(2) Плащането на неустойки по предходната алинея е в допълнение към възможността на изправната страна да иска от неизправната да плати обезщетения за имуществени и неимуществени щети, произтекли </w:t>
      </w:r>
      <w:r>
        <w:t>от виновното неизпълнение</w:t>
      </w:r>
      <w:r w:rsidRPr="00754A65">
        <w:t>.</w:t>
      </w:r>
    </w:p>
    <w:p w:rsidR="009E08B6" w:rsidRPr="00754A65" w:rsidRDefault="009E08B6" w:rsidP="009E08B6">
      <w:pPr>
        <w:spacing w:before="0"/>
        <w:ind w:firstLine="567"/>
      </w:pPr>
      <w:r w:rsidRPr="00754A65">
        <w:rPr>
          <w:color w:val="000000"/>
        </w:rPr>
        <w:t>(3) При упражняване на правата по предходните текстове ВЪЗЛОЖИТЕЛЯТ има право да удовлетвори вземането си за неустойка като прихване сумата от предоставената гаранция за изпълнение.</w:t>
      </w:r>
    </w:p>
    <w:p w:rsidR="009E08B6" w:rsidRPr="00754A65" w:rsidRDefault="009E08B6" w:rsidP="009E08B6">
      <w:pPr>
        <w:widowControl w:val="0"/>
        <w:spacing w:before="0"/>
        <w:ind w:firstLine="567"/>
        <w:rPr>
          <w:rFonts w:eastAsia="Times New Roman"/>
          <w:lang w:eastAsia="bg-BG"/>
        </w:rPr>
      </w:pPr>
    </w:p>
    <w:p w:rsidR="009E08B6" w:rsidRPr="00754A65" w:rsidRDefault="009E08B6" w:rsidP="009E08B6">
      <w:pPr>
        <w:widowControl w:val="0"/>
        <w:spacing w:before="0"/>
        <w:jc w:val="center"/>
        <w:rPr>
          <w:rFonts w:eastAsia="Times New Roman"/>
          <w:lang w:eastAsia="bg-BG"/>
        </w:rPr>
      </w:pPr>
      <w:r w:rsidRPr="00754A65">
        <w:rPr>
          <w:rFonts w:eastAsia="Times New Roman"/>
          <w:b/>
          <w:bCs/>
          <w:lang w:eastAsia="bg-BG"/>
        </w:rPr>
        <w:t>X. НЕПРЕОДОЛИМА СИЛА</w:t>
      </w:r>
    </w:p>
    <w:p w:rsidR="009E08B6" w:rsidRPr="00754A65" w:rsidRDefault="009E08B6" w:rsidP="009E08B6">
      <w:pPr>
        <w:widowControl w:val="0"/>
        <w:spacing w:before="0"/>
        <w:ind w:firstLine="720"/>
        <w:jc w:val="center"/>
        <w:rPr>
          <w:rFonts w:eastAsia="Times New Roman"/>
          <w:lang w:eastAsia="bg-BG"/>
        </w:rPr>
      </w:pPr>
    </w:p>
    <w:p w:rsidR="009E08B6" w:rsidRPr="00754A65" w:rsidRDefault="009E08B6" w:rsidP="009E08B6">
      <w:pPr>
        <w:widowControl w:val="0"/>
        <w:shd w:val="clear" w:color="auto" w:fill="FFFFFF"/>
        <w:spacing w:before="0"/>
        <w:ind w:firstLine="567"/>
        <w:rPr>
          <w:rFonts w:eastAsia="Times New Roman"/>
          <w:lang w:eastAsia="bg-BG"/>
        </w:rPr>
      </w:pPr>
      <w:r w:rsidRPr="00754A65">
        <w:rPr>
          <w:rFonts w:eastAsia="Times New Roman"/>
          <w:b/>
          <w:bCs/>
          <w:spacing w:val="-1"/>
          <w:lang w:eastAsia="bg-BG"/>
        </w:rPr>
        <w:t xml:space="preserve">Чл. 12. </w:t>
      </w:r>
      <w:r w:rsidRPr="00754A65">
        <w:rPr>
          <w:rFonts w:eastAsia="Times New Roman"/>
          <w:spacing w:val="-1"/>
          <w:lang w:eastAsia="bg-BG"/>
        </w:rPr>
        <w:t>(1)</w:t>
      </w:r>
      <w:r w:rsidRPr="00754A65">
        <w:rPr>
          <w:rFonts w:eastAsia="Times New Roman"/>
          <w:b/>
          <w:bCs/>
          <w:spacing w:val="-1"/>
          <w:lang w:eastAsia="bg-BG"/>
        </w:rPr>
        <w:t xml:space="preserve"> </w:t>
      </w:r>
      <w:r w:rsidRPr="00754A65">
        <w:rPr>
          <w:rFonts w:eastAsia="Times New Roman"/>
          <w:spacing w:val="-1"/>
          <w:lang w:eastAsia="bg-BG"/>
        </w:rPr>
        <w:t xml:space="preserve">Страните по договора не дължат обезщетение за претърпени вреди и пропуснати ползи, </w:t>
      </w:r>
      <w:r w:rsidRPr="00754A65">
        <w:rPr>
          <w:rFonts w:eastAsia="Times New Roman"/>
          <w:lang w:eastAsia="bg-BG"/>
        </w:rPr>
        <w:t>ако те са причинени в резултат на непреодолима сила.</w:t>
      </w:r>
    </w:p>
    <w:p w:rsidR="009E08B6" w:rsidRPr="00754A65" w:rsidRDefault="009E08B6" w:rsidP="009E08B6">
      <w:pPr>
        <w:widowControl w:val="0"/>
        <w:shd w:val="clear" w:color="auto" w:fill="FFFFFF"/>
        <w:spacing w:before="0"/>
        <w:ind w:firstLine="567"/>
        <w:rPr>
          <w:rFonts w:eastAsia="Times New Roman"/>
          <w:b/>
          <w:bCs/>
          <w:lang w:eastAsia="bg-BG"/>
        </w:rPr>
      </w:pPr>
      <w:r w:rsidRPr="00754A65">
        <w:rPr>
          <w:rFonts w:eastAsia="Times New Roman"/>
          <w:lang w:eastAsia="bg-BG"/>
        </w:rPr>
        <w:t>(2)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сключването на договора, което прави изпълнението му невъзможно.</w:t>
      </w:r>
    </w:p>
    <w:p w:rsidR="009E08B6" w:rsidRPr="00754A65" w:rsidRDefault="009E08B6" w:rsidP="009E08B6">
      <w:pPr>
        <w:widowControl w:val="0"/>
        <w:shd w:val="clear" w:color="auto" w:fill="FFFFFF"/>
        <w:spacing w:before="0"/>
        <w:ind w:firstLine="567"/>
        <w:rPr>
          <w:rFonts w:eastAsia="Times New Roman"/>
          <w:b/>
          <w:bCs/>
          <w:lang w:eastAsia="bg-BG"/>
        </w:rPr>
      </w:pPr>
      <w:r w:rsidRPr="00754A65">
        <w:rPr>
          <w:rFonts w:eastAsia="Times New Roman"/>
          <w:b/>
          <w:bCs/>
          <w:lang w:eastAsia="bg-BG"/>
        </w:rPr>
        <w:t>Чл. 13.</w:t>
      </w:r>
      <w:r w:rsidRPr="00754A65">
        <w:rPr>
          <w:rFonts w:eastAsia="Times New Roman"/>
          <w:lang w:eastAsia="bg-BG"/>
        </w:rP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9E08B6" w:rsidRPr="00754A65" w:rsidRDefault="009E08B6" w:rsidP="009E08B6">
      <w:pPr>
        <w:widowControl w:val="0"/>
        <w:shd w:val="clear" w:color="auto" w:fill="FFFFFF"/>
        <w:spacing w:before="0"/>
        <w:ind w:firstLine="567"/>
        <w:rPr>
          <w:rFonts w:eastAsia="Times New Roman"/>
          <w:lang w:eastAsia="bg-BG"/>
        </w:rPr>
      </w:pPr>
      <w:r w:rsidRPr="00754A65">
        <w:rPr>
          <w:rFonts w:eastAsia="Times New Roman"/>
          <w:b/>
          <w:bCs/>
          <w:lang w:eastAsia="bg-BG"/>
        </w:rPr>
        <w:t>Чл. 14.</w:t>
      </w:r>
      <w:r w:rsidRPr="00754A65">
        <w:rPr>
          <w:rFonts w:eastAsia="Times New Roman"/>
          <w:lang w:eastAsia="bg-BG"/>
        </w:rPr>
        <w:t xml:space="preserve"> (1) При невъзможност за изпълнение вследствие на непреодолима сила, предвидените в договора срокове се увеличават със срока на спирането поради непреодолимата сила.</w:t>
      </w:r>
    </w:p>
    <w:p w:rsidR="009E08B6" w:rsidRPr="00754A65" w:rsidRDefault="009E08B6" w:rsidP="009E08B6">
      <w:pPr>
        <w:widowControl w:val="0"/>
        <w:shd w:val="clear" w:color="auto" w:fill="FFFFFF"/>
        <w:spacing w:before="0"/>
        <w:ind w:firstLine="567"/>
        <w:rPr>
          <w:rFonts w:eastAsia="Times New Roman"/>
          <w:lang w:eastAsia="bg-BG"/>
        </w:rPr>
      </w:pPr>
      <w:r w:rsidRPr="00754A65">
        <w:rPr>
          <w:rFonts w:eastAsia="Times New Roman"/>
          <w:lang w:eastAsia="bg-BG"/>
        </w:rPr>
        <w:t>(2)</w:t>
      </w:r>
      <w:r w:rsidRPr="00754A65">
        <w:rPr>
          <w:rFonts w:eastAsia="Times New Roman"/>
          <w:i/>
          <w:iCs/>
          <w:lang w:eastAsia="bg-BG"/>
        </w:rPr>
        <w:t xml:space="preserve"> </w:t>
      </w:r>
      <w:r w:rsidRPr="00754A65">
        <w:rPr>
          <w:rFonts w:eastAsia="Times New Roman"/>
          <w:lang w:eastAsia="bg-BG"/>
        </w:rPr>
        <w:t>Не е налице непреодолима сила, ако съответното събитие е следствие на неположена грижа от страна на ИЗПЪЛНИТЕЛЯ или ако при полагане на дължимата грижа, събитието може да бъде преодоляно.</w:t>
      </w:r>
    </w:p>
    <w:p w:rsidR="009E08B6" w:rsidRPr="00754A65" w:rsidRDefault="009E08B6" w:rsidP="009E08B6">
      <w:pPr>
        <w:widowControl w:val="0"/>
        <w:spacing w:before="0"/>
        <w:jc w:val="center"/>
        <w:rPr>
          <w:rFonts w:eastAsia="Times New Roman"/>
          <w:b/>
          <w:bCs/>
          <w:lang w:eastAsia="bg-BG"/>
        </w:rPr>
      </w:pPr>
    </w:p>
    <w:p w:rsidR="009E08B6" w:rsidRPr="00754A65" w:rsidRDefault="009E08B6" w:rsidP="009E08B6">
      <w:pPr>
        <w:widowControl w:val="0"/>
        <w:spacing w:before="0"/>
        <w:jc w:val="center"/>
        <w:rPr>
          <w:rFonts w:eastAsia="Times New Roman"/>
          <w:lang w:eastAsia="bg-BG"/>
        </w:rPr>
      </w:pPr>
      <w:r w:rsidRPr="00754A65">
        <w:rPr>
          <w:rFonts w:eastAsia="Times New Roman"/>
          <w:b/>
          <w:bCs/>
          <w:lang w:eastAsia="bg-BG"/>
        </w:rPr>
        <w:t>ХI. ПРЕКРАТЯВАНЕ НА ДОГОВОРА</w:t>
      </w:r>
    </w:p>
    <w:p w:rsidR="009E08B6" w:rsidRPr="00754A65" w:rsidRDefault="009E08B6" w:rsidP="009E08B6">
      <w:pPr>
        <w:widowControl w:val="0"/>
        <w:spacing w:before="0"/>
        <w:ind w:firstLine="720"/>
        <w:rPr>
          <w:rFonts w:eastAsia="Times New Roman"/>
          <w:lang w:eastAsia="bg-BG"/>
        </w:rPr>
      </w:pPr>
    </w:p>
    <w:p w:rsidR="009E08B6" w:rsidRPr="00754A65" w:rsidRDefault="009E08B6" w:rsidP="009E08B6">
      <w:pPr>
        <w:tabs>
          <w:tab w:val="center" w:pos="4536"/>
          <w:tab w:val="right" w:pos="9072"/>
        </w:tabs>
        <w:spacing w:before="0"/>
        <w:ind w:firstLine="567"/>
        <w:rPr>
          <w:rFonts w:eastAsia="Times New Roman"/>
        </w:rPr>
      </w:pPr>
      <w:r w:rsidRPr="00754A65">
        <w:rPr>
          <w:rFonts w:eastAsia="Times New Roman"/>
          <w:b/>
          <w:bCs/>
          <w:lang w:eastAsia="bg-BG"/>
        </w:rPr>
        <w:t>Чл. 15.</w:t>
      </w:r>
      <w:r w:rsidRPr="00754A65">
        <w:rPr>
          <w:rFonts w:eastAsia="Times New Roman"/>
          <w:lang w:eastAsia="bg-BG"/>
        </w:rPr>
        <w:t xml:space="preserve"> </w:t>
      </w:r>
      <w:r w:rsidRPr="00754A65">
        <w:rPr>
          <w:rFonts w:eastAsia="Times New Roman"/>
        </w:rPr>
        <w:t>(1) Договорът се прекратява:</w:t>
      </w:r>
    </w:p>
    <w:p w:rsidR="009E08B6" w:rsidRPr="00754A65" w:rsidRDefault="009E08B6" w:rsidP="009E08B6">
      <w:pPr>
        <w:widowControl w:val="0"/>
        <w:suppressAutoHyphens w:val="0"/>
        <w:autoSpaceDE w:val="0"/>
        <w:autoSpaceDN w:val="0"/>
        <w:adjustRightInd w:val="0"/>
        <w:spacing w:before="0"/>
        <w:ind w:firstLine="567"/>
        <w:rPr>
          <w:rFonts w:eastAsia="Times New Roman"/>
          <w:lang w:eastAsia="bg-BG"/>
        </w:rPr>
      </w:pPr>
      <w:r w:rsidRPr="00754A65">
        <w:rPr>
          <w:rFonts w:eastAsia="Times New Roman"/>
          <w:lang w:eastAsia="bg-BG"/>
        </w:rPr>
        <w:t>1. с изпълнението на всички задължения;</w:t>
      </w:r>
    </w:p>
    <w:p w:rsidR="009E08B6" w:rsidRPr="00754A65" w:rsidRDefault="009E08B6" w:rsidP="009E08B6">
      <w:pPr>
        <w:widowControl w:val="0"/>
        <w:suppressAutoHyphens w:val="0"/>
        <w:autoSpaceDE w:val="0"/>
        <w:autoSpaceDN w:val="0"/>
        <w:adjustRightInd w:val="0"/>
        <w:spacing w:before="0"/>
        <w:ind w:firstLine="567"/>
        <w:rPr>
          <w:rFonts w:eastAsia="Times New Roman"/>
          <w:lang w:eastAsia="bg-BG"/>
        </w:rPr>
      </w:pPr>
      <w:r w:rsidRPr="00754A65">
        <w:rPr>
          <w:rFonts w:eastAsia="Times New Roman"/>
          <w:bCs/>
          <w:lang w:eastAsia="bg-BG"/>
        </w:rPr>
        <w:t>2.</w:t>
      </w:r>
      <w:r>
        <w:rPr>
          <w:rFonts w:eastAsia="Times New Roman"/>
          <w:b/>
          <w:bCs/>
          <w:lang w:eastAsia="bg-BG"/>
        </w:rPr>
        <w:t xml:space="preserve"> </w:t>
      </w:r>
      <w:r w:rsidRPr="00754A65">
        <w:rPr>
          <w:rFonts w:eastAsia="Times New Roman"/>
          <w:lang w:eastAsia="bg-BG"/>
        </w:rPr>
        <w:t>по взаимно съгласие между страните, изразено в писмена форма;</w:t>
      </w:r>
    </w:p>
    <w:p w:rsidR="009E08B6" w:rsidRPr="00754A65" w:rsidRDefault="009E08B6" w:rsidP="009E08B6">
      <w:pPr>
        <w:suppressAutoHyphens w:val="0"/>
        <w:spacing w:before="0"/>
        <w:ind w:firstLine="567"/>
        <w:rPr>
          <w:rFonts w:eastAsia="Times New Roman"/>
          <w:bCs/>
          <w:kern w:val="24"/>
          <w:lang w:eastAsia="en-US"/>
        </w:rPr>
      </w:pPr>
      <w:r w:rsidRPr="00754A65">
        <w:rPr>
          <w:rFonts w:eastAsia="Times New Roman"/>
          <w:bCs/>
          <w:kern w:val="24"/>
          <w:lang w:eastAsia="en-US"/>
        </w:rPr>
        <w:t>3. с развалянето му по реда на чл. 87 от Закона за задълженията и договорите;</w:t>
      </w:r>
    </w:p>
    <w:p w:rsidR="009E08B6" w:rsidRPr="00754A65" w:rsidRDefault="009E08B6" w:rsidP="009E08B6">
      <w:pPr>
        <w:widowControl w:val="0"/>
        <w:suppressAutoHyphens w:val="0"/>
        <w:autoSpaceDE w:val="0"/>
        <w:autoSpaceDN w:val="0"/>
        <w:adjustRightInd w:val="0"/>
        <w:spacing w:before="0"/>
        <w:ind w:firstLine="567"/>
        <w:rPr>
          <w:rFonts w:eastAsia="Times New Roman"/>
          <w:lang w:eastAsia="bg-BG"/>
        </w:rPr>
      </w:pPr>
      <w:r w:rsidRPr="00754A65">
        <w:rPr>
          <w:rFonts w:eastAsia="Times New Roman"/>
          <w:lang w:eastAsia="bg-BG"/>
        </w:rPr>
        <w:t>4. в случай на обстоятелства, предвидени в нормативни актове;</w:t>
      </w:r>
    </w:p>
    <w:p w:rsidR="009E08B6" w:rsidRPr="001126F2" w:rsidRDefault="009E08B6" w:rsidP="009E08B6">
      <w:pPr>
        <w:widowControl w:val="0"/>
        <w:suppressAutoHyphens w:val="0"/>
        <w:autoSpaceDE w:val="0"/>
        <w:autoSpaceDN w:val="0"/>
        <w:adjustRightInd w:val="0"/>
        <w:spacing w:before="0"/>
        <w:ind w:firstLine="567"/>
        <w:rPr>
          <w:rFonts w:eastAsia="Times New Roman"/>
          <w:lang w:eastAsia="bg-BG"/>
        </w:rPr>
      </w:pPr>
      <w:r>
        <w:rPr>
          <w:rFonts w:eastAsia="Times New Roman"/>
          <w:lang w:eastAsia="bg-BG"/>
        </w:rPr>
        <w:t>(2) В</w:t>
      </w:r>
      <w:r w:rsidRPr="00754A65">
        <w:rPr>
          <w:rFonts w:eastAsia="Times New Roman"/>
          <w:lang w:eastAsia="bg-BG"/>
        </w:rPr>
        <w:t xml:space="preserve"> случай, че ИЗПЪЛНИТЕЛЯТ виновно е отказал извършването на доставка по две заявки, ВЪЗЛОЖИТЕЛЯТ има право да прекрати договора</w:t>
      </w:r>
      <w:r>
        <w:rPr>
          <w:rFonts w:eastAsia="Times New Roman"/>
          <w:lang w:eastAsia="bg-BG"/>
        </w:rPr>
        <w:t xml:space="preserve"> едностранно и без предизвестие и и без да дължи каквито и да е неустойки и обезщетения.</w:t>
      </w:r>
    </w:p>
    <w:p w:rsidR="009E08B6" w:rsidRPr="00754A65" w:rsidRDefault="009E08B6" w:rsidP="009E08B6">
      <w:pPr>
        <w:widowControl w:val="0"/>
        <w:suppressAutoHyphens w:val="0"/>
        <w:autoSpaceDE w:val="0"/>
        <w:autoSpaceDN w:val="0"/>
        <w:adjustRightInd w:val="0"/>
        <w:spacing w:before="0"/>
        <w:ind w:firstLine="567"/>
        <w:rPr>
          <w:rFonts w:eastAsia="Times New Roman"/>
          <w:lang w:eastAsia="bg-BG"/>
        </w:rPr>
      </w:pPr>
      <w:r>
        <w:rPr>
          <w:rFonts w:eastAsia="Times New Roman"/>
          <w:lang w:eastAsia="bg-BG"/>
        </w:rPr>
        <w:t>(3</w:t>
      </w:r>
      <w:r w:rsidRPr="00754A65">
        <w:rPr>
          <w:rFonts w:eastAsia="Times New Roman"/>
          <w:lang w:eastAsia="bg-BG"/>
        </w:rPr>
        <w:t>) Ако в хода на изпълнението на договора се установят недостатъци или отклонения от</w:t>
      </w:r>
      <w:r>
        <w:rPr>
          <w:rFonts w:eastAsia="Times New Roman"/>
          <w:bCs/>
          <w:lang w:eastAsia="bg-BG"/>
        </w:rPr>
        <w:t xml:space="preserve"> Техническата спецификация</w:t>
      </w:r>
      <w:r w:rsidRPr="00754A65">
        <w:rPr>
          <w:rFonts w:eastAsia="Times New Roman"/>
          <w:bCs/>
          <w:lang w:eastAsia="bg-BG"/>
        </w:rPr>
        <w:t xml:space="preserve"> на ВЪЗЛОЖИТЕЛЯ и от офертата на ИЗПЪЛНИТЕЛЯ</w:t>
      </w:r>
      <w:r w:rsidRPr="00754A65">
        <w:rPr>
          <w:rFonts w:eastAsia="Times New Roman"/>
          <w:lang w:eastAsia="bg-BG"/>
        </w:rPr>
        <w:t xml:space="preserve">, ВЪЗЛОЖИТЕЛЯТ има право в определен от него срок да иска от ИЗПЪЛНИТЕЛЯ да ги отстрани за собствена сметка. За установяване на недостатъци или отклонения се съставя констативен протокол, в който се определя и срока за отстраняването им. Ако недостатъците или отклоненията не могат да бъдат отстранени от ИЗПЪЛНИТЕЛЯ, ВЪЗЛОЖИТЕЛЯТ има право да развали едностранно договора, без да дължи каквито и да било плащания на ИЗПЪЛНИТЕЛЯ. </w:t>
      </w:r>
    </w:p>
    <w:p w:rsidR="009E08B6" w:rsidRPr="00754A65" w:rsidRDefault="009E08B6" w:rsidP="009E08B6">
      <w:pPr>
        <w:widowControl w:val="0"/>
        <w:suppressAutoHyphens w:val="0"/>
        <w:autoSpaceDE w:val="0"/>
        <w:autoSpaceDN w:val="0"/>
        <w:adjustRightInd w:val="0"/>
        <w:spacing w:before="0"/>
        <w:ind w:firstLine="567"/>
        <w:rPr>
          <w:rFonts w:eastAsia="Times New Roman"/>
          <w:lang w:eastAsia="ar-SA"/>
        </w:rPr>
      </w:pPr>
      <w:r>
        <w:rPr>
          <w:rFonts w:eastAsia="Times New Roman"/>
          <w:lang w:eastAsia="bg-BG"/>
        </w:rPr>
        <w:lastRenderedPageBreak/>
        <w:t>(4</w:t>
      </w:r>
      <w:r w:rsidRPr="00754A65">
        <w:rPr>
          <w:rFonts w:eastAsia="Times New Roman"/>
          <w:lang w:eastAsia="bg-BG"/>
        </w:rPr>
        <w:t xml:space="preserve">) ВЪЗЛОЖИТЕЛЯТ може </w:t>
      </w:r>
      <w:r w:rsidRPr="00754A65">
        <w:rPr>
          <w:rFonts w:eastAsia="Times New Roman"/>
          <w:lang w:eastAsia="ar-SA"/>
        </w:rPr>
        <w:t>по всяко време в случай на промяна на нормативната уредба</w:t>
      </w:r>
      <w:r>
        <w:rPr>
          <w:rFonts w:eastAsia="Times New Roman"/>
          <w:lang w:eastAsia="ar-SA"/>
        </w:rPr>
        <w:t xml:space="preserve">, </w:t>
      </w:r>
      <w:r w:rsidRPr="00754A65">
        <w:rPr>
          <w:rFonts w:eastAsia="Times New Roman"/>
          <w:lang w:eastAsia="ar-SA"/>
        </w:rPr>
        <w:t>на финансирането на дейността на ВЪЗЛОЖИТЕЛЯ</w:t>
      </w:r>
      <w:r>
        <w:rPr>
          <w:rFonts w:eastAsia="Times New Roman"/>
          <w:lang w:eastAsia="ar-SA"/>
        </w:rPr>
        <w:t xml:space="preserve"> или </w:t>
      </w:r>
      <w:r w:rsidRPr="00754A65">
        <w:rPr>
          <w:rFonts w:eastAsia="Times New Roman"/>
        </w:rPr>
        <w:t xml:space="preserve">в резултат на обстоятелства възникнали след сключването </w:t>
      </w:r>
      <w:r>
        <w:rPr>
          <w:rFonts w:eastAsia="Times New Roman"/>
        </w:rPr>
        <w:t>на договора</w:t>
      </w:r>
      <w:r w:rsidRPr="00754A65">
        <w:rPr>
          <w:rFonts w:eastAsia="Times New Roman"/>
        </w:rPr>
        <w:t>,</w:t>
      </w:r>
      <w:r>
        <w:rPr>
          <w:rFonts w:eastAsia="Times New Roman"/>
        </w:rPr>
        <w:t xml:space="preserve"> поради което</w:t>
      </w:r>
      <w:r w:rsidRPr="00754A65">
        <w:rPr>
          <w:rFonts w:eastAsia="Times New Roman"/>
        </w:rPr>
        <w:t xml:space="preserve"> не е в състояние да изпълни своите задължения</w:t>
      </w:r>
      <w:r>
        <w:rPr>
          <w:rFonts w:eastAsia="Times New Roman"/>
        </w:rPr>
        <w:t>,</w:t>
      </w:r>
      <w:r w:rsidRPr="00754A65">
        <w:rPr>
          <w:rFonts w:eastAsia="Times New Roman"/>
          <w:lang w:eastAsia="ar-SA"/>
        </w:rPr>
        <w:t xml:space="preserve"> </w:t>
      </w:r>
      <w:r w:rsidRPr="00754A65">
        <w:rPr>
          <w:rFonts w:eastAsia="Times New Roman"/>
          <w:lang w:eastAsia="bg-BG"/>
        </w:rPr>
        <w:t xml:space="preserve">да </w:t>
      </w:r>
      <w:r w:rsidRPr="00754A65">
        <w:rPr>
          <w:rFonts w:eastAsia="Times New Roman"/>
          <w:lang w:eastAsia="ar-SA"/>
        </w:rPr>
        <w:t>прекрати</w:t>
      </w:r>
      <w:r w:rsidRPr="00754A65">
        <w:rPr>
          <w:rFonts w:eastAsia="Times New Roman"/>
          <w:lang w:eastAsia="bg-BG"/>
        </w:rPr>
        <w:t xml:space="preserve"> договора или да откаже конкретна заявка едностранно, с десетдневно писмено </w:t>
      </w:r>
      <w:r w:rsidRPr="00754A65">
        <w:rPr>
          <w:rFonts w:eastAsia="Times New Roman"/>
          <w:lang w:eastAsia="ar-SA"/>
        </w:rPr>
        <w:t>предизвестие</w:t>
      </w:r>
      <w:r w:rsidRPr="00754A65">
        <w:rPr>
          <w:rFonts w:eastAsia="Times New Roman"/>
          <w:lang w:eastAsia="bg-BG"/>
        </w:rPr>
        <w:t xml:space="preserve"> до ИЗПЪЛНИТЕЛЯ. </w:t>
      </w:r>
      <w:r w:rsidRPr="00754A65">
        <w:rPr>
          <w:rFonts w:eastAsia="Times New Roman"/>
          <w:lang w:eastAsia="ar-SA"/>
        </w:rPr>
        <w:t>В случай на такова прекратяване ВЪЗЛОЖИТЕЛЯТ не дължи каквото и да е обезщетение, но трябва да заплати на ИЗПЪЛНИТЕЛЯ извършените до момента на прекратяването разходи.</w:t>
      </w:r>
    </w:p>
    <w:p w:rsidR="009E08B6" w:rsidRPr="00754A65" w:rsidRDefault="009E08B6" w:rsidP="009E08B6">
      <w:pPr>
        <w:tabs>
          <w:tab w:val="center" w:pos="4536"/>
          <w:tab w:val="right" w:pos="9072"/>
        </w:tabs>
        <w:spacing w:before="0"/>
        <w:ind w:firstLine="567"/>
        <w:rPr>
          <w:rFonts w:eastAsia="Times New Roman"/>
        </w:rPr>
      </w:pPr>
      <w:r w:rsidRPr="00754A65">
        <w:rPr>
          <w:rFonts w:eastAsia="Times New Roman"/>
        </w:rPr>
        <w:tab/>
        <w:t>(</w:t>
      </w:r>
      <w:r>
        <w:rPr>
          <w:rFonts w:eastAsia="Times New Roman"/>
        </w:rPr>
        <w:t>5</w:t>
      </w:r>
      <w:r w:rsidRPr="00754A65">
        <w:rPr>
          <w:rFonts w:eastAsia="Times New Roman"/>
        </w:rPr>
        <w:t xml:space="preserve">) </w:t>
      </w:r>
      <w:r>
        <w:rPr>
          <w:rFonts w:eastAsia="Times New Roman"/>
        </w:rPr>
        <w:t>В допълнение към горепосочените случаи п</w:t>
      </w:r>
      <w:r w:rsidRPr="00754A65">
        <w:rPr>
          <w:rFonts w:eastAsia="Times New Roman"/>
        </w:rPr>
        <w:t xml:space="preserve">ри </w:t>
      </w:r>
      <w:r>
        <w:rPr>
          <w:rFonts w:eastAsia="Times New Roman"/>
        </w:rPr>
        <w:t xml:space="preserve">виновно </w:t>
      </w:r>
      <w:r w:rsidRPr="00754A65">
        <w:rPr>
          <w:rFonts w:eastAsia="Times New Roman"/>
        </w:rPr>
        <w:t>неизпълнение на задълженията на някоя от страните, договорът може да бъде прекратен с едномесечно писмено предизвестие от изправната страна. В този случай изправната страна има право да упражни правата</w:t>
      </w:r>
      <w:r>
        <w:rPr>
          <w:rFonts w:eastAsia="Times New Roman"/>
        </w:rPr>
        <w:t xml:space="preserve"> си</w:t>
      </w:r>
      <w:r w:rsidRPr="00754A65">
        <w:rPr>
          <w:rFonts w:eastAsia="Times New Roman"/>
        </w:rPr>
        <w:t xml:space="preserve"> съгласно този договор и съгласно общите разпоредби на българското законодателство.</w:t>
      </w:r>
    </w:p>
    <w:p w:rsidR="009E08B6" w:rsidRPr="00754A65" w:rsidRDefault="009E08B6" w:rsidP="009E08B6">
      <w:pPr>
        <w:widowControl w:val="0"/>
        <w:spacing w:before="0"/>
        <w:ind w:firstLine="720"/>
        <w:rPr>
          <w:rFonts w:eastAsia="Times New Roman"/>
          <w:b/>
          <w:bCs/>
          <w:lang w:eastAsia="bg-BG"/>
        </w:rPr>
      </w:pPr>
    </w:p>
    <w:p w:rsidR="009E08B6" w:rsidRPr="00754A65" w:rsidRDefault="009E08B6" w:rsidP="009E08B6">
      <w:pPr>
        <w:widowControl w:val="0"/>
        <w:spacing w:before="0"/>
        <w:jc w:val="center"/>
        <w:rPr>
          <w:rFonts w:eastAsia="Times New Roman"/>
          <w:lang w:eastAsia="bg-BG"/>
        </w:rPr>
      </w:pPr>
      <w:r w:rsidRPr="00754A65">
        <w:rPr>
          <w:rFonts w:eastAsia="Times New Roman"/>
          <w:b/>
          <w:bCs/>
          <w:lang w:eastAsia="bg-BG"/>
        </w:rPr>
        <w:t>Х</w:t>
      </w:r>
      <w:r w:rsidRPr="00754A65">
        <w:rPr>
          <w:rFonts w:eastAsia="Times New Roman"/>
          <w:b/>
          <w:bCs/>
          <w:lang w:val="en-US" w:eastAsia="bg-BG"/>
        </w:rPr>
        <w:t>II</w:t>
      </w:r>
      <w:r w:rsidRPr="00754A65">
        <w:rPr>
          <w:rFonts w:eastAsia="Times New Roman"/>
          <w:b/>
          <w:bCs/>
          <w:lang w:eastAsia="bg-BG"/>
        </w:rPr>
        <w:t>. ДРУГИ УСЛОВИЯ</w:t>
      </w:r>
    </w:p>
    <w:p w:rsidR="009E08B6" w:rsidRPr="00754A65" w:rsidRDefault="009E08B6" w:rsidP="009E08B6">
      <w:pPr>
        <w:widowControl w:val="0"/>
        <w:spacing w:before="0"/>
        <w:ind w:firstLine="720"/>
        <w:jc w:val="center"/>
        <w:rPr>
          <w:rFonts w:eastAsia="Times New Roman"/>
          <w:lang w:eastAsia="bg-BG"/>
        </w:rPr>
      </w:pPr>
    </w:p>
    <w:p w:rsidR="009E08B6" w:rsidRPr="00754A65" w:rsidRDefault="009E08B6" w:rsidP="009E08B6">
      <w:pPr>
        <w:widowControl w:val="0"/>
        <w:autoSpaceDE w:val="0"/>
        <w:spacing w:before="0"/>
        <w:ind w:firstLine="567"/>
        <w:rPr>
          <w:rFonts w:eastAsia="Times New Roman"/>
          <w:b/>
          <w:bCs/>
          <w:lang w:eastAsia="bg-BG"/>
        </w:rPr>
      </w:pPr>
      <w:r>
        <w:rPr>
          <w:rFonts w:eastAsia="Times New Roman"/>
          <w:b/>
          <w:bCs/>
          <w:lang w:eastAsia="bg-BG"/>
        </w:rPr>
        <w:t>Чл. 16</w:t>
      </w:r>
      <w:r w:rsidRPr="00754A65">
        <w:rPr>
          <w:rFonts w:eastAsia="Times New Roman"/>
          <w:b/>
          <w:bCs/>
          <w:lang w:eastAsia="bg-BG"/>
        </w:rPr>
        <w:t>.</w:t>
      </w:r>
      <w:r w:rsidRPr="00754A65">
        <w:rPr>
          <w:rFonts w:eastAsia="Times New Roman"/>
          <w:lang w:eastAsia="bg-BG"/>
        </w:rPr>
        <w:t xml:space="preserve"> Този договор не подлежи на изменение или допълнение, освен по изключение, в случаите по чл. 43, ал. 2 от Закона за обществените поръчки.</w:t>
      </w:r>
    </w:p>
    <w:p w:rsidR="009E08B6" w:rsidRPr="00754A65" w:rsidRDefault="009E08B6" w:rsidP="009E08B6">
      <w:pPr>
        <w:widowControl w:val="0"/>
        <w:spacing w:before="0"/>
        <w:ind w:firstLine="567"/>
        <w:rPr>
          <w:rFonts w:eastAsia="Times New Roman"/>
          <w:lang w:eastAsia="bg-BG"/>
        </w:rPr>
      </w:pPr>
      <w:r>
        <w:rPr>
          <w:rFonts w:eastAsia="Times New Roman"/>
          <w:b/>
          <w:bCs/>
          <w:lang w:eastAsia="bg-BG"/>
        </w:rPr>
        <w:t>Чл. 17</w:t>
      </w:r>
      <w:r w:rsidRPr="00754A65">
        <w:rPr>
          <w:rFonts w:eastAsia="Times New Roman"/>
          <w:b/>
          <w:bCs/>
          <w:lang w:eastAsia="bg-BG"/>
        </w:rPr>
        <w:t>.</w:t>
      </w:r>
      <w:r w:rsidRPr="00754A65">
        <w:rPr>
          <w:rFonts w:eastAsia="Times New Roman"/>
          <w:lang w:eastAsia="bg-BG"/>
        </w:rPr>
        <w:t xml:space="preserve"> (1)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за това лица.</w:t>
      </w:r>
    </w:p>
    <w:p w:rsidR="009E08B6" w:rsidRPr="00754A65" w:rsidRDefault="009E08B6" w:rsidP="009E08B6">
      <w:pPr>
        <w:widowControl w:val="0"/>
        <w:spacing w:before="0"/>
        <w:ind w:firstLine="567"/>
        <w:rPr>
          <w:rFonts w:eastAsia="Times New Roman"/>
          <w:lang w:eastAsia="bg-BG"/>
        </w:rPr>
      </w:pPr>
      <w:r w:rsidRPr="00754A65">
        <w:rPr>
          <w:rFonts w:eastAsia="Times New Roman"/>
          <w:lang w:eastAsia="bg-BG"/>
        </w:rPr>
        <w:t xml:space="preserve">(2) За валидни адреси на приемане на съобщения и уведомления, свързани с настоящия договор се смятат: </w:t>
      </w:r>
    </w:p>
    <w:p w:rsidR="009E08B6" w:rsidRPr="00754A65" w:rsidRDefault="009E08B6" w:rsidP="009E08B6">
      <w:pPr>
        <w:widowControl w:val="0"/>
        <w:spacing w:before="0"/>
        <w:ind w:firstLine="708"/>
        <w:rPr>
          <w:rFonts w:eastAsia="Times New Roman"/>
          <w:lang w:eastAsia="bg-BG"/>
        </w:rPr>
      </w:pPr>
      <w:r w:rsidRPr="00754A65">
        <w:rPr>
          <w:rFonts w:eastAsia="Times New Roman"/>
          <w:lang w:eastAsia="bg-BG"/>
        </w:rPr>
        <w:t xml:space="preserve">- за ВЪЗЛОЖИТЕЛЯ – гр. София, п.к. 1606, бул. „Христо Ботев“ № 17, ет. 6;  </w:t>
      </w:r>
    </w:p>
    <w:p w:rsidR="009E08B6" w:rsidRPr="00754A65" w:rsidRDefault="009E08B6" w:rsidP="009E08B6">
      <w:pPr>
        <w:widowControl w:val="0"/>
        <w:spacing w:before="0"/>
        <w:ind w:firstLine="708"/>
        <w:rPr>
          <w:rFonts w:eastAsia="Times New Roman"/>
          <w:lang w:eastAsia="bg-BG"/>
        </w:rPr>
      </w:pPr>
      <w:r w:rsidRPr="00754A65">
        <w:rPr>
          <w:rFonts w:eastAsia="Times New Roman"/>
          <w:lang w:eastAsia="bg-BG"/>
        </w:rPr>
        <w:t xml:space="preserve">- за ИЗПЪЛНИТЕЛЯ – </w:t>
      </w:r>
      <w:r w:rsidRPr="00754A65">
        <w:t>…………………………………………………………….</w:t>
      </w:r>
    </w:p>
    <w:p w:rsidR="009E08B6" w:rsidRPr="00754A65" w:rsidRDefault="009E08B6" w:rsidP="009E08B6">
      <w:pPr>
        <w:widowControl w:val="0"/>
        <w:spacing w:before="0"/>
        <w:ind w:firstLine="567"/>
        <w:rPr>
          <w:rFonts w:eastAsia="Times New Roman"/>
          <w:lang w:eastAsia="bg-BG"/>
        </w:rPr>
      </w:pPr>
      <w:r w:rsidRPr="00754A65">
        <w:rPr>
          <w:rFonts w:eastAsia="Times New Roman"/>
          <w:lang w:eastAsia="bg-BG"/>
        </w:rPr>
        <w:t xml:space="preserve">(3) При промяна на данните по ал. 2, съответната страна е длъжна писмено да уведоми другата в </w:t>
      </w:r>
      <w:r>
        <w:rPr>
          <w:rFonts w:eastAsia="Times New Roman"/>
          <w:lang w:eastAsia="bg-BG"/>
        </w:rPr>
        <w:t>седемдневен</w:t>
      </w:r>
      <w:r w:rsidRPr="00754A65">
        <w:rPr>
          <w:rFonts w:eastAsia="Times New Roman"/>
          <w:lang w:eastAsia="bg-BG"/>
        </w:rPr>
        <w:t xml:space="preserve"> срок от настъпване на промяната.</w:t>
      </w:r>
      <w:r w:rsidRPr="009D0445">
        <w:t xml:space="preserve"> </w:t>
      </w:r>
      <w:r w:rsidRPr="00754A65">
        <w:t xml:space="preserve">В случай на неизпълнение на това задължение се счита, че </w:t>
      </w:r>
      <w:r>
        <w:t>съобщенията са връчени по надлежния ред.</w:t>
      </w:r>
    </w:p>
    <w:p w:rsidR="009E08B6" w:rsidRPr="00754A65" w:rsidRDefault="009E08B6" w:rsidP="009E08B6">
      <w:pPr>
        <w:widowControl w:val="0"/>
        <w:tabs>
          <w:tab w:val="left" w:pos="1445"/>
        </w:tabs>
        <w:autoSpaceDE w:val="0"/>
        <w:spacing w:before="0"/>
        <w:ind w:firstLine="567"/>
        <w:rPr>
          <w:rFonts w:eastAsia="Times New Roman"/>
          <w:b/>
          <w:bCs/>
          <w:lang w:eastAsia="bg-BG"/>
        </w:rPr>
      </w:pPr>
      <w:r w:rsidRPr="00754A65">
        <w:rPr>
          <w:rFonts w:eastAsia="Times New Roman"/>
          <w:lang w:eastAsia="bg-BG"/>
        </w:rPr>
        <w:t>(4) Кореспонденцията, както и комуникацията във връзка с изпълнението предмета на договора по чл. 1, се осъществява на български език.</w:t>
      </w:r>
    </w:p>
    <w:p w:rsidR="009E08B6" w:rsidRPr="00754A65" w:rsidRDefault="009E08B6" w:rsidP="009E08B6">
      <w:pPr>
        <w:widowControl w:val="0"/>
        <w:spacing w:before="0"/>
        <w:ind w:firstLine="567"/>
        <w:rPr>
          <w:rFonts w:eastAsia="Times New Roman"/>
          <w:b/>
          <w:bCs/>
          <w:lang w:eastAsia="bg-BG"/>
        </w:rPr>
      </w:pPr>
      <w:r>
        <w:rPr>
          <w:rFonts w:eastAsia="Times New Roman"/>
          <w:b/>
          <w:bCs/>
          <w:lang w:eastAsia="bg-BG"/>
        </w:rPr>
        <w:t>Чл. 18</w:t>
      </w:r>
      <w:r w:rsidRPr="00754A65">
        <w:rPr>
          <w:rFonts w:eastAsia="Times New Roman"/>
          <w:b/>
          <w:bCs/>
          <w:lang w:eastAsia="bg-BG"/>
        </w:rPr>
        <w:t>.</w:t>
      </w:r>
      <w:r w:rsidRPr="00754A65">
        <w:rPr>
          <w:rFonts w:eastAsia="Times New Roman"/>
          <w:lang w:eastAsia="bg-BG"/>
        </w:rPr>
        <w:t xml:space="preserve"> За неуредените в настоящия договор въпроси се прилагат разпоредбите на действащото българско законодателство.</w:t>
      </w:r>
    </w:p>
    <w:p w:rsidR="009E08B6" w:rsidRPr="00754A65" w:rsidRDefault="009E08B6" w:rsidP="009E08B6">
      <w:pPr>
        <w:widowControl w:val="0"/>
        <w:spacing w:before="0"/>
        <w:ind w:firstLine="567"/>
        <w:rPr>
          <w:rFonts w:eastAsia="Times New Roman"/>
          <w:lang w:eastAsia="bg-BG"/>
        </w:rPr>
      </w:pPr>
      <w:r>
        <w:rPr>
          <w:rFonts w:eastAsia="Times New Roman"/>
          <w:b/>
          <w:bCs/>
          <w:lang w:eastAsia="bg-BG"/>
        </w:rPr>
        <w:t>Чл. 19</w:t>
      </w:r>
      <w:r w:rsidRPr="00754A65">
        <w:rPr>
          <w:rFonts w:eastAsia="Times New Roman"/>
          <w:b/>
          <w:bCs/>
          <w:lang w:eastAsia="bg-BG"/>
        </w:rPr>
        <w:t>.</w:t>
      </w:r>
      <w:r w:rsidRPr="00754A65">
        <w:rPr>
          <w:rFonts w:eastAsia="Times New Roman"/>
          <w:lang w:eastAsia="bg-BG"/>
        </w:rPr>
        <w:t xml:space="preserve"> Възникналите спорове по изпълнението на настоящия договор се уреждат чрез преговори между страните, а при непостигане на съгласие, спорът се отнася пред компетентния съд на територията на Република България</w:t>
      </w:r>
      <w:r>
        <w:rPr>
          <w:rFonts w:eastAsia="Times New Roman"/>
          <w:lang w:eastAsia="bg-BG"/>
        </w:rPr>
        <w:t>.</w:t>
      </w:r>
    </w:p>
    <w:p w:rsidR="009E08B6" w:rsidRPr="00754A65" w:rsidRDefault="009E08B6" w:rsidP="009E08B6">
      <w:pPr>
        <w:widowControl w:val="0"/>
        <w:spacing w:before="0"/>
        <w:ind w:firstLine="720"/>
        <w:rPr>
          <w:rFonts w:eastAsia="Times New Roman"/>
          <w:lang w:eastAsia="bg-BG"/>
        </w:rPr>
      </w:pPr>
    </w:p>
    <w:p w:rsidR="009E08B6" w:rsidRPr="00754A65" w:rsidRDefault="009E08B6" w:rsidP="009E08B6">
      <w:pPr>
        <w:widowControl w:val="0"/>
        <w:spacing w:before="0"/>
        <w:ind w:firstLine="720"/>
        <w:rPr>
          <w:rFonts w:eastAsia="Times New Roman"/>
          <w:lang w:eastAsia="bg-BG"/>
        </w:rPr>
      </w:pPr>
      <w:r w:rsidRPr="00754A65">
        <w:rPr>
          <w:rFonts w:eastAsia="Times New Roman"/>
          <w:lang w:eastAsia="bg-BG"/>
        </w:rPr>
        <w:t xml:space="preserve">Настоящият договор се сключи в три еднообразни екземпляра </w:t>
      </w:r>
      <w:r>
        <w:rPr>
          <w:rFonts w:eastAsia="Times New Roman"/>
          <w:lang w:eastAsia="bg-BG"/>
        </w:rPr>
        <w:t>–</w:t>
      </w:r>
      <w:r w:rsidRPr="00754A65">
        <w:rPr>
          <w:rFonts w:eastAsia="Times New Roman"/>
          <w:lang w:eastAsia="bg-BG"/>
        </w:rPr>
        <w:t xml:space="preserve"> два за ВЪЗЛОЖИТЕЛЯ и един за ИЗПЪЛНИТЕЛЯ.</w:t>
      </w:r>
    </w:p>
    <w:p w:rsidR="009E08B6" w:rsidRDefault="009E08B6" w:rsidP="009E08B6">
      <w:pPr>
        <w:widowControl w:val="0"/>
        <w:spacing w:before="0"/>
        <w:ind w:firstLine="720"/>
        <w:rPr>
          <w:rFonts w:eastAsia="Times New Roman"/>
          <w:lang w:eastAsia="bg-BG"/>
        </w:rPr>
      </w:pPr>
    </w:p>
    <w:p w:rsidR="009E08B6" w:rsidRPr="00754A65" w:rsidRDefault="009E08B6" w:rsidP="009E08B6">
      <w:pPr>
        <w:widowControl w:val="0"/>
        <w:spacing w:before="0"/>
        <w:ind w:firstLine="720"/>
        <w:rPr>
          <w:rFonts w:eastAsia="Times New Roman"/>
          <w:lang w:eastAsia="bg-BG"/>
        </w:rPr>
      </w:pPr>
      <w:r w:rsidRPr="00754A65">
        <w:rPr>
          <w:rFonts w:eastAsia="Times New Roman"/>
          <w:lang w:eastAsia="bg-BG"/>
        </w:rPr>
        <w:t>Приложения:</w:t>
      </w:r>
    </w:p>
    <w:p w:rsidR="009E08B6" w:rsidRPr="00754A65" w:rsidRDefault="009E08B6" w:rsidP="009E08B6">
      <w:pPr>
        <w:widowControl w:val="0"/>
        <w:spacing w:before="0"/>
        <w:ind w:firstLine="720"/>
        <w:rPr>
          <w:rFonts w:eastAsia="Times New Roman"/>
          <w:lang w:eastAsia="bg-BG"/>
        </w:rPr>
      </w:pPr>
      <w:r w:rsidRPr="00754A65">
        <w:rPr>
          <w:rFonts w:eastAsia="Times New Roman"/>
          <w:lang w:eastAsia="bg-BG"/>
        </w:rPr>
        <w:t>1. Приложение № 1 – Техническа спецификация;</w:t>
      </w:r>
    </w:p>
    <w:p w:rsidR="009E08B6" w:rsidRPr="00754A65" w:rsidRDefault="009E08B6" w:rsidP="009E08B6">
      <w:pPr>
        <w:widowControl w:val="0"/>
        <w:spacing w:before="0"/>
        <w:ind w:firstLine="720"/>
        <w:rPr>
          <w:rFonts w:eastAsia="Times New Roman"/>
          <w:lang w:eastAsia="bg-BG"/>
        </w:rPr>
      </w:pPr>
      <w:r w:rsidRPr="00754A65">
        <w:rPr>
          <w:rFonts w:eastAsia="Times New Roman"/>
          <w:lang w:eastAsia="bg-BG"/>
        </w:rPr>
        <w:t>2. Приложение № 2 – Техническо предложение на ИЗПЪЛНИТЕЛЯ;</w:t>
      </w:r>
    </w:p>
    <w:p w:rsidR="009E08B6" w:rsidRPr="00754A65" w:rsidRDefault="009E08B6" w:rsidP="009E08B6">
      <w:pPr>
        <w:widowControl w:val="0"/>
        <w:spacing w:before="0"/>
        <w:ind w:firstLine="720"/>
        <w:rPr>
          <w:rFonts w:eastAsia="Times New Roman"/>
          <w:lang w:eastAsia="bg-BG"/>
        </w:rPr>
      </w:pPr>
      <w:r w:rsidRPr="00754A65">
        <w:rPr>
          <w:rFonts w:eastAsia="Times New Roman"/>
          <w:lang w:eastAsia="bg-BG"/>
        </w:rPr>
        <w:t>3. Приложение № 3 – Ценово предложение на ИЗПЪЛНИТЕЛЯ.</w:t>
      </w:r>
    </w:p>
    <w:p w:rsidR="009E08B6" w:rsidRDefault="009E08B6" w:rsidP="009E08B6">
      <w:pPr>
        <w:spacing w:before="0"/>
        <w:rPr>
          <w:highlight w:val="yellow"/>
        </w:rPr>
      </w:pPr>
    </w:p>
    <w:p w:rsidR="009E08B6" w:rsidRDefault="009E08B6" w:rsidP="009E08B6">
      <w:pPr>
        <w:spacing w:before="0"/>
        <w:rPr>
          <w:b/>
          <w:sz w:val="22"/>
          <w:szCs w:val="22"/>
        </w:rPr>
      </w:pPr>
    </w:p>
    <w:p w:rsidR="009E08B6" w:rsidRDefault="009E08B6" w:rsidP="009E08B6">
      <w:pPr>
        <w:spacing w:before="0"/>
        <w:rPr>
          <w:b/>
          <w:sz w:val="22"/>
          <w:szCs w:val="22"/>
        </w:rPr>
      </w:pPr>
    </w:p>
    <w:p w:rsidR="009E08B6" w:rsidRPr="00E93DE2" w:rsidRDefault="009E08B6" w:rsidP="009E08B6">
      <w:pPr>
        <w:spacing w:before="0"/>
        <w:rPr>
          <w:b/>
        </w:rPr>
      </w:pPr>
      <w:r w:rsidRPr="00E93DE2">
        <w:rPr>
          <w:b/>
        </w:rPr>
        <w:t>ЗА ВЪЗЛОЖИТЕЛЯ</w:t>
      </w:r>
      <w:r w:rsidRPr="00E93DE2">
        <w:rPr>
          <w:b/>
        </w:rPr>
        <w:tab/>
      </w:r>
      <w:r w:rsidRPr="00E93DE2">
        <w:rPr>
          <w:b/>
        </w:rPr>
        <w:tab/>
      </w:r>
      <w:r w:rsidRPr="00E93DE2">
        <w:rPr>
          <w:b/>
        </w:rPr>
        <w:tab/>
      </w:r>
      <w:r w:rsidRPr="00E93DE2">
        <w:rPr>
          <w:b/>
        </w:rPr>
        <w:tab/>
      </w:r>
      <w:r w:rsidRPr="00E93DE2">
        <w:rPr>
          <w:b/>
        </w:rPr>
        <w:tab/>
      </w:r>
      <w:r w:rsidRPr="00E93DE2">
        <w:rPr>
          <w:b/>
        </w:rPr>
        <w:tab/>
        <w:t>ЗА ИЗПЪЛНИТЕЛЯ</w:t>
      </w:r>
    </w:p>
    <w:p w:rsidR="009E08B6" w:rsidRPr="00E93DE2" w:rsidRDefault="009E08B6" w:rsidP="009E08B6">
      <w:pPr>
        <w:spacing w:before="0"/>
        <w:rPr>
          <w:b/>
        </w:rPr>
      </w:pPr>
    </w:p>
    <w:p w:rsidR="009E08B6" w:rsidRPr="00E93DE2" w:rsidRDefault="009E08B6" w:rsidP="009E08B6">
      <w:pPr>
        <w:spacing w:before="0"/>
        <w:rPr>
          <w:b/>
        </w:rPr>
      </w:pPr>
      <w:r w:rsidRPr="00E93DE2">
        <w:rPr>
          <w:b/>
        </w:rPr>
        <w:t>НИКОЛАЙ НИКОЛОВ</w:t>
      </w:r>
    </w:p>
    <w:p w:rsidR="009E08B6" w:rsidRPr="00E93DE2" w:rsidRDefault="009E08B6" w:rsidP="009E08B6">
      <w:pPr>
        <w:spacing w:before="0"/>
        <w:rPr>
          <w:b/>
        </w:rPr>
      </w:pPr>
      <w:r w:rsidRPr="00E93DE2">
        <w:rPr>
          <w:b/>
        </w:rPr>
        <w:t>ИЗПЪЛНИТЕЛЕН ДИРЕКТОР</w:t>
      </w:r>
    </w:p>
    <w:p w:rsidR="009E08B6" w:rsidRPr="00E93DE2" w:rsidRDefault="009E08B6" w:rsidP="009E08B6">
      <w:pPr>
        <w:spacing w:before="0"/>
        <w:rPr>
          <w:b/>
        </w:rPr>
      </w:pPr>
    </w:p>
    <w:p w:rsidR="009E08B6" w:rsidRPr="00E93DE2" w:rsidRDefault="009E08B6" w:rsidP="009E08B6">
      <w:pPr>
        <w:spacing w:before="0"/>
        <w:rPr>
          <w:b/>
        </w:rPr>
      </w:pPr>
      <w:r w:rsidRPr="00E93DE2">
        <w:rPr>
          <w:b/>
        </w:rPr>
        <w:t>РЕНИ ЛЕОНИДОВА</w:t>
      </w:r>
    </w:p>
    <w:p w:rsidR="009E08B6" w:rsidRDefault="009E08B6" w:rsidP="009E08B6">
      <w:pPr>
        <w:spacing w:before="0"/>
        <w:rPr>
          <w:b/>
        </w:rPr>
      </w:pPr>
      <w:r w:rsidRPr="00E93DE2">
        <w:rPr>
          <w:b/>
        </w:rPr>
        <w:t>ГЛАВЕН СЧЕТОВОДИТЕЛ</w:t>
      </w:r>
    </w:p>
    <w:p w:rsidR="007B2D8A" w:rsidRPr="00AF2206" w:rsidRDefault="007B2D8A" w:rsidP="009E08B6">
      <w:pPr>
        <w:widowControl w:val="0"/>
        <w:spacing w:before="0"/>
        <w:rPr>
          <w:sz w:val="22"/>
          <w:szCs w:val="22"/>
          <w:highlight w:val="yellow"/>
        </w:rPr>
      </w:pPr>
    </w:p>
    <w:sectPr w:rsidR="007B2D8A" w:rsidRPr="00AF2206" w:rsidSect="0052059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709" w:left="1134" w:header="284" w:footer="3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78" w:rsidRDefault="00661878">
      <w:pPr>
        <w:spacing w:before="0"/>
      </w:pPr>
      <w:r>
        <w:separator/>
      </w:r>
    </w:p>
  </w:endnote>
  <w:endnote w:type="continuationSeparator" w:id="0">
    <w:p w:rsidR="00661878" w:rsidRDefault="0066187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charset w:val="00"/>
    <w:family w:val="auto"/>
    <w:pitch w:val="default"/>
  </w:font>
  <w:font w:name="OpenSymbol">
    <w:charset w:val="00"/>
    <w:family w:val="auto"/>
    <w:pitch w:val="variable"/>
    <w:sig w:usb0="800000AF" w:usb1="1001ECE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eeSans">
    <w:altName w:val="Arial"/>
    <w:charset w:val="00"/>
    <w:family w:val="swiss"/>
    <w:pitch w:val="variable"/>
    <w:sig w:usb0="00000000" w:usb1="4200FDFF" w:usb2="000030A0" w:usb3="00000000" w:csb0="000001B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EF" w:rsidRDefault="00D60FEF">
    <w:pPr>
      <w:pStyle w:val="Footer"/>
      <w:jc w:val="right"/>
    </w:pPr>
    <w:r>
      <w:rPr>
        <w:b/>
        <w:bCs/>
        <w:sz w:val="20"/>
        <w:szCs w:val="20"/>
      </w:rPr>
      <w:fldChar w:fldCharType="begin"/>
    </w:r>
    <w:r>
      <w:rPr>
        <w:b/>
        <w:bCs/>
        <w:sz w:val="20"/>
        <w:szCs w:val="20"/>
      </w:rPr>
      <w:instrText xml:space="preserve"> PAGE </w:instrText>
    </w:r>
    <w:r>
      <w:rPr>
        <w:b/>
        <w:bCs/>
        <w:sz w:val="20"/>
        <w:szCs w:val="20"/>
      </w:rPr>
      <w:fldChar w:fldCharType="separate"/>
    </w:r>
    <w:r w:rsidR="00206E55">
      <w:rPr>
        <w:b/>
        <w:bCs/>
        <w:noProof/>
        <w:sz w:val="20"/>
        <w:szCs w:val="20"/>
      </w:rPr>
      <w:t>2</w:t>
    </w:r>
    <w:r>
      <w:rPr>
        <w:b/>
        <w:bCs/>
        <w:sz w:val="20"/>
        <w:szCs w:val="20"/>
      </w:rPr>
      <w:fldChar w:fldCharType="end"/>
    </w:r>
  </w:p>
  <w:p w:rsidR="00D60FEF" w:rsidRDefault="00D60FEF">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EF" w:rsidRDefault="00D60F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EF" w:rsidRDefault="00D60FEF">
    <w:pPr>
      <w:pStyle w:val="Footer"/>
      <w:jc w:val="right"/>
    </w:pPr>
    <w:r>
      <w:rPr>
        <w:b/>
        <w:bCs/>
        <w:sz w:val="20"/>
        <w:szCs w:val="20"/>
      </w:rPr>
      <w:fldChar w:fldCharType="begin"/>
    </w:r>
    <w:r>
      <w:rPr>
        <w:b/>
        <w:bCs/>
        <w:sz w:val="20"/>
        <w:szCs w:val="20"/>
      </w:rPr>
      <w:instrText xml:space="preserve"> PAGE </w:instrText>
    </w:r>
    <w:r>
      <w:rPr>
        <w:b/>
        <w:bCs/>
        <w:sz w:val="20"/>
        <w:szCs w:val="20"/>
      </w:rPr>
      <w:fldChar w:fldCharType="separate"/>
    </w:r>
    <w:r w:rsidR="00582527">
      <w:rPr>
        <w:b/>
        <w:bCs/>
        <w:noProof/>
        <w:sz w:val="20"/>
        <w:szCs w:val="20"/>
      </w:rPr>
      <w:t>2</w:t>
    </w:r>
    <w:r>
      <w:rPr>
        <w:b/>
        <w:bCs/>
        <w:sz w:val="20"/>
        <w:szCs w:val="20"/>
      </w:rPr>
      <w:fldChar w:fldCharType="end"/>
    </w:r>
  </w:p>
  <w:p w:rsidR="00D60FEF" w:rsidRDefault="00D60FEF">
    <w:pPr>
      <w:pStyle w:val="Foote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EF" w:rsidRDefault="00D60F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78" w:rsidRDefault="00661878">
      <w:pPr>
        <w:spacing w:before="0"/>
      </w:pPr>
      <w:r>
        <w:separator/>
      </w:r>
    </w:p>
  </w:footnote>
  <w:footnote w:type="continuationSeparator" w:id="0">
    <w:p w:rsidR="00661878" w:rsidRDefault="0066187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EF" w:rsidRDefault="00D60FEF" w:rsidP="00661A02">
    <w:pPr>
      <w:keepNext/>
      <w:tabs>
        <w:tab w:val="left" w:pos="9781"/>
      </w:tabs>
      <w:suppressAutoHyphens w:val="0"/>
      <w:spacing w:before="0"/>
      <w:ind w:right="-285"/>
      <w:jc w:val="center"/>
      <w:outlineLvl w:val="5"/>
      <w:rPr>
        <w:rFonts w:eastAsia="Times New Roman"/>
        <w:b/>
        <w:sz w:val="28"/>
        <w:szCs w:val="20"/>
        <w:lang w:val="en-US" w:eastAsia="en-US"/>
      </w:rPr>
    </w:pPr>
  </w:p>
  <w:p w:rsidR="00D60FEF" w:rsidRPr="00661A02" w:rsidRDefault="00661878" w:rsidP="00661A02">
    <w:pPr>
      <w:keepNext/>
      <w:tabs>
        <w:tab w:val="left" w:pos="9781"/>
      </w:tabs>
      <w:suppressAutoHyphens w:val="0"/>
      <w:spacing w:before="0"/>
      <w:ind w:right="-285" w:hanging="426"/>
      <w:jc w:val="center"/>
      <w:outlineLvl w:val="5"/>
      <w:rPr>
        <w:rFonts w:eastAsia="Times New Roman"/>
        <w:b/>
        <w:sz w:val="28"/>
        <w:szCs w:val="20"/>
        <w:lang w:eastAsia="en-US"/>
      </w:rPr>
    </w:pPr>
    <w:r>
      <w:rPr>
        <w:rFonts w:eastAsia="Times New Roman"/>
        <w:b/>
        <w:noProof/>
        <w:sz w:val="28"/>
        <w:szCs w:val="20"/>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7.9pt;margin-top:-1.8pt;width:43.2pt;height:43.2pt;z-index:251659264" o:allowincell="f">
          <v:imagedata r:id="rId1" o:title=""/>
          <w10:wrap type="topAndBottom"/>
        </v:shape>
        <o:OLEObject Type="Embed" ProgID="CorelDRAW.Graphic.9" ShapeID="_x0000_s2050" DrawAspect="Content" ObjectID="_1505029950" r:id="rId2"/>
      </w:pict>
    </w:r>
    <w:r w:rsidR="00D60FEF" w:rsidRPr="00661A02">
      <w:rPr>
        <w:rFonts w:eastAsia="Times New Roman"/>
        <w:b/>
        <w:sz w:val="28"/>
        <w:szCs w:val="20"/>
        <w:lang w:eastAsia="en-US"/>
      </w:rPr>
      <w:t>МИНИСТЕРСТВО  НА  ЗЕМЕДЕЛИЕТО  И  ХРАНИТЕ</w:t>
    </w:r>
  </w:p>
  <w:p w:rsidR="00D60FEF" w:rsidRPr="00661A02" w:rsidRDefault="00D60FEF" w:rsidP="00661A02">
    <w:pPr>
      <w:keepNext/>
      <w:tabs>
        <w:tab w:val="left" w:pos="8787"/>
        <w:tab w:val="left" w:pos="9781"/>
      </w:tabs>
      <w:suppressAutoHyphens w:val="0"/>
      <w:spacing w:before="0"/>
      <w:ind w:left="-284" w:right="-2"/>
      <w:jc w:val="center"/>
      <w:outlineLvl w:val="5"/>
      <w:rPr>
        <w:rFonts w:eastAsia="Times New Roman"/>
        <w:sz w:val="28"/>
        <w:szCs w:val="20"/>
        <w:lang w:eastAsia="en-US"/>
      </w:rPr>
    </w:pPr>
    <w:r w:rsidRPr="00661A02">
      <w:rPr>
        <w:rFonts w:eastAsia="Times New Roman"/>
        <w:sz w:val="28"/>
        <w:szCs w:val="20"/>
        <w:lang w:eastAsia="en-US"/>
      </w:rPr>
      <w:t>ИЗПЪЛНИТЕЛНА АГЕНЦИЯ “БОРБА С ГРАДУШКИТЕ”</w:t>
    </w:r>
  </w:p>
  <w:p w:rsidR="00D60FEF" w:rsidRPr="00661A02" w:rsidRDefault="00D60FEF" w:rsidP="00661A02">
    <w:pPr>
      <w:keepNext/>
      <w:pBdr>
        <w:bottom w:val="single" w:sz="4" w:space="1" w:color="auto"/>
      </w:pBdr>
      <w:tabs>
        <w:tab w:val="left" w:pos="9781"/>
      </w:tabs>
      <w:suppressAutoHyphens w:val="0"/>
      <w:spacing w:before="0"/>
      <w:ind w:left="-284" w:right="-2"/>
      <w:jc w:val="center"/>
      <w:outlineLvl w:val="2"/>
      <w:rPr>
        <w:rFonts w:eastAsia="Times New Roman"/>
        <w:sz w:val="18"/>
        <w:szCs w:val="20"/>
        <w:lang w:eastAsia="en-US"/>
      </w:rPr>
    </w:pPr>
    <w:r w:rsidRPr="00661A02">
      <w:rPr>
        <w:rFonts w:eastAsia="Times New Roman"/>
        <w:sz w:val="18"/>
        <w:szCs w:val="20"/>
        <w:lang w:eastAsia="en-US"/>
      </w:rPr>
      <w:t xml:space="preserve">София, бул. “Христо Ботев” № 17, тел. 9152 952, факс 951 65 97 </w:t>
    </w:r>
    <w:r w:rsidRPr="00661A02">
      <w:rPr>
        <w:rFonts w:eastAsia="Times New Roman"/>
        <w:sz w:val="18"/>
        <w:szCs w:val="20"/>
        <w:lang w:val="en-GB" w:eastAsia="en-US"/>
      </w:rPr>
      <w:t>e</w:t>
    </w:r>
    <w:r w:rsidRPr="00661A02">
      <w:rPr>
        <w:rFonts w:eastAsia="Times New Roman"/>
        <w:sz w:val="18"/>
        <w:szCs w:val="20"/>
        <w:lang w:eastAsia="en-US"/>
      </w:rPr>
      <w:t>-</w:t>
    </w:r>
    <w:proofErr w:type="spellStart"/>
    <w:r w:rsidRPr="00661A02">
      <w:rPr>
        <w:rFonts w:eastAsia="Times New Roman"/>
        <w:sz w:val="18"/>
        <w:szCs w:val="20"/>
        <w:lang w:val="en-GB" w:eastAsia="en-US"/>
      </w:rPr>
      <w:t>mai</w:t>
    </w:r>
    <w:proofErr w:type="spellEnd"/>
    <w:r w:rsidRPr="00661A02">
      <w:rPr>
        <w:rFonts w:eastAsia="Times New Roman"/>
        <w:sz w:val="18"/>
        <w:szCs w:val="20"/>
        <w:lang w:eastAsia="en-US"/>
      </w:rPr>
      <w:t>l:</w:t>
    </w:r>
    <w:r w:rsidRPr="00661A02">
      <w:rPr>
        <w:rFonts w:eastAsia="Times New Roman"/>
        <w:sz w:val="18"/>
        <w:szCs w:val="20"/>
        <w:lang w:val="en-GB" w:eastAsia="en-US"/>
      </w:rPr>
      <w:t>agency</w:t>
    </w:r>
    <w:r w:rsidRPr="00661A02">
      <w:rPr>
        <w:rFonts w:eastAsia="Times New Roman"/>
        <w:sz w:val="18"/>
        <w:szCs w:val="20"/>
        <w:lang w:eastAsia="en-US"/>
      </w:rPr>
      <w:t>@</w:t>
    </w:r>
    <w:proofErr w:type="spellStart"/>
    <w:r w:rsidRPr="00661A02">
      <w:rPr>
        <w:rFonts w:eastAsia="Times New Roman"/>
        <w:sz w:val="18"/>
        <w:szCs w:val="20"/>
        <w:lang w:val="en-GB" w:eastAsia="en-US"/>
      </w:rPr>
      <w:t>weathermod</w:t>
    </w:r>
    <w:proofErr w:type="spellEnd"/>
    <w:r w:rsidRPr="00661A02">
      <w:rPr>
        <w:rFonts w:eastAsia="Times New Roman"/>
        <w:sz w:val="18"/>
        <w:szCs w:val="20"/>
        <w:lang w:eastAsia="en-US"/>
      </w:rPr>
      <w:t>-</w:t>
    </w:r>
    <w:proofErr w:type="spellStart"/>
    <w:r w:rsidRPr="00661A02">
      <w:rPr>
        <w:rFonts w:eastAsia="Times New Roman"/>
        <w:sz w:val="18"/>
        <w:szCs w:val="20"/>
        <w:lang w:val="en-GB" w:eastAsia="en-US"/>
      </w:rPr>
      <w:t>bg</w:t>
    </w:r>
    <w:proofErr w:type="spellEnd"/>
    <w:r w:rsidRPr="00661A02">
      <w:rPr>
        <w:rFonts w:eastAsia="Times New Roman"/>
        <w:sz w:val="18"/>
        <w:szCs w:val="20"/>
        <w:lang w:eastAsia="en-US"/>
      </w:rPr>
      <w:t>.</w:t>
    </w:r>
    <w:proofErr w:type="spellStart"/>
    <w:r w:rsidRPr="00661A02">
      <w:rPr>
        <w:rFonts w:eastAsia="Times New Roman"/>
        <w:sz w:val="18"/>
        <w:szCs w:val="20"/>
        <w:lang w:val="en-GB" w:eastAsia="en-US"/>
      </w:rPr>
      <w:t>eu</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EF" w:rsidRDefault="00D60FE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EF" w:rsidRDefault="00D60FEF">
    <w:pPr>
      <w:spacing w:before="0" w:line="300" w:lineRule="atLeast"/>
      <w:jc w:val="center"/>
      <w:textAlignment w:val="baseline"/>
      <w:rPr>
        <w:rFonts w:ascii="Tahoma" w:hAnsi="Tahoma" w:cs="Tahoma"/>
        <w:b/>
        <w:bCs/>
        <w:caps/>
        <w:color w:val="333333"/>
        <w:kern w:val="1"/>
        <w:sz w:val="33"/>
        <w:szCs w:val="33"/>
        <w:lang w:val="en-US" w:eastAsia="bg-B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EF" w:rsidRDefault="00D60F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0"/>
        </w:tabs>
        <w:ind w:left="480" w:hanging="480"/>
      </w:pPr>
    </w:lvl>
    <w:lvl w:ilvl="1">
      <w:start w:val="4"/>
      <w:numFmt w:val="decimal"/>
      <w:lvlText w:val="%1.%2"/>
      <w:lvlJc w:val="left"/>
      <w:pPr>
        <w:tabs>
          <w:tab w:val="num" w:pos="0"/>
        </w:tabs>
        <w:ind w:left="873" w:hanging="480"/>
      </w:pPr>
    </w:lvl>
    <w:lvl w:ilvl="2">
      <w:start w:val="1"/>
      <w:numFmt w:val="decimal"/>
      <w:lvlText w:val="%1.%2.%3"/>
      <w:lvlJc w:val="left"/>
      <w:pPr>
        <w:tabs>
          <w:tab w:val="num" w:pos="0"/>
        </w:tabs>
        <w:ind w:left="1506" w:hanging="720"/>
      </w:pPr>
    </w:lvl>
    <w:lvl w:ilvl="3">
      <w:start w:val="1"/>
      <w:numFmt w:val="decimal"/>
      <w:lvlText w:val="%1.%2.%3.%4"/>
      <w:lvlJc w:val="left"/>
      <w:pPr>
        <w:tabs>
          <w:tab w:val="num" w:pos="0"/>
        </w:tabs>
        <w:ind w:left="1899" w:hanging="720"/>
      </w:pPr>
    </w:lvl>
    <w:lvl w:ilvl="4">
      <w:start w:val="1"/>
      <w:numFmt w:val="decimal"/>
      <w:lvlText w:val="%1.%2.%3.%4.%5"/>
      <w:lvlJc w:val="left"/>
      <w:pPr>
        <w:tabs>
          <w:tab w:val="num" w:pos="0"/>
        </w:tabs>
        <w:ind w:left="2652" w:hanging="1080"/>
      </w:pPr>
    </w:lvl>
    <w:lvl w:ilvl="5">
      <w:start w:val="1"/>
      <w:numFmt w:val="decimal"/>
      <w:lvlText w:val="%1.%2.%3.%4.%5.%6"/>
      <w:lvlJc w:val="left"/>
      <w:pPr>
        <w:tabs>
          <w:tab w:val="num" w:pos="0"/>
        </w:tabs>
        <w:ind w:left="3045" w:hanging="1080"/>
      </w:pPr>
    </w:lvl>
    <w:lvl w:ilvl="6">
      <w:start w:val="1"/>
      <w:numFmt w:val="decimal"/>
      <w:lvlText w:val="%1.%2.%3.%4.%5.%6.%7"/>
      <w:lvlJc w:val="left"/>
      <w:pPr>
        <w:tabs>
          <w:tab w:val="num" w:pos="0"/>
        </w:tabs>
        <w:ind w:left="3798" w:hanging="1440"/>
      </w:pPr>
    </w:lvl>
    <w:lvl w:ilvl="7">
      <w:start w:val="1"/>
      <w:numFmt w:val="decimal"/>
      <w:lvlText w:val="%1.%2.%3.%4.%5.%6.%7.%8"/>
      <w:lvlJc w:val="left"/>
      <w:pPr>
        <w:tabs>
          <w:tab w:val="num" w:pos="0"/>
        </w:tabs>
        <w:ind w:left="4191" w:hanging="1440"/>
      </w:pPr>
    </w:lvl>
    <w:lvl w:ilvl="8">
      <w:start w:val="1"/>
      <w:numFmt w:val="decimal"/>
      <w:lvlText w:val="%1.%2.%3.%4.%5.%6.%7.%8.%9"/>
      <w:lvlJc w:val="left"/>
      <w:pPr>
        <w:tabs>
          <w:tab w:val="num" w:pos="0"/>
        </w:tabs>
        <w:ind w:left="4944" w:hanging="1800"/>
      </w:pPr>
    </w:lvl>
  </w:abstractNum>
  <w:abstractNum w:abstractNumId="1">
    <w:nsid w:val="00000003"/>
    <w:multiLevelType w:val="singleLevel"/>
    <w:tmpl w:val="00000003"/>
    <w:name w:val="WW8Num3"/>
    <w:lvl w:ilvl="0">
      <w:start w:val="1"/>
      <w:numFmt w:val="bullet"/>
      <w:lvlText w:val=""/>
      <w:lvlJc w:val="left"/>
      <w:pPr>
        <w:tabs>
          <w:tab w:val="num" w:pos="2506"/>
        </w:tabs>
        <w:ind w:left="2506" w:hanging="360"/>
      </w:pPr>
      <w:rPr>
        <w:rFonts w:ascii="Symbol" w:hAnsi="Symbol" w:cs="Symbol"/>
        <w:color w:val="000000"/>
        <w:sz w:val="20"/>
        <w:szCs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364"/>
        </w:tabs>
        <w:ind w:left="1364" w:hanging="284"/>
      </w:pPr>
      <w:rPr>
        <w:rFonts w:ascii="Symbol" w:hAnsi="Symbol" w:cs="Symbol"/>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5"/>
    <w:multiLevelType w:val="singleLevel"/>
    <w:tmpl w:val="00000005"/>
    <w:name w:val="WW8Num5"/>
    <w:lvl w:ilvl="0">
      <w:start w:val="1"/>
      <w:numFmt w:val="bullet"/>
      <w:lvlText w:val=""/>
      <w:lvlJc w:val="left"/>
      <w:pPr>
        <w:tabs>
          <w:tab w:val="num" w:pos="0"/>
        </w:tabs>
        <w:ind w:left="1065" w:hanging="705"/>
      </w:pPr>
      <w:rPr>
        <w:rFonts w:ascii="Wingdings" w:hAnsi="Wingdings" w:cs="Wingdings"/>
      </w:rPr>
    </w:lvl>
  </w:abstractNum>
  <w:abstractNum w:abstractNumId="4">
    <w:nsid w:val="00000006"/>
    <w:multiLevelType w:val="singleLevel"/>
    <w:tmpl w:val="00000006"/>
    <w:name w:val="WW8Num6"/>
    <w:lvl w:ilvl="0">
      <w:start w:val="1"/>
      <w:numFmt w:val="bullet"/>
      <w:pStyle w:val="a"/>
      <w:lvlText w:val="-"/>
      <w:lvlJc w:val="left"/>
      <w:pPr>
        <w:tabs>
          <w:tab w:val="num" w:pos="1440"/>
        </w:tabs>
        <w:ind w:left="720" w:firstLine="720"/>
      </w:pPr>
      <w:rPr>
        <w:rFonts w:ascii="Courier New" w:hAnsi="Courier New" w:cs="Courier New"/>
        <w:b/>
        <w:bCs/>
      </w:rPr>
    </w:lvl>
  </w:abstractNum>
  <w:abstractNum w:abstractNumId="5">
    <w:nsid w:val="00000007"/>
    <w:multiLevelType w:val="singleLevel"/>
    <w:tmpl w:val="00000007"/>
    <w:name w:val="WW8Num7"/>
    <w:lvl w:ilvl="0">
      <w:start w:val="1"/>
      <w:numFmt w:val="decimal"/>
      <w:lvlText w:val="%1."/>
      <w:lvlJc w:val="left"/>
      <w:pPr>
        <w:tabs>
          <w:tab w:val="num" w:pos="1440"/>
        </w:tabs>
        <w:ind w:left="1440" w:hanging="360"/>
      </w:pPr>
      <w:rPr>
        <w:rFonts w:ascii="Verdana" w:eastAsia="Times New Roman" w:hAnsi="Verdana" w:cs="Verdana"/>
      </w:rPr>
    </w:lvl>
  </w:abstractNum>
  <w:abstractNum w:abstractNumId="6">
    <w:nsid w:val="00000008"/>
    <w:multiLevelType w:val="singleLevel"/>
    <w:tmpl w:val="00000008"/>
    <w:name w:val="WW8Num8"/>
    <w:lvl w:ilvl="0">
      <w:start w:val="1"/>
      <w:numFmt w:val="decimal"/>
      <w:lvlText w:val="%1."/>
      <w:lvlJc w:val="left"/>
      <w:pPr>
        <w:tabs>
          <w:tab w:val="num" w:pos="1620"/>
        </w:tabs>
        <w:ind w:left="1620" w:hanging="360"/>
      </w:pPr>
      <w:rPr>
        <w:rFonts w:ascii="Times New Roman" w:eastAsia="Times New Roman" w:hAnsi="Times New Roman" w:cs="Times New Roman"/>
        <w:b w:val="0"/>
        <w:bCs w:val="0"/>
        <w:sz w:val="24"/>
        <w:szCs w:val="24"/>
        <w:lang w:eastAsia="bg-BG"/>
      </w:rPr>
    </w:lvl>
  </w:abstractNum>
  <w:abstractNum w:abstractNumId="7">
    <w:nsid w:val="00000009"/>
    <w:multiLevelType w:val="singleLevel"/>
    <w:tmpl w:val="00000009"/>
    <w:name w:val="WW8Num9"/>
    <w:lvl w:ilvl="0">
      <w:start w:val="1"/>
      <w:numFmt w:val="bullet"/>
      <w:pStyle w:val="NumPar2"/>
      <w:lvlText w:val=""/>
      <w:lvlJc w:val="left"/>
      <w:pPr>
        <w:tabs>
          <w:tab w:val="num" w:pos="0"/>
        </w:tabs>
        <w:ind w:left="720" w:hanging="360"/>
      </w:pPr>
      <w:rPr>
        <w:rFonts w:ascii="Symbol" w:hAnsi="Symbol" w:cs="Symbol"/>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Symbol" w:hAnsi="Symbol" w:cs="Symbol"/>
      </w:rPr>
    </w:lvl>
  </w:abstractNum>
  <w:abstractNum w:abstractNumId="12">
    <w:nsid w:val="0000000E"/>
    <w:multiLevelType w:val="multilevel"/>
    <w:tmpl w:val="0000000E"/>
    <w:name w:val="WW8Num14"/>
    <w:lvl w:ilvl="0">
      <w:start w:val="1"/>
      <w:numFmt w:val="bullet"/>
      <w:pStyle w:val="Bulets"/>
      <w:lvlText w:val="-"/>
      <w:lvlJc w:val="left"/>
      <w:pPr>
        <w:tabs>
          <w:tab w:val="num" w:pos="1896"/>
        </w:tabs>
        <w:ind w:left="1896" w:hanging="480"/>
      </w:pPr>
      <w:rPr>
        <w:rFonts w:ascii="Times New Roman" w:hAnsi="Times New Roman" w:cs="Times New Roman"/>
      </w:rPr>
    </w:lvl>
    <w:lvl w:ilvl="1">
      <w:start w:val="1"/>
      <w:numFmt w:val="bullet"/>
      <w:lvlText w:val=""/>
      <w:lvlJc w:val="left"/>
      <w:pPr>
        <w:tabs>
          <w:tab w:val="num" w:pos="1476"/>
        </w:tabs>
        <w:ind w:left="1476" w:hanging="396"/>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color w:val="000000"/>
      </w:r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5">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6">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kern w:val="1"/>
      </w:rPr>
    </w:lvl>
  </w:abstractNum>
  <w:abstractNum w:abstractNumId="17">
    <w:nsid w:val="00000013"/>
    <w:multiLevelType w:val="singleLevel"/>
    <w:tmpl w:val="00000013"/>
    <w:name w:val="WW8Num19"/>
    <w:lvl w:ilvl="0">
      <w:start w:val="1"/>
      <w:numFmt w:val="decimal"/>
      <w:lvlText w:val="%1."/>
      <w:lvlJc w:val="left"/>
      <w:pPr>
        <w:tabs>
          <w:tab w:val="num" w:pos="1155"/>
        </w:tabs>
        <w:ind w:left="1155" w:hanging="435"/>
      </w:pPr>
    </w:lvl>
  </w:abstractNum>
  <w:abstractNum w:abstractNumId="18">
    <w:nsid w:val="00000014"/>
    <w:multiLevelType w:val="singleLevel"/>
    <w:tmpl w:val="00000014"/>
    <w:name w:val="WW8Num20"/>
    <w:lvl w:ilvl="0">
      <w:start w:val="1"/>
      <w:numFmt w:val="bullet"/>
      <w:lvlText w:val=""/>
      <w:lvlJc w:val="left"/>
      <w:pPr>
        <w:tabs>
          <w:tab w:val="num" w:pos="0"/>
        </w:tabs>
        <w:ind w:left="720" w:hanging="360"/>
      </w:pPr>
      <w:rPr>
        <w:rFonts w:ascii="Wingdings" w:hAnsi="Wingdings" w:cs="Wingdings"/>
        <w:lang w:eastAsia="bg-BG"/>
      </w:rPr>
    </w:lvl>
  </w:abstractNum>
  <w:abstractNum w:abstractNumId="19">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color w:val="000000"/>
        <w:spacing w:val="-2"/>
      </w:rPr>
    </w:lvl>
  </w:abstractNum>
  <w:abstractNum w:abstractNumId="20">
    <w:nsid w:val="00000016"/>
    <w:multiLevelType w:val="singleLevel"/>
    <w:tmpl w:val="00000016"/>
    <w:name w:val="WW8Num22"/>
    <w:lvl w:ilvl="0">
      <w:start w:val="1"/>
      <w:numFmt w:val="bullet"/>
      <w:lvlText w:val=""/>
      <w:lvlJc w:val="left"/>
      <w:pPr>
        <w:tabs>
          <w:tab w:val="num" w:pos="567"/>
        </w:tabs>
        <w:ind w:left="720" w:hanging="360"/>
      </w:pPr>
      <w:rPr>
        <w:rFonts w:ascii="Wingdings" w:hAnsi="Wingdings" w:cs="Wingdings"/>
      </w:rPr>
    </w:lvl>
  </w:abstractNum>
  <w:abstractNum w:abstractNumId="21">
    <w:nsid w:val="00000017"/>
    <w:multiLevelType w:val="singleLevel"/>
    <w:tmpl w:val="00000017"/>
    <w:name w:val="WW8Num23"/>
    <w:lvl w:ilvl="0">
      <w:start w:val="1"/>
      <w:numFmt w:val="decimal"/>
      <w:lvlText w:val="%1."/>
      <w:lvlJc w:val="left"/>
      <w:pPr>
        <w:tabs>
          <w:tab w:val="num" w:pos="360"/>
        </w:tabs>
        <w:ind w:left="360" w:hanging="360"/>
      </w:pPr>
      <w:rPr>
        <w:rFonts w:eastAsia="Times New Roman"/>
        <w:b w:val="0"/>
        <w:bCs w:val="0"/>
        <w:lang w:eastAsia="bg-BG"/>
      </w:rPr>
    </w:lvl>
  </w:abstractNum>
  <w:abstractNum w:abstractNumId="22">
    <w:nsid w:val="00000018"/>
    <w:multiLevelType w:val="singleLevel"/>
    <w:tmpl w:val="C874809E"/>
    <w:name w:val="WW8Num24"/>
    <w:lvl w:ilvl="0">
      <w:start w:val="1"/>
      <w:numFmt w:val="bullet"/>
      <w:lvlText w:val=""/>
      <w:lvlJc w:val="left"/>
      <w:pPr>
        <w:tabs>
          <w:tab w:val="num" w:pos="0"/>
        </w:tabs>
        <w:ind w:left="1440" w:hanging="360"/>
      </w:pPr>
      <w:rPr>
        <w:rFonts w:ascii="Wingdings" w:hAnsi="Wingdings" w:cs="Wingdings"/>
        <w:color w:val="auto"/>
        <w:lang w:val="en-US" w:eastAsia="en-US"/>
      </w:rPr>
    </w:lvl>
  </w:abstractNum>
  <w:abstractNum w:abstractNumId="23">
    <w:nsid w:val="00000019"/>
    <w:multiLevelType w:val="multilevel"/>
    <w:tmpl w:val="00000019"/>
    <w:name w:val="WW8Num25"/>
    <w:lvl w:ilvl="0">
      <w:start w:val="1"/>
      <w:numFmt w:val="decimal"/>
      <w:lvlText w:val="%1."/>
      <w:lvlJc w:val="left"/>
      <w:pPr>
        <w:tabs>
          <w:tab w:val="num" w:pos="0"/>
        </w:tabs>
        <w:ind w:left="720" w:hanging="360"/>
      </w:pPr>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lvl>
    <w:lvl w:ilvl="1">
      <w:start w:val="1"/>
      <w:numFmt w:val="decimal"/>
      <w:lvlText w:val="%1.%2."/>
      <w:lvlJc w:val="left"/>
      <w:pPr>
        <w:tabs>
          <w:tab w:val="num" w:pos="0"/>
        </w:tabs>
        <w:ind w:left="720" w:hanging="720"/>
      </w:pPr>
      <w:rPr>
        <w:rFonts w:eastAsia="TimesNewRomanPSMT"/>
        <w:lang w:eastAsia="bg-BG"/>
      </w:rPr>
    </w:lvl>
    <w:lvl w:ilvl="2">
      <w:start w:val="1"/>
      <w:numFmt w:val="decimal"/>
      <w:lvlText w:val="%1.%2.%3."/>
      <w:lvlJc w:val="left"/>
      <w:pPr>
        <w:tabs>
          <w:tab w:val="num" w:pos="0"/>
        </w:tabs>
        <w:ind w:left="2232" w:hanging="720"/>
      </w:pPr>
    </w:lvl>
    <w:lvl w:ilvl="3">
      <w:start w:val="1"/>
      <w:numFmt w:val="decimal"/>
      <w:lvlText w:val="%1.%2.%3.%4."/>
      <w:lvlJc w:val="left"/>
      <w:pPr>
        <w:tabs>
          <w:tab w:val="num" w:pos="0"/>
        </w:tabs>
        <w:ind w:left="3168" w:hanging="1080"/>
      </w:pPr>
    </w:lvl>
    <w:lvl w:ilvl="4">
      <w:start w:val="1"/>
      <w:numFmt w:val="decimal"/>
      <w:lvlText w:val="%1.%2.%3.%4.%5."/>
      <w:lvlJc w:val="left"/>
      <w:pPr>
        <w:tabs>
          <w:tab w:val="num" w:pos="0"/>
        </w:tabs>
        <w:ind w:left="3744" w:hanging="1080"/>
      </w:pPr>
    </w:lvl>
    <w:lvl w:ilvl="5">
      <w:start w:val="1"/>
      <w:numFmt w:val="decimal"/>
      <w:lvlText w:val="%1.%2.%3.%4.%5.%6."/>
      <w:lvlJc w:val="left"/>
      <w:pPr>
        <w:tabs>
          <w:tab w:val="num" w:pos="0"/>
        </w:tabs>
        <w:ind w:left="4680" w:hanging="1440"/>
      </w:pPr>
    </w:lvl>
    <w:lvl w:ilvl="6">
      <w:start w:val="1"/>
      <w:numFmt w:val="decimal"/>
      <w:lvlText w:val="%1.%2.%3.%4.%5.%6.%7."/>
      <w:lvlJc w:val="left"/>
      <w:pPr>
        <w:tabs>
          <w:tab w:val="num" w:pos="0"/>
        </w:tabs>
        <w:ind w:left="5256" w:hanging="1440"/>
      </w:pPr>
    </w:lvl>
    <w:lvl w:ilvl="7">
      <w:start w:val="1"/>
      <w:numFmt w:val="decimal"/>
      <w:lvlText w:val="%1.%2.%3.%4.%5.%6.%7.%8."/>
      <w:lvlJc w:val="left"/>
      <w:pPr>
        <w:tabs>
          <w:tab w:val="num" w:pos="0"/>
        </w:tabs>
        <w:ind w:left="6192" w:hanging="1800"/>
      </w:pPr>
    </w:lvl>
    <w:lvl w:ilvl="8">
      <w:start w:val="1"/>
      <w:numFmt w:val="decimal"/>
      <w:lvlText w:val="%1.%2.%3.%4.%5.%6.%7.%8.%9."/>
      <w:lvlJc w:val="left"/>
      <w:pPr>
        <w:tabs>
          <w:tab w:val="num" w:pos="0"/>
        </w:tabs>
        <w:ind w:left="6768" w:hanging="1800"/>
      </w:pPr>
    </w:lvl>
  </w:abstractNum>
  <w:abstractNum w:abstractNumId="24">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rPr>
    </w:lvl>
  </w:abstractNum>
  <w:abstractNum w:abstractNumId="25">
    <w:nsid w:val="0000001B"/>
    <w:multiLevelType w:val="singleLevel"/>
    <w:tmpl w:val="0000001B"/>
    <w:name w:val="WW8Num27"/>
    <w:lvl w:ilvl="0">
      <w:start w:val="7"/>
      <w:numFmt w:val="decimal"/>
      <w:lvlText w:val="%1."/>
      <w:lvlJc w:val="left"/>
      <w:pPr>
        <w:tabs>
          <w:tab w:val="num" w:pos="0"/>
        </w:tabs>
        <w:ind w:left="720" w:hanging="360"/>
      </w:pPr>
    </w:lvl>
  </w:abstractNum>
  <w:abstractNum w:abstractNumId="26">
    <w:nsid w:val="0000001C"/>
    <w:multiLevelType w:val="singleLevel"/>
    <w:tmpl w:val="0000001C"/>
    <w:name w:val="WW8Num28"/>
    <w:lvl w:ilvl="0">
      <w:start w:val="1"/>
      <w:numFmt w:val="decimal"/>
      <w:lvlText w:val="%1."/>
      <w:lvlJc w:val="left"/>
      <w:pPr>
        <w:tabs>
          <w:tab w:val="num" w:pos="0"/>
        </w:tabs>
        <w:ind w:left="1080" w:hanging="360"/>
      </w:pPr>
      <w:rPr>
        <w:rFonts w:ascii="Verdana" w:hAnsi="Verdana" w:cs="Verdana"/>
        <w:u w:val="none"/>
      </w:rPr>
    </w:lvl>
  </w:abstractNum>
  <w:abstractNum w:abstractNumId="27">
    <w:nsid w:val="0000001D"/>
    <w:multiLevelType w:val="singleLevel"/>
    <w:tmpl w:val="0000001D"/>
    <w:name w:val="WW8Num29"/>
    <w:lvl w:ilvl="0">
      <w:start w:val="1"/>
      <w:numFmt w:val="bullet"/>
      <w:lvlText w:val=""/>
      <w:lvlJc w:val="left"/>
      <w:pPr>
        <w:tabs>
          <w:tab w:val="num" w:pos="0"/>
        </w:tabs>
        <w:ind w:left="1440" w:hanging="360"/>
      </w:pPr>
      <w:rPr>
        <w:rFonts w:ascii="Wingdings" w:hAnsi="Wingdings" w:cs="Wingdings"/>
      </w:rPr>
    </w:lvl>
  </w:abstractNum>
  <w:abstractNum w:abstractNumId="28">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color w:val="000000"/>
      </w:rPr>
    </w:lvl>
  </w:abstractNum>
  <w:abstractNum w:abstractNumId="29">
    <w:nsid w:val="0000001F"/>
    <w:multiLevelType w:val="multilevel"/>
    <w:tmpl w:val="0000001F"/>
    <w:name w:val="WW8Num31"/>
    <w:lvl w:ilvl="0">
      <w:start w:val="1"/>
      <w:numFmt w:val="decimal"/>
      <w:lvlText w:val="%1."/>
      <w:lvlJc w:val="left"/>
      <w:pPr>
        <w:tabs>
          <w:tab w:val="num" w:pos="0"/>
        </w:tabs>
        <w:ind w:left="900" w:hanging="360"/>
      </w:pPr>
      <w:rPr>
        <w:b w:val="0"/>
        <w:bCs w:val="0"/>
        <w:sz w:val="24"/>
        <w:szCs w:val="24"/>
      </w:rPr>
    </w:lvl>
    <w:lvl w:ilvl="1">
      <w:start w:val="1"/>
      <w:numFmt w:val="decimal"/>
      <w:lvlText w:val="%1.%2."/>
      <w:lvlJc w:val="left"/>
      <w:pPr>
        <w:tabs>
          <w:tab w:val="num" w:pos="0"/>
        </w:tabs>
        <w:ind w:left="900" w:hanging="360"/>
      </w:pPr>
      <w:rPr>
        <w:rFonts w:ascii="Verdana" w:hAnsi="Verdana" w:cs="Verdana"/>
        <w:b w:val="0"/>
        <w:bCs w:val="0"/>
      </w:r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30">
    <w:nsid w:val="00000020"/>
    <w:multiLevelType w:val="multilevel"/>
    <w:tmpl w:val="00000020"/>
    <w:name w:val="WW8Num32"/>
    <w:lvl w:ilvl="0">
      <w:start w:val="1"/>
      <w:numFmt w:val="decimal"/>
      <w:lvlText w:val="%1."/>
      <w:lvlJc w:val="left"/>
      <w:pPr>
        <w:tabs>
          <w:tab w:val="num" w:pos="850"/>
        </w:tabs>
        <w:ind w:left="992" w:firstLine="142"/>
      </w:pPr>
      <w:rPr>
        <w:vanish/>
        <w:lang w:eastAsia="bg-BG"/>
      </w:rPr>
    </w:lvl>
    <w:lvl w:ilvl="1">
      <w:start w:val="1"/>
      <w:numFmt w:val="decimal"/>
      <w:lvlText w:val="%1.%2."/>
      <w:lvlJc w:val="left"/>
      <w:pPr>
        <w:tabs>
          <w:tab w:val="num" w:pos="992"/>
        </w:tabs>
        <w:ind w:left="1134" w:hanging="142"/>
      </w:pPr>
      <w:rPr>
        <w:rFonts w:eastAsia="TimesNewRomanPSMT"/>
        <w:b/>
        <w:i/>
        <w:iCs/>
        <w:caps/>
        <w:kern w:val="1"/>
        <w:position w:val="8"/>
        <w:lang w:eastAsia="bg-BG"/>
      </w:rPr>
    </w:lvl>
    <w:lvl w:ilvl="2">
      <w:start w:val="1"/>
      <w:numFmt w:val="decimal"/>
      <w:lvlText w:val="%1.%2.%3."/>
      <w:lvlJc w:val="left"/>
      <w:pPr>
        <w:tabs>
          <w:tab w:val="num" w:pos="1440"/>
        </w:tabs>
        <w:ind w:left="1440" w:hanging="360"/>
      </w:pPr>
      <w:rPr>
        <w:i/>
        <w:iCs/>
        <w:vanish/>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1"/>
    <w:multiLevelType w:val="singleLevel"/>
    <w:tmpl w:val="00000021"/>
    <w:name w:val="WW8Num33"/>
    <w:lvl w:ilvl="0">
      <w:start w:val="1"/>
      <w:numFmt w:val="decimal"/>
      <w:lvlText w:val="%1."/>
      <w:lvlJc w:val="left"/>
      <w:pPr>
        <w:tabs>
          <w:tab w:val="num" w:pos="0"/>
        </w:tabs>
        <w:ind w:left="1429" w:hanging="360"/>
      </w:pPr>
    </w:lvl>
  </w:abstractNum>
  <w:abstractNum w:abstractNumId="32">
    <w:nsid w:val="00000022"/>
    <w:multiLevelType w:val="singleLevel"/>
    <w:tmpl w:val="00000022"/>
    <w:name w:val="WW8Num34"/>
    <w:lvl w:ilvl="0">
      <w:start w:val="1"/>
      <w:numFmt w:val="bullet"/>
      <w:lvlText w:val=""/>
      <w:lvlJc w:val="left"/>
      <w:pPr>
        <w:tabs>
          <w:tab w:val="num" w:pos="0"/>
        </w:tabs>
        <w:ind w:left="1800" w:hanging="360"/>
      </w:pPr>
      <w:rPr>
        <w:rFonts w:ascii="Wingdings" w:hAnsi="Wingdings" w:cs="Wingdings"/>
      </w:rPr>
    </w:lvl>
  </w:abstractNum>
  <w:abstractNum w:abstractNumId="33">
    <w:nsid w:val="00000023"/>
    <w:multiLevelType w:val="singleLevel"/>
    <w:tmpl w:val="00000023"/>
    <w:name w:val="WW8Num35"/>
    <w:lvl w:ilvl="0">
      <w:start w:val="1"/>
      <w:numFmt w:val="decimal"/>
      <w:lvlText w:val="%1."/>
      <w:lvlJc w:val="left"/>
      <w:pPr>
        <w:tabs>
          <w:tab w:val="num" w:pos="1069"/>
        </w:tabs>
        <w:ind w:left="1069" w:hanging="360"/>
      </w:pPr>
      <w:rPr>
        <w:rFonts w:ascii="Times New Roman" w:eastAsia="Times New Roman" w:hAnsi="Times New Roman" w:cs="Times New Roman"/>
        <w:lang w:eastAsia="bg-BG"/>
      </w:rPr>
    </w:lvl>
  </w:abstractNum>
  <w:abstractNum w:abstractNumId="34">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00000029"/>
    <w:multiLevelType w:val="singleLevel"/>
    <w:tmpl w:val="00000029"/>
    <w:name w:val="WW8Num41"/>
    <w:lvl w:ilvl="0">
      <w:start w:val="1"/>
      <w:numFmt w:val="bullet"/>
      <w:lvlText w:val=""/>
      <w:lvlJc w:val="left"/>
      <w:pPr>
        <w:tabs>
          <w:tab w:val="num" w:pos="0"/>
        </w:tabs>
        <w:ind w:left="720" w:hanging="360"/>
      </w:pPr>
      <w:rPr>
        <w:rFonts w:ascii="Symbol" w:hAnsi="Symbol" w:cs="Symbol"/>
      </w:rPr>
    </w:lvl>
  </w:abstractNum>
  <w:abstractNum w:abstractNumId="39">
    <w:nsid w:val="0000002A"/>
    <w:multiLevelType w:val="multilevel"/>
    <w:tmpl w:val="D52694FE"/>
    <w:name w:val="WW8Num43"/>
    <w:lvl w:ilvl="0">
      <w:start w:val="1"/>
      <w:numFmt w:val="decimal"/>
      <w:lvlText w:val="%1."/>
      <w:lvlJc w:val="left"/>
      <w:pPr>
        <w:tabs>
          <w:tab w:val="num" w:pos="0"/>
        </w:tabs>
        <w:ind w:left="720" w:hanging="360"/>
      </w:pPr>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2232" w:hanging="720"/>
      </w:pPr>
    </w:lvl>
    <w:lvl w:ilvl="3">
      <w:start w:val="1"/>
      <w:numFmt w:val="decimal"/>
      <w:lvlText w:val="%1.%2.%3.%4."/>
      <w:lvlJc w:val="left"/>
      <w:pPr>
        <w:tabs>
          <w:tab w:val="num" w:pos="0"/>
        </w:tabs>
        <w:ind w:left="3168" w:hanging="1080"/>
      </w:pPr>
    </w:lvl>
    <w:lvl w:ilvl="4">
      <w:start w:val="1"/>
      <w:numFmt w:val="decimal"/>
      <w:lvlText w:val="%1.%2.%3.%4.%5."/>
      <w:lvlJc w:val="left"/>
      <w:pPr>
        <w:tabs>
          <w:tab w:val="num" w:pos="0"/>
        </w:tabs>
        <w:ind w:left="3744" w:hanging="1080"/>
      </w:pPr>
    </w:lvl>
    <w:lvl w:ilvl="5">
      <w:start w:val="1"/>
      <w:numFmt w:val="decimal"/>
      <w:lvlText w:val="%1.%2.%3.%4.%5.%6."/>
      <w:lvlJc w:val="left"/>
      <w:pPr>
        <w:tabs>
          <w:tab w:val="num" w:pos="0"/>
        </w:tabs>
        <w:ind w:left="4680" w:hanging="1440"/>
      </w:pPr>
    </w:lvl>
    <w:lvl w:ilvl="6">
      <w:start w:val="1"/>
      <w:numFmt w:val="decimal"/>
      <w:lvlText w:val="%1.%2.%3.%4.%5.%6.%7."/>
      <w:lvlJc w:val="left"/>
      <w:pPr>
        <w:tabs>
          <w:tab w:val="num" w:pos="0"/>
        </w:tabs>
        <w:ind w:left="5256" w:hanging="1440"/>
      </w:pPr>
    </w:lvl>
    <w:lvl w:ilvl="7">
      <w:start w:val="1"/>
      <w:numFmt w:val="decimal"/>
      <w:lvlText w:val="%1.%2.%3.%4.%5.%6.%7.%8."/>
      <w:lvlJc w:val="left"/>
      <w:pPr>
        <w:tabs>
          <w:tab w:val="num" w:pos="0"/>
        </w:tabs>
        <w:ind w:left="6192" w:hanging="1800"/>
      </w:pPr>
    </w:lvl>
    <w:lvl w:ilvl="8">
      <w:start w:val="1"/>
      <w:numFmt w:val="decimal"/>
      <w:lvlText w:val="%1.%2.%3.%4.%5.%6.%7.%8.%9."/>
      <w:lvlJc w:val="left"/>
      <w:pPr>
        <w:tabs>
          <w:tab w:val="num" w:pos="0"/>
        </w:tabs>
        <w:ind w:left="6768" w:hanging="1800"/>
      </w:pPr>
    </w:lvl>
  </w:abstractNum>
  <w:abstractNum w:abstractNumId="40">
    <w:nsid w:val="0000002B"/>
    <w:multiLevelType w:val="multilevel"/>
    <w:tmpl w:val="0000002B"/>
    <w:name w:val="WW8Num44"/>
    <w:lvl w:ilvl="0">
      <w:start w:val="1"/>
      <w:numFmt w:val="decimal"/>
      <w:lvlText w:val="%1."/>
      <w:lvlJc w:val="left"/>
      <w:pPr>
        <w:tabs>
          <w:tab w:val="num" w:pos="850"/>
        </w:tabs>
        <w:ind w:left="992" w:firstLine="142"/>
      </w:pPr>
      <w:rPr>
        <w:lang w:eastAsia="bg-BG"/>
      </w:rPr>
    </w:lvl>
    <w:lvl w:ilvl="1">
      <w:start w:val="1"/>
      <w:numFmt w:val="decimal"/>
      <w:lvlText w:val="%1.%2."/>
      <w:lvlJc w:val="left"/>
      <w:pPr>
        <w:tabs>
          <w:tab w:val="num" w:pos="992"/>
        </w:tabs>
        <w:ind w:left="1134" w:hanging="142"/>
      </w:pPr>
      <w:rPr>
        <w:rFonts w:eastAsia="TimesNewRomanPSMT"/>
        <w:b/>
        <w:i/>
        <w:iCs/>
        <w:caps/>
        <w:kern w:val="1"/>
        <w:position w:val="8"/>
        <w:lang w:eastAsia="bg-BG"/>
      </w:rPr>
    </w:lvl>
    <w:lvl w:ilvl="2">
      <w:start w:val="1"/>
      <w:numFmt w:val="decimal"/>
      <w:lvlText w:val="%1.%2.%3."/>
      <w:lvlJc w:val="left"/>
      <w:pPr>
        <w:tabs>
          <w:tab w:val="num" w:pos="1440"/>
        </w:tabs>
        <w:ind w:left="1440" w:hanging="360"/>
      </w:pPr>
      <w:rPr>
        <w:i/>
        <w:iCs/>
        <w:vanish/>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C"/>
    <w:multiLevelType w:val="multilevel"/>
    <w:tmpl w:val="0000002C"/>
    <w:name w:val="WW8Num45"/>
    <w:lvl w:ilvl="0">
      <w:start w:val="5"/>
      <w:numFmt w:val="decimal"/>
      <w:lvlText w:val="%1."/>
      <w:lvlJc w:val="left"/>
      <w:pPr>
        <w:tabs>
          <w:tab w:val="num" w:pos="0"/>
        </w:tabs>
        <w:ind w:left="360" w:hanging="360"/>
      </w:pPr>
    </w:lvl>
    <w:lvl w:ilvl="1">
      <w:start w:val="9"/>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nsid w:val="0000002D"/>
    <w:multiLevelType w:val="multilevel"/>
    <w:tmpl w:val="0000002D"/>
    <w:name w:val="WW8Num46"/>
    <w:lvl w:ilvl="0">
      <w:start w:val="5"/>
      <w:numFmt w:val="decimal"/>
      <w:lvlText w:val="%1."/>
      <w:lvlJc w:val="left"/>
      <w:pPr>
        <w:tabs>
          <w:tab w:val="num" w:pos="0"/>
        </w:tabs>
        <w:ind w:left="720" w:hanging="360"/>
      </w:pPr>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2232" w:hanging="720"/>
      </w:pPr>
    </w:lvl>
    <w:lvl w:ilvl="3">
      <w:start w:val="1"/>
      <w:numFmt w:val="decimal"/>
      <w:lvlText w:val="%1.%2.%3.%4."/>
      <w:lvlJc w:val="left"/>
      <w:pPr>
        <w:tabs>
          <w:tab w:val="num" w:pos="0"/>
        </w:tabs>
        <w:ind w:left="3168" w:hanging="1080"/>
      </w:pPr>
    </w:lvl>
    <w:lvl w:ilvl="4">
      <w:start w:val="1"/>
      <w:numFmt w:val="decimal"/>
      <w:lvlText w:val="%1.%2.%3.%4.%5."/>
      <w:lvlJc w:val="left"/>
      <w:pPr>
        <w:tabs>
          <w:tab w:val="num" w:pos="0"/>
        </w:tabs>
        <w:ind w:left="3744" w:hanging="1080"/>
      </w:pPr>
    </w:lvl>
    <w:lvl w:ilvl="5">
      <w:start w:val="1"/>
      <w:numFmt w:val="decimal"/>
      <w:lvlText w:val="%1.%2.%3.%4.%5.%6."/>
      <w:lvlJc w:val="left"/>
      <w:pPr>
        <w:tabs>
          <w:tab w:val="num" w:pos="0"/>
        </w:tabs>
        <w:ind w:left="4680" w:hanging="1440"/>
      </w:pPr>
    </w:lvl>
    <w:lvl w:ilvl="6">
      <w:start w:val="1"/>
      <w:numFmt w:val="decimal"/>
      <w:lvlText w:val="%1.%2.%3.%4.%5.%6.%7."/>
      <w:lvlJc w:val="left"/>
      <w:pPr>
        <w:tabs>
          <w:tab w:val="num" w:pos="0"/>
        </w:tabs>
        <w:ind w:left="5256" w:hanging="1440"/>
      </w:pPr>
    </w:lvl>
    <w:lvl w:ilvl="7">
      <w:start w:val="1"/>
      <w:numFmt w:val="decimal"/>
      <w:lvlText w:val="%1.%2.%3.%4.%5.%6.%7.%8."/>
      <w:lvlJc w:val="left"/>
      <w:pPr>
        <w:tabs>
          <w:tab w:val="num" w:pos="0"/>
        </w:tabs>
        <w:ind w:left="6192" w:hanging="1800"/>
      </w:pPr>
    </w:lvl>
    <w:lvl w:ilvl="8">
      <w:start w:val="1"/>
      <w:numFmt w:val="decimal"/>
      <w:lvlText w:val="%1.%2.%3.%4.%5.%6.%7.%8.%9."/>
      <w:lvlJc w:val="left"/>
      <w:pPr>
        <w:tabs>
          <w:tab w:val="num" w:pos="0"/>
        </w:tabs>
        <w:ind w:left="6768" w:hanging="1800"/>
      </w:pPr>
    </w:lvl>
  </w:abstractNum>
  <w:abstractNum w:abstractNumId="43">
    <w:nsid w:val="0000002E"/>
    <w:multiLevelType w:val="singleLevel"/>
    <w:tmpl w:val="0000002E"/>
    <w:name w:val="WW8Num47"/>
    <w:lvl w:ilvl="0">
      <w:start w:val="1"/>
      <w:numFmt w:val="bullet"/>
      <w:lvlText w:val=""/>
      <w:lvlJc w:val="left"/>
      <w:pPr>
        <w:tabs>
          <w:tab w:val="num" w:pos="0"/>
        </w:tabs>
        <w:ind w:left="720" w:hanging="360"/>
      </w:pPr>
      <w:rPr>
        <w:rFonts w:ascii="Symbol" w:hAnsi="Symbol" w:cs="Symbol"/>
        <w:lang w:val="en-US"/>
      </w:rPr>
    </w:lvl>
  </w:abstractNum>
  <w:abstractNum w:abstractNumId="44">
    <w:nsid w:val="055D6336"/>
    <w:multiLevelType w:val="hybridMultilevel"/>
    <w:tmpl w:val="96B4E234"/>
    <w:lvl w:ilvl="0" w:tplc="83C2473A">
      <w:start w:val="2"/>
      <w:numFmt w:val="upperRoman"/>
      <w:lvlText w:val="%1.1"/>
      <w:lvlJc w:val="left"/>
      <w:pPr>
        <w:ind w:left="720" w:hanging="360"/>
      </w:pPr>
      <w:rPr>
        <w:rFonts w:hint="default"/>
      </w:rPr>
    </w:lvl>
    <w:lvl w:ilvl="1" w:tplc="F6445890" w:tentative="1">
      <w:start w:val="1"/>
      <w:numFmt w:val="lowerLetter"/>
      <w:lvlText w:val="%2."/>
      <w:lvlJc w:val="left"/>
      <w:pPr>
        <w:ind w:left="1440" w:hanging="360"/>
      </w:pPr>
    </w:lvl>
    <w:lvl w:ilvl="2" w:tplc="235C07A8" w:tentative="1">
      <w:start w:val="1"/>
      <w:numFmt w:val="lowerRoman"/>
      <w:lvlText w:val="%3."/>
      <w:lvlJc w:val="right"/>
      <w:pPr>
        <w:ind w:left="2160" w:hanging="180"/>
      </w:pPr>
    </w:lvl>
    <w:lvl w:ilvl="3" w:tplc="0DBAFA10" w:tentative="1">
      <w:start w:val="1"/>
      <w:numFmt w:val="decimal"/>
      <w:lvlText w:val="%4."/>
      <w:lvlJc w:val="left"/>
      <w:pPr>
        <w:ind w:left="2880" w:hanging="360"/>
      </w:pPr>
    </w:lvl>
    <w:lvl w:ilvl="4" w:tplc="04663A16" w:tentative="1">
      <w:start w:val="1"/>
      <w:numFmt w:val="lowerLetter"/>
      <w:lvlText w:val="%5."/>
      <w:lvlJc w:val="left"/>
      <w:pPr>
        <w:ind w:left="3600" w:hanging="360"/>
      </w:pPr>
    </w:lvl>
    <w:lvl w:ilvl="5" w:tplc="D8CEED42" w:tentative="1">
      <w:start w:val="1"/>
      <w:numFmt w:val="lowerRoman"/>
      <w:lvlText w:val="%6."/>
      <w:lvlJc w:val="right"/>
      <w:pPr>
        <w:ind w:left="4320" w:hanging="180"/>
      </w:pPr>
    </w:lvl>
    <w:lvl w:ilvl="6" w:tplc="A89CEF22" w:tentative="1">
      <w:start w:val="1"/>
      <w:numFmt w:val="decimal"/>
      <w:lvlText w:val="%7."/>
      <w:lvlJc w:val="left"/>
      <w:pPr>
        <w:ind w:left="5040" w:hanging="360"/>
      </w:pPr>
    </w:lvl>
    <w:lvl w:ilvl="7" w:tplc="B5A632CC" w:tentative="1">
      <w:start w:val="1"/>
      <w:numFmt w:val="lowerLetter"/>
      <w:lvlText w:val="%8."/>
      <w:lvlJc w:val="left"/>
      <w:pPr>
        <w:ind w:left="5760" w:hanging="360"/>
      </w:pPr>
    </w:lvl>
    <w:lvl w:ilvl="8" w:tplc="077EC4B2" w:tentative="1">
      <w:start w:val="1"/>
      <w:numFmt w:val="lowerRoman"/>
      <w:lvlText w:val="%9."/>
      <w:lvlJc w:val="right"/>
      <w:pPr>
        <w:ind w:left="6480" w:hanging="180"/>
      </w:pPr>
    </w:lvl>
  </w:abstractNum>
  <w:abstractNum w:abstractNumId="45">
    <w:nsid w:val="0A8307D0"/>
    <w:multiLevelType w:val="hybridMultilevel"/>
    <w:tmpl w:val="44968624"/>
    <w:lvl w:ilvl="0" w:tplc="668C7A0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6">
    <w:nsid w:val="130B4400"/>
    <w:multiLevelType w:val="hybridMultilevel"/>
    <w:tmpl w:val="DFF0A7C0"/>
    <w:name w:val="WW8Num2522"/>
    <w:lvl w:ilvl="0" w:tplc="03DEC59A">
      <w:start w:val="1"/>
      <w:numFmt w:val="decimal"/>
      <w:lvlText w:val="%1."/>
      <w:lvlJc w:val="left"/>
      <w:pPr>
        <w:ind w:left="645" w:hanging="360"/>
      </w:pPr>
      <w:rPr>
        <w:rFonts w:hint="default"/>
      </w:rPr>
    </w:lvl>
    <w:lvl w:ilvl="1" w:tplc="04020019" w:tentative="1">
      <w:start w:val="1"/>
      <w:numFmt w:val="lowerLetter"/>
      <w:lvlText w:val="%2."/>
      <w:lvlJc w:val="left"/>
      <w:pPr>
        <w:ind w:left="1365" w:hanging="360"/>
      </w:pPr>
    </w:lvl>
    <w:lvl w:ilvl="2" w:tplc="0402001B" w:tentative="1">
      <w:start w:val="1"/>
      <w:numFmt w:val="lowerRoman"/>
      <w:lvlText w:val="%3."/>
      <w:lvlJc w:val="right"/>
      <w:pPr>
        <w:ind w:left="2085" w:hanging="180"/>
      </w:pPr>
    </w:lvl>
    <w:lvl w:ilvl="3" w:tplc="0402000F" w:tentative="1">
      <w:start w:val="1"/>
      <w:numFmt w:val="decimal"/>
      <w:lvlText w:val="%4."/>
      <w:lvlJc w:val="left"/>
      <w:pPr>
        <w:ind w:left="2805" w:hanging="360"/>
      </w:pPr>
    </w:lvl>
    <w:lvl w:ilvl="4" w:tplc="04020019" w:tentative="1">
      <w:start w:val="1"/>
      <w:numFmt w:val="lowerLetter"/>
      <w:lvlText w:val="%5."/>
      <w:lvlJc w:val="left"/>
      <w:pPr>
        <w:ind w:left="3525" w:hanging="360"/>
      </w:pPr>
    </w:lvl>
    <w:lvl w:ilvl="5" w:tplc="0402001B" w:tentative="1">
      <w:start w:val="1"/>
      <w:numFmt w:val="lowerRoman"/>
      <w:lvlText w:val="%6."/>
      <w:lvlJc w:val="right"/>
      <w:pPr>
        <w:ind w:left="4245" w:hanging="180"/>
      </w:pPr>
    </w:lvl>
    <w:lvl w:ilvl="6" w:tplc="0402000F" w:tentative="1">
      <w:start w:val="1"/>
      <w:numFmt w:val="decimal"/>
      <w:lvlText w:val="%7."/>
      <w:lvlJc w:val="left"/>
      <w:pPr>
        <w:ind w:left="4965" w:hanging="360"/>
      </w:pPr>
    </w:lvl>
    <w:lvl w:ilvl="7" w:tplc="04020019" w:tentative="1">
      <w:start w:val="1"/>
      <w:numFmt w:val="lowerLetter"/>
      <w:lvlText w:val="%8."/>
      <w:lvlJc w:val="left"/>
      <w:pPr>
        <w:ind w:left="5685" w:hanging="360"/>
      </w:pPr>
    </w:lvl>
    <w:lvl w:ilvl="8" w:tplc="0402001B" w:tentative="1">
      <w:start w:val="1"/>
      <w:numFmt w:val="lowerRoman"/>
      <w:lvlText w:val="%9."/>
      <w:lvlJc w:val="right"/>
      <w:pPr>
        <w:ind w:left="6405" w:hanging="180"/>
      </w:pPr>
    </w:lvl>
  </w:abstractNum>
  <w:abstractNum w:abstractNumId="47">
    <w:nsid w:val="19051191"/>
    <w:multiLevelType w:val="hybridMultilevel"/>
    <w:tmpl w:val="632CF0CE"/>
    <w:lvl w:ilvl="0" w:tplc="B114CDEC">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8">
    <w:nsid w:val="1CED642B"/>
    <w:multiLevelType w:val="hybridMultilevel"/>
    <w:tmpl w:val="B2C6D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334324D"/>
    <w:multiLevelType w:val="hybridMultilevel"/>
    <w:tmpl w:val="6078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6302C25"/>
    <w:multiLevelType w:val="hybridMultilevel"/>
    <w:tmpl w:val="12C09DC0"/>
    <w:lvl w:ilvl="0" w:tplc="6C26817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67C0F7C"/>
    <w:multiLevelType w:val="hybridMultilevel"/>
    <w:tmpl w:val="9984E168"/>
    <w:lvl w:ilvl="0" w:tplc="24DEE194">
      <w:start w:val="3"/>
      <w:numFmt w:val="bullet"/>
      <w:lvlText w:val="-"/>
      <w:lvlJc w:val="left"/>
      <w:pPr>
        <w:ind w:left="1287" w:hanging="360"/>
      </w:pPr>
      <w:rPr>
        <w:rFonts w:ascii="Times New Roman" w:eastAsia="Batang"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2">
    <w:nsid w:val="27DE264F"/>
    <w:multiLevelType w:val="hybridMultilevel"/>
    <w:tmpl w:val="E49A64CC"/>
    <w:lvl w:ilvl="0" w:tplc="4912CA5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nsid w:val="2F3C59DE"/>
    <w:multiLevelType w:val="hybridMultilevel"/>
    <w:tmpl w:val="1D5CC21A"/>
    <w:lvl w:ilvl="0" w:tplc="7458B39C">
      <w:start w:val="1"/>
      <w:numFmt w:val="decimal"/>
      <w:lvlText w:val="%1."/>
      <w:lvlJc w:val="left"/>
      <w:pPr>
        <w:ind w:left="1467" w:hanging="900"/>
      </w:pPr>
      <w:rPr>
        <w:rFonts w:eastAsia="MS Mincho"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35386DBA"/>
    <w:multiLevelType w:val="multilevel"/>
    <w:tmpl w:val="8D02E86A"/>
    <w:lvl w:ilvl="0">
      <w:start w:val="1"/>
      <w:numFmt w:val="decimal"/>
      <w:lvlText w:val="%1."/>
      <w:lvlJc w:val="left"/>
      <w:pPr>
        <w:ind w:left="720" w:hanging="360"/>
      </w:pPr>
      <w:rPr>
        <w:b w:val="0"/>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5">
    <w:nsid w:val="40C16862"/>
    <w:multiLevelType w:val="hybridMultilevel"/>
    <w:tmpl w:val="B378B024"/>
    <w:lvl w:ilvl="0" w:tplc="FCBC6C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nsid w:val="46C81B8C"/>
    <w:multiLevelType w:val="hybridMultilevel"/>
    <w:tmpl w:val="F09ADBFA"/>
    <w:lvl w:ilvl="0" w:tplc="87DEBE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nsid w:val="4AE623E6"/>
    <w:multiLevelType w:val="multilevel"/>
    <w:tmpl w:val="986C13EA"/>
    <w:name w:val="WW8Num25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4B4C6149"/>
    <w:multiLevelType w:val="multilevel"/>
    <w:tmpl w:val="B170C914"/>
    <w:lvl w:ilvl="0">
      <w:start w:val="1"/>
      <w:numFmt w:val="decimal"/>
      <w:pStyle w:val="Heading2"/>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9">
    <w:nsid w:val="5E496FAC"/>
    <w:multiLevelType w:val="hybridMultilevel"/>
    <w:tmpl w:val="20ACB636"/>
    <w:lvl w:ilvl="0" w:tplc="E704036C">
      <w:start w:val="1"/>
      <w:numFmt w:val="decimal"/>
      <w:lvlText w:val="%1."/>
      <w:lvlJc w:val="left"/>
      <w:pPr>
        <w:ind w:left="1377" w:hanging="81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nsid w:val="5F494F11"/>
    <w:multiLevelType w:val="multilevel"/>
    <w:tmpl w:val="85C0A162"/>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1">
    <w:nsid w:val="602368C1"/>
    <w:multiLevelType w:val="hybridMultilevel"/>
    <w:tmpl w:val="B2C6D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1275A14"/>
    <w:multiLevelType w:val="hybridMultilevel"/>
    <w:tmpl w:val="632CF0CE"/>
    <w:lvl w:ilvl="0" w:tplc="B114CDEC">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3">
    <w:nsid w:val="6A701B81"/>
    <w:multiLevelType w:val="hybridMultilevel"/>
    <w:tmpl w:val="1F34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C750408"/>
    <w:multiLevelType w:val="hybridMultilevel"/>
    <w:tmpl w:val="1980BC72"/>
    <w:lvl w:ilvl="0" w:tplc="091A826E">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CD0253C"/>
    <w:multiLevelType w:val="hybridMultilevel"/>
    <w:tmpl w:val="5EE4AB5E"/>
    <w:lvl w:ilvl="0" w:tplc="A1C8FF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E046B5F"/>
    <w:multiLevelType w:val="hybridMultilevel"/>
    <w:tmpl w:val="56EE4FBE"/>
    <w:lvl w:ilvl="0" w:tplc="8A2062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594BDB"/>
    <w:multiLevelType w:val="hybridMultilevel"/>
    <w:tmpl w:val="6078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4094B6B"/>
    <w:multiLevelType w:val="hybridMultilevel"/>
    <w:tmpl w:val="E8F2302A"/>
    <w:lvl w:ilvl="0" w:tplc="2D7070F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nsid w:val="756335A8"/>
    <w:multiLevelType w:val="hybridMultilevel"/>
    <w:tmpl w:val="C4602D2E"/>
    <w:lvl w:ilvl="0" w:tplc="8B5A7408">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70">
    <w:nsid w:val="7DB2580F"/>
    <w:multiLevelType w:val="hybridMultilevel"/>
    <w:tmpl w:val="20ACB636"/>
    <w:lvl w:ilvl="0" w:tplc="E704036C">
      <w:start w:val="1"/>
      <w:numFmt w:val="decimal"/>
      <w:lvlText w:val="%1."/>
      <w:lvlJc w:val="left"/>
      <w:pPr>
        <w:ind w:left="1377" w:hanging="81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4"/>
  </w:num>
  <w:num w:numId="3">
    <w:abstractNumId w:val="7"/>
  </w:num>
  <w:num w:numId="4">
    <w:abstractNumId w:val="12"/>
  </w:num>
  <w:num w:numId="5">
    <w:abstractNumId w:val="16"/>
  </w:num>
  <w:num w:numId="6">
    <w:abstractNumId w:val="23"/>
  </w:num>
  <w:num w:numId="7">
    <w:abstractNumId w:val="28"/>
  </w:num>
  <w:num w:numId="8">
    <w:abstractNumId w:val="40"/>
  </w:num>
  <w:num w:numId="9">
    <w:abstractNumId w:val="54"/>
  </w:num>
  <w:num w:numId="10">
    <w:abstractNumId w:val="44"/>
    <w:lvlOverride w:ilvl="0">
      <w:startOverride w:val="2"/>
    </w:lvlOverride>
  </w:num>
  <w:num w:numId="11">
    <w:abstractNumId w:val="60"/>
  </w:num>
  <w:num w:numId="12">
    <w:abstractNumId w:val="45"/>
  </w:num>
  <w:num w:numId="13">
    <w:abstractNumId w:val="58"/>
  </w:num>
  <w:num w:numId="14">
    <w:abstractNumId w:val="68"/>
  </w:num>
  <w:num w:numId="15">
    <w:abstractNumId w:val="51"/>
  </w:num>
  <w:num w:numId="16">
    <w:abstractNumId w:val="64"/>
  </w:num>
  <w:num w:numId="17">
    <w:abstractNumId w:val="56"/>
  </w:num>
  <w:num w:numId="18">
    <w:abstractNumId w:val="55"/>
  </w:num>
  <w:num w:numId="19">
    <w:abstractNumId w:val="52"/>
  </w:num>
  <w:num w:numId="20">
    <w:abstractNumId w:val="53"/>
  </w:num>
  <w:num w:numId="21">
    <w:abstractNumId w:val="69"/>
  </w:num>
  <w:num w:numId="22">
    <w:abstractNumId w:val="63"/>
  </w:num>
  <w:num w:numId="23">
    <w:abstractNumId w:val="47"/>
  </w:num>
  <w:num w:numId="24">
    <w:abstractNumId w:val="65"/>
  </w:num>
  <w:num w:numId="25">
    <w:abstractNumId w:val="67"/>
  </w:num>
  <w:num w:numId="26">
    <w:abstractNumId w:val="48"/>
  </w:num>
  <w:num w:numId="27">
    <w:abstractNumId w:val="59"/>
  </w:num>
  <w:num w:numId="28">
    <w:abstractNumId w:val="62"/>
  </w:num>
  <w:num w:numId="29">
    <w:abstractNumId w:val="50"/>
  </w:num>
  <w:num w:numId="30">
    <w:abstractNumId w:val="49"/>
  </w:num>
  <w:num w:numId="31">
    <w:abstractNumId w:val="61"/>
  </w:num>
  <w:num w:numId="32">
    <w:abstractNumId w:val="70"/>
  </w:num>
  <w:num w:numId="33">
    <w:abstractNumId w:val="6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41"/>
    <w:rsid w:val="000001F3"/>
    <w:rsid w:val="000008AC"/>
    <w:rsid w:val="00001A32"/>
    <w:rsid w:val="000023D6"/>
    <w:rsid w:val="0000490C"/>
    <w:rsid w:val="00006A64"/>
    <w:rsid w:val="00006C27"/>
    <w:rsid w:val="0000794A"/>
    <w:rsid w:val="0001055A"/>
    <w:rsid w:val="00012FD3"/>
    <w:rsid w:val="00014D9D"/>
    <w:rsid w:val="00014E5F"/>
    <w:rsid w:val="000165AB"/>
    <w:rsid w:val="000167F0"/>
    <w:rsid w:val="00023705"/>
    <w:rsid w:val="000251D0"/>
    <w:rsid w:val="0002572C"/>
    <w:rsid w:val="00031F56"/>
    <w:rsid w:val="00032C4F"/>
    <w:rsid w:val="000339C6"/>
    <w:rsid w:val="00033EDE"/>
    <w:rsid w:val="00036646"/>
    <w:rsid w:val="000375FF"/>
    <w:rsid w:val="000377A0"/>
    <w:rsid w:val="0004350B"/>
    <w:rsid w:val="0004510C"/>
    <w:rsid w:val="00045A11"/>
    <w:rsid w:val="000466B3"/>
    <w:rsid w:val="000501F4"/>
    <w:rsid w:val="00051247"/>
    <w:rsid w:val="00053F8A"/>
    <w:rsid w:val="00055A41"/>
    <w:rsid w:val="000560FB"/>
    <w:rsid w:val="00056CAA"/>
    <w:rsid w:val="00057AA2"/>
    <w:rsid w:val="00057BAB"/>
    <w:rsid w:val="0006096A"/>
    <w:rsid w:val="0006512D"/>
    <w:rsid w:val="0006582A"/>
    <w:rsid w:val="00066132"/>
    <w:rsid w:val="00070DE8"/>
    <w:rsid w:val="00076629"/>
    <w:rsid w:val="00076AC8"/>
    <w:rsid w:val="0008301D"/>
    <w:rsid w:val="0008468B"/>
    <w:rsid w:val="00084CBF"/>
    <w:rsid w:val="00084CE0"/>
    <w:rsid w:val="0009123F"/>
    <w:rsid w:val="000932C3"/>
    <w:rsid w:val="00093EF5"/>
    <w:rsid w:val="000941FC"/>
    <w:rsid w:val="00096AE4"/>
    <w:rsid w:val="00096C29"/>
    <w:rsid w:val="000977EA"/>
    <w:rsid w:val="00097F35"/>
    <w:rsid w:val="000A0C70"/>
    <w:rsid w:val="000A1C39"/>
    <w:rsid w:val="000A288E"/>
    <w:rsid w:val="000A6255"/>
    <w:rsid w:val="000B14F5"/>
    <w:rsid w:val="000B1764"/>
    <w:rsid w:val="000B1B0D"/>
    <w:rsid w:val="000B79CA"/>
    <w:rsid w:val="000C0128"/>
    <w:rsid w:val="000C0C90"/>
    <w:rsid w:val="000C138E"/>
    <w:rsid w:val="000C279E"/>
    <w:rsid w:val="000C5E2F"/>
    <w:rsid w:val="000C6E45"/>
    <w:rsid w:val="000C7120"/>
    <w:rsid w:val="000C76EF"/>
    <w:rsid w:val="000C79AC"/>
    <w:rsid w:val="000D0869"/>
    <w:rsid w:val="000D0996"/>
    <w:rsid w:val="000D21A4"/>
    <w:rsid w:val="000D2612"/>
    <w:rsid w:val="000D3949"/>
    <w:rsid w:val="000D4314"/>
    <w:rsid w:val="000D7B2B"/>
    <w:rsid w:val="000E1B97"/>
    <w:rsid w:val="000E2BD9"/>
    <w:rsid w:val="000F08AC"/>
    <w:rsid w:val="000F36FA"/>
    <w:rsid w:val="001009DF"/>
    <w:rsid w:val="00104665"/>
    <w:rsid w:val="00104E56"/>
    <w:rsid w:val="00106292"/>
    <w:rsid w:val="00107000"/>
    <w:rsid w:val="001126F2"/>
    <w:rsid w:val="00112C82"/>
    <w:rsid w:val="00114842"/>
    <w:rsid w:val="0011731D"/>
    <w:rsid w:val="001178D6"/>
    <w:rsid w:val="0012608D"/>
    <w:rsid w:val="001272E3"/>
    <w:rsid w:val="00127F15"/>
    <w:rsid w:val="00134071"/>
    <w:rsid w:val="00140E39"/>
    <w:rsid w:val="00141534"/>
    <w:rsid w:val="00142291"/>
    <w:rsid w:val="0014372C"/>
    <w:rsid w:val="00144126"/>
    <w:rsid w:val="001442DF"/>
    <w:rsid w:val="001458FA"/>
    <w:rsid w:val="00147E0F"/>
    <w:rsid w:val="001505E0"/>
    <w:rsid w:val="0015361D"/>
    <w:rsid w:val="00153DB7"/>
    <w:rsid w:val="00154119"/>
    <w:rsid w:val="00155407"/>
    <w:rsid w:val="00156282"/>
    <w:rsid w:val="00156C4C"/>
    <w:rsid w:val="001649AD"/>
    <w:rsid w:val="001709BB"/>
    <w:rsid w:val="00170A39"/>
    <w:rsid w:val="001736C9"/>
    <w:rsid w:val="00173E24"/>
    <w:rsid w:val="001749EB"/>
    <w:rsid w:val="00174ACB"/>
    <w:rsid w:val="00177E6B"/>
    <w:rsid w:val="00180495"/>
    <w:rsid w:val="00180651"/>
    <w:rsid w:val="00180BC6"/>
    <w:rsid w:val="0018270D"/>
    <w:rsid w:val="00184229"/>
    <w:rsid w:val="00184E78"/>
    <w:rsid w:val="001863E6"/>
    <w:rsid w:val="001868E3"/>
    <w:rsid w:val="00195D3B"/>
    <w:rsid w:val="001A0DDF"/>
    <w:rsid w:val="001A134E"/>
    <w:rsid w:val="001A14EC"/>
    <w:rsid w:val="001A16E7"/>
    <w:rsid w:val="001A3B8A"/>
    <w:rsid w:val="001A4224"/>
    <w:rsid w:val="001A482A"/>
    <w:rsid w:val="001A5F57"/>
    <w:rsid w:val="001A69E6"/>
    <w:rsid w:val="001B1B3E"/>
    <w:rsid w:val="001B2AD1"/>
    <w:rsid w:val="001B3515"/>
    <w:rsid w:val="001B3D26"/>
    <w:rsid w:val="001C31BE"/>
    <w:rsid w:val="001C4F17"/>
    <w:rsid w:val="001D0415"/>
    <w:rsid w:val="001D1FD0"/>
    <w:rsid w:val="001D2B9B"/>
    <w:rsid w:val="001D4BAA"/>
    <w:rsid w:val="001D4ED8"/>
    <w:rsid w:val="001D7FC5"/>
    <w:rsid w:val="001E0E40"/>
    <w:rsid w:val="001E2537"/>
    <w:rsid w:val="001E2956"/>
    <w:rsid w:val="001E31FC"/>
    <w:rsid w:val="001E44AB"/>
    <w:rsid w:val="001E4910"/>
    <w:rsid w:val="001E4F3E"/>
    <w:rsid w:val="001E715D"/>
    <w:rsid w:val="001E7383"/>
    <w:rsid w:val="001F02E9"/>
    <w:rsid w:val="001F06A3"/>
    <w:rsid w:val="001F19E9"/>
    <w:rsid w:val="001F36C1"/>
    <w:rsid w:val="001F3A9E"/>
    <w:rsid w:val="001F5304"/>
    <w:rsid w:val="001F5A7A"/>
    <w:rsid w:val="001F6038"/>
    <w:rsid w:val="001F61E1"/>
    <w:rsid w:val="001F747B"/>
    <w:rsid w:val="001F7B62"/>
    <w:rsid w:val="002013B8"/>
    <w:rsid w:val="002035D1"/>
    <w:rsid w:val="00206070"/>
    <w:rsid w:val="00206E55"/>
    <w:rsid w:val="002077E9"/>
    <w:rsid w:val="0021144C"/>
    <w:rsid w:val="00211479"/>
    <w:rsid w:val="00220616"/>
    <w:rsid w:val="00222635"/>
    <w:rsid w:val="002229AF"/>
    <w:rsid w:val="00223527"/>
    <w:rsid w:val="00224A25"/>
    <w:rsid w:val="00225BDD"/>
    <w:rsid w:val="00225D6A"/>
    <w:rsid w:val="00226960"/>
    <w:rsid w:val="00227C03"/>
    <w:rsid w:val="00227FF2"/>
    <w:rsid w:val="00232E6B"/>
    <w:rsid w:val="002336E4"/>
    <w:rsid w:val="00233CAB"/>
    <w:rsid w:val="00234F49"/>
    <w:rsid w:val="002406FF"/>
    <w:rsid w:val="002427EA"/>
    <w:rsid w:val="002445C7"/>
    <w:rsid w:val="00244FDC"/>
    <w:rsid w:val="00247FA3"/>
    <w:rsid w:val="00247FE6"/>
    <w:rsid w:val="00251A75"/>
    <w:rsid w:val="002540B6"/>
    <w:rsid w:val="00254774"/>
    <w:rsid w:val="00256D32"/>
    <w:rsid w:val="0026101B"/>
    <w:rsid w:val="00262B00"/>
    <w:rsid w:val="00265233"/>
    <w:rsid w:val="00265AA2"/>
    <w:rsid w:val="002674DC"/>
    <w:rsid w:val="0026786A"/>
    <w:rsid w:val="00270843"/>
    <w:rsid w:val="00271F81"/>
    <w:rsid w:val="0027204B"/>
    <w:rsid w:val="0027351F"/>
    <w:rsid w:val="00275BEC"/>
    <w:rsid w:val="00281E2E"/>
    <w:rsid w:val="00282D9F"/>
    <w:rsid w:val="002835E4"/>
    <w:rsid w:val="00284228"/>
    <w:rsid w:val="00284ABA"/>
    <w:rsid w:val="00286C91"/>
    <w:rsid w:val="0028730E"/>
    <w:rsid w:val="0029061D"/>
    <w:rsid w:val="00292541"/>
    <w:rsid w:val="002973D3"/>
    <w:rsid w:val="002A2E22"/>
    <w:rsid w:val="002A310C"/>
    <w:rsid w:val="002A3992"/>
    <w:rsid w:val="002A570F"/>
    <w:rsid w:val="002A6E4C"/>
    <w:rsid w:val="002B1219"/>
    <w:rsid w:val="002B45B1"/>
    <w:rsid w:val="002B493D"/>
    <w:rsid w:val="002B569E"/>
    <w:rsid w:val="002B71C4"/>
    <w:rsid w:val="002B79FD"/>
    <w:rsid w:val="002C2084"/>
    <w:rsid w:val="002C4699"/>
    <w:rsid w:val="002C4DF6"/>
    <w:rsid w:val="002C5AF8"/>
    <w:rsid w:val="002D2717"/>
    <w:rsid w:val="002D501A"/>
    <w:rsid w:val="002D51B7"/>
    <w:rsid w:val="002D598E"/>
    <w:rsid w:val="002D5CC0"/>
    <w:rsid w:val="002D68D3"/>
    <w:rsid w:val="002D779E"/>
    <w:rsid w:val="002E0F8B"/>
    <w:rsid w:val="002E1F8F"/>
    <w:rsid w:val="002E320F"/>
    <w:rsid w:val="002E5BC9"/>
    <w:rsid w:val="002E5CFB"/>
    <w:rsid w:val="002E75A3"/>
    <w:rsid w:val="002F0477"/>
    <w:rsid w:val="002F113F"/>
    <w:rsid w:val="002F2CD5"/>
    <w:rsid w:val="002F412A"/>
    <w:rsid w:val="002F659C"/>
    <w:rsid w:val="003002F7"/>
    <w:rsid w:val="00300E11"/>
    <w:rsid w:val="00301560"/>
    <w:rsid w:val="0030256D"/>
    <w:rsid w:val="0030372D"/>
    <w:rsid w:val="00304AAB"/>
    <w:rsid w:val="00306B5D"/>
    <w:rsid w:val="003102FA"/>
    <w:rsid w:val="0031083F"/>
    <w:rsid w:val="003115FF"/>
    <w:rsid w:val="0031358D"/>
    <w:rsid w:val="00313E10"/>
    <w:rsid w:val="003147DF"/>
    <w:rsid w:val="0031536E"/>
    <w:rsid w:val="00315BB4"/>
    <w:rsid w:val="003219AA"/>
    <w:rsid w:val="0032493F"/>
    <w:rsid w:val="00327C7A"/>
    <w:rsid w:val="00331174"/>
    <w:rsid w:val="00332992"/>
    <w:rsid w:val="003348BD"/>
    <w:rsid w:val="00334B71"/>
    <w:rsid w:val="00337B66"/>
    <w:rsid w:val="00340219"/>
    <w:rsid w:val="0034234A"/>
    <w:rsid w:val="00345A8E"/>
    <w:rsid w:val="00346530"/>
    <w:rsid w:val="0034778C"/>
    <w:rsid w:val="00347D22"/>
    <w:rsid w:val="0035347F"/>
    <w:rsid w:val="00353BBA"/>
    <w:rsid w:val="00354AB6"/>
    <w:rsid w:val="00360525"/>
    <w:rsid w:val="003607DF"/>
    <w:rsid w:val="00361054"/>
    <w:rsid w:val="003644BD"/>
    <w:rsid w:val="00365DB1"/>
    <w:rsid w:val="00370B2E"/>
    <w:rsid w:val="00370D38"/>
    <w:rsid w:val="00373FFA"/>
    <w:rsid w:val="00377F99"/>
    <w:rsid w:val="003826B0"/>
    <w:rsid w:val="00384B01"/>
    <w:rsid w:val="00386073"/>
    <w:rsid w:val="00386D13"/>
    <w:rsid w:val="003873FA"/>
    <w:rsid w:val="00390123"/>
    <w:rsid w:val="003934AA"/>
    <w:rsid w:val="0039394A"/>
    <w:rsid w:val="003941B4"/>
    <w:rsid w:val="003945B7"/>
    <w:rsid w:val="0039538C"/>
    <w:rsid w:val="003957AE"/>
    <w:rsid w:val="0039669E"/>
    <w:rsid w:val="003A0429"/>
    <w:rsid w:val="003A09EC"/>
    <w:rsid w:val="003A0EB3"/>
    <w:rsid w:val="003A10A4"/>
    <w:rsid w:val="003A1922"/>
    <w:rsid w:val="003A198C"/>
    <w:rsid w:val="003A77F8"/>
    <w:rsid w:val="003A784F"/>
    <w:rsid w:val="003A7994"/>
    <w:rsid w:val="003A7D8A"/>
    <w:rsid w:val="003B00E2"/>
    <w:rsid w:val="003B054B"/>
    <w:rsid w:val="003B0E15"/>
    <w:rsid w:val="003B5A1E"/>
    <w:rsid w:val="003B6A83"/>
    <w:rsid w:val="003C0128"/>
    <w:rsid w:val="003C0427"/>
    <w:rsid w:val="003C0A73"/>
    <w:rsid w:val="003C141D"/>
    <w:rsid w:val="003C52B1"/>
    <w:rsid w:val="003C535B"/>
    <w:rsid w:val="003D20C3"/>
    <w:rsid w:val="003D2F98"/>
    <w:rsid w:val="003D329A"/>
    <w:rsid w:val="003D442B"/>
    <w:rsid w:val="003D4877"/>
    <w:rsid w:val="003D496F"/>
    <w:rsid w:val="003D7D73"/>
    <w:rsid w:val="003E2A2E"/>
    <w:rsid w:val="003E3B14"/>
    <w:rsid w:val="003E3BBC"/>
    <w:rsid w:val="003E62A0"/>
    <w:rsid w:val="003F0975"/>
    <w:rsid w:val="003F3252"/>
    <w:rsid w:val="003F3BF8"/>
    <w:rsid w:val="003F41B7"/>
    <w:rsid w:val="003F54C1"/>
    <w:rsid w:val="003F5A3B"/>
    <w:rsid w:val="00400136"/>
    <w:rsid w:val="004008C4"/>
    <w:rsid w:val="004009F3"/>
    <w:rsid w:val="004025C2"/>
    <w:rsid w:val="00403938"/>
    <w:rsid w:val="00406029"/>
    <w:rsid w:val="00406DA0"/>
    <w:rsid w:val="00407176"/>
    <w:rsid w:val="00407F38"/>
    <w:rsid w:val="00412AEA"/>
    <w:rsid w:val="00421CD8"/>
    <w:rsid w:val="0042217C"/>
    <w:rsid w:val="0042324A"/>
    <w:rsid w:val="00424938"/>
    <w:rsid w:val="004256A2"/>
    <w:rsid w:val="0042580A"/>
    <w:rsid w:val="0042689A"/>
    <w:rsid w:val="00427236"/>
    <w:rsid w:val="00427576"/>
    <w:rsid w:val="00431671"/>
    <w:rsid w:val="00433C27"/>
    <w:rsid w:val="00434F58"/>
    <w:rsid w:val="00434FE3"/>
    <w:rsid w:val="00435A41"/>
    <w:rsid w:val="004374DE"/>
    <w:rsid w:val="00437C6D"/>
    <w:rsid w:val="00441AF9"/>
    <w:rsid w:val="00442E5D"/>
    <w:rsid w:val="004432BD"/>
    <w:rsid w:val="0044529D"/>
    <w:rsid w:val="00446537"/>
    <w:rsid w:val="00447F65"/>
    <w:rsid w:val="00450278"/>
    <w:rsid w:val="0045473A"/>
    <w:rsid w:val="00454A38"/>
    <w:rsid w:val="0045525B"/>
    <w:rsid w:val="004565BF"/>
    <w:rsid w:val="00456D9D"/>
    <w:rsid w:val="00463FFA"/>
    <w:rsid w:val="00466630"/>
    <w:rsid w:val="00466FC6"/>
    <w:rsid w:val="0047226D"/>
    <w:rsid w:val="00472365"/>
    <w:rsid w:val="004733A9"/>
    <w:rsid w:val="0047396F"/>
    <w:rsid w:val="00474224"/>
    <w:rsid w:val="00475739"/>
    <w:rsid w:val="0048081A"/>
    <w:rsid w:val="00480843"/>
    <w:rsid w:val="00480E5E"/>
    <w:rsid w:val="0048545F"/>
    <w:rsid w:val="00486EA5"/>
    <w:rsid w:val="004873FD"/>
    <w:rsid w:val="00491421"/>
    <w:rsid w:val="004917C4"/>
    <w:rsid w:val="00491BBF"/>
    <w:rsid w:val="00492403"/>
    <w:rsid w:val="0049512E"/>
    <w:rsid w:val="0049597A"/>
    <w:rsid w:val="00496C96"/>
    <w:rsid w:val="0049775F"/>
    <w:rsid w:val="00497D66"/>
    <w:rsid w:val="004A05C9"/>
    <w:rsid w:val="004A3DC9"/>
    <w:rsid w:val="004A3E37"/>
    <w:rsid w:val="004A5879"/>
    <w:rsid w:val="004A591C"/>
    <w:rsid w:val="004B22B8"/>
    <w:rsid w:val="004B3F1B"/>
    <w:rsid w:val="004B3FA6"/>
    <w:rsid w:val="004B4110"/>
    <w:rsid w:val="004B538C"/>
    <w:rsid w:val="004B5FFD"/>
    <w:rsid w:val="004B7C1E"/>
    <w:rsid w:val="004C1899"/>
    <w:rsid w:val="004C2130"/>
    <w:rsid w:val="004C288D"/>
    <w:rsid w:val="004C289B"/>
    <w:rsid w:val="004C4914"/>
    <w:rsid w:val="004C5503"/>
    <w:rsid w:val="004C5A06"/>
    <w:rsid w:val="004D00D8"/>
    <w:rsid w:val="004D23C0"/>
    <w:rsid w:val="004D2E34"/>
    <w:rsid w:val="004D40D0"/>
    <w:rsid w:val="004D5D43"/>
    <w:rsid w:val="004D73EF"/>
    <w:rsid w:val="004E1F41"/>
    <w:rsid w:val="004E25B7"/>
    <w:rsid w:val="004E40AD"/>
    <w:rsid w:val="004E4296"/>
    <w:rsid w:val="004E677E"/>
    <w:rsid w:val="004E6904"/>
    <w:rsid w:val="004E750B"/>
    <w:rsid w:val="004F5FC4"/>
    <w:rsid w:val="004F6CBF"/>
    <w:rsid w:val="0050080C"/>
    <w:rsid w:val="00501EAC"/>
    <w:rsid w:val="00502A50"/>
    <w:rsid w:val="00504EB1"/>
    <w:rsid w:val="0050726C"/>
    <w:rsid w:val="00511268"/>
    <w:rsid w:val="0051192E"/>
    <w:rsid w:val="005202C1"/>
    <w:rsid w:val="0052059B"/>
    <w:rsid w:val="005207DB"/>
    <w:rsid w:val="005213A0"/>
    <w:rsid w:val="0052374B"/>
    <w:rsid w:val="00523DD5"/>
    <w:rsid w:val="00524E46"/>
    <w:rsid w:val="00525002"/>
    <w:rsid w:val="00525B11"/>
    <w:rsid w:val="00526A1A"/>
    <w:rsid w:val="00526AD4"/>
    <w:rsid w:val="005307DD"/>
    <w:rsid w:val="00531159"/>
    <w:rsid w:val="00532306"/>
    <w:rsid w:val="00536353"/>
    <w:rsid w:val="00536A18"/>
    <w:rsid w:val="00536B05"/>
    <w:rsid w:val="00544E73"/>
    <w:rsid w:val="00546699"/>
    <w:rsid w:val="00547090"/>
    <w:rsid w:val="00547877"/>
    <w:rsid w:val="0055023B"/>
    <w:rsid w:val="00550263"/>
    <w:rsid w:val="005619E7"/>
    <w:rsid w:val="005635DD"/>
    <w:rsid w:val="00563AC9"/>
    <w:rsid w:val="005641AD"/>
    <w:rsid w:val="00564988"/>
    <w:rsid w:val="00565EED"/>
    <w:rsid w:val="00567663"/>
    <w:rsid w:val="00567FB3"/>
    <w:rsid w:val="005721FC"/>
    <w:rsid w:val="00572420"/>
    <w:rsid w:val="00574A57"/>
    <w:rsid w:val="00574DAA"/>
    <w:rsid w:val="00574FB3"/>
    <w:rsid w:val="00576E90"/>
    <w:rsid w:val="005776F3"/>
    <w:rsid w:val="0058039E"/>
    <w:rsid w:val="00580C5D"/>
    <w:rsid w:val="00581545"/>
    <w:rsid w:val="00582527"/>
    <w:rsid w:val="00582653"/>
    <w:rsid w:val="0058421F"/>
    <w:rsid w:val="00584D22"/>
    <w:rsid w:val="00586153"/>
    <w:rsid w:val="005913E0"/>
    <w:rsid w:val="00591680"/>
    <w:rsid w:val="005927C9"/>
    <w:rsid w:val="00592AB8"/>
    <w:rsid w:val="00592D75"/>
    <w:rsid w:val="00593EAB"/>
    <w:rsid w:val="005964DD"/>
    <w:rsid w:val="00597990"/>
    <w:rsid w:val="005A0B4F"/>
    <w:rsid w:val="005A1BE7"/>
    <w:rsid w:val="005A424D"/>
    <w:rsid w:val="005A7261"/>
    <w:rsid w:val="005B223B"/>
    <w:rsid w:val="005B33B1"/>
    <w:rsid w:val="005B36E8"/>
    <w:rsid w:val="005B3901"/>
    <w:rsid w:val="005B6C23"/>
    <w:rsid w:val="005B6C80"/>
    <w:rsid w:val="005B71E3"/>
    <w:rsid w:val="005B7A2F"/>
    <w:rsid w:val="005C0AF3"/>
    <w:rsid w:val="005C1BDC"/>
    <w:rsid w:val="005C1F94"/>
    <w:rsid w:val="005C69CC"/>
    <w:rsid w:val="005D244B"/>
    <w:rsid w:val="005D49E5"/>
    <w:rsid w:val="005D555A"/>
    <w:rsid w:val="005D71B8"/>
    <w:rsid w:val="005E09CB"/>
    <w:rsid w:val="005E2F6E"/>
    <w:rsid w:val="005E3CBF"/>
    <w:rsid w:val="005E3FD2"/>
    <w:rsid w:val="005E4C85"/>
    <w:rsid w:val="005E5406"/>
    <w:rsid w:val="005E68A8"/>
    <w:rsid w:val="005F0B90"/>
    <w:rsid w:val="005F2EE6"/>
    <w:rsid w:val="005F7A4D"/>
    <w:rsid w:val="006001E8"/>
    <w:rsid w:val="0060055E"/>
    <w:rsid w:val="00600A28"/>
    <w:rsid w:val="00602E34"/>
    <w:rsid w:val="00604C22"/>
    <w:rsid w:val="00604C4A"/>
    <w:rsid w:val="006072D0"/>
    <w:rsid w:val="00612374"/>
    <w:rsid w:val="00613158"/>
    <w:rsid w:val="00613545"/>
    <w:rsid w:val="0061492D"/>
    <w:rsid w:val="00624725"/>
    <w:rsid w:val="00624763"/>
    <w:rsid w:val="0062775F"/>
    <w:rsid w:val="00627F7D"/>
    <w:rsid w:val="006310F7"/>
    <w:rsid w:val="0063217D"/>
    <w:rsid w:val="00633683"/>
    <w:rsid w:val="006340F7"/>
    <w:rsid w:val="0063450C"/>
    <w:rsid w:val="0063523F"/>
    <w:rsid w:val="006354DA"/>
    <w:rsid w:val="00644D91"/>
    <w:rsid w:val="00645588"/>
    <w:rsid w:val="006460C2"/>
    <w:rsid w:val="006469BA"/>
    <w:rsid w:val="00647AF0"/>
    <w:rsid w:val="0065061E"/>
    <w:rsid w:val="00650A99"/>
    <w:rsid w:val="00651416"/>
    <w:rsid w:val="00654298"/>
    <w:rsid w:val="0065476B"/>
    <w:rsid w:val="006559AC"/>
    <w:rsid w:val="00656FC9"/>
    <w:rsid w:val="00657585"/>
    <w:rsid w:val="006617F9"/>
    <w:rsid w:val="00661878"/>
    <w:rsid w:val="00661A02"/>
    <w:rsid w:val="00662ECB"/>
    <w:rsid w:val="006646B9"/>
    <w:rsid w:val="006652B2"/>
    <w:rsid w:val="006656F9"/>
    <w:rsid w:val="00666761"/>
    <w:rsid w:val="00670D3D"/>
    <w:rsid w:val="00671C43"/>
    <w:rsid w:val="006721D1"/>
    <w:rsid w:val="006722AC"/>
    <w:rsid w:val="00676028"/>
    <w:rsid w:val="00677029"/>
    <w:rsid w:val="0067774B"/>
    <w:rsid w:val="00682EF3"/>
    <w:rsid w:val="00683D46"/>
    <w:rsid w:val="00687019"/>
    <w:rsid w:val="006903F8"/>
    <w:rsid w:val="006906B3"/>
    <w:rsid w:val="00696303"/>
    <w:rsid w:val="0069684A"/>
    <w:rsid w:val="00697052"/>
    <w:rsid w:val="006A4FF0"/>
    <w:rsid w:val="006A5CBD"/>
    <w:rsid w:val="006A6303"/>
    <w:rsid w:val="006A6933"/>
    <w:rsid w:val="006A766A"/>
    <w:rsid w:val="006B605E"/>
    <w:rsid w:val="006B6576"/>
    <w:rsid w:val="006B68E9"/>
    <w:rsid w:val="006B7982"/>
    <w:rsid w:val="006C06BB"/>
    <w:rsid w:val="006C33E7"/>
    <w:rsid w:val="006D2F6C"/>
    <w:rsid w:val="006D5822"/>
    <w:rsid w:val="006D58FB"/>
    <w:rsid w:val="006D6613"/>
    <w:rsid w:val="006D6B92"/>
    <w:rsid w:val="006D7B44"/>
    <w:rsid w:val="006E7466"/>
    <w:rsid w:val="006F120A"/>
    <w:rsid w:val="006F1D38"/>
    <w:rsid w:val="006F49E3"/>
    <w:rsid w:val="006F544B"/>
    <w:rsid w:val="006F5F49"/>
    <w:rsid w:val="006F6915"/>
    <w:rsid w:val="006F709D"/>
    <w:rsid w:val="00700555"/>
    <w:rsid w:val="00702CBD"/>
    <w:rsid w:val="00703875"/>
    <w:rsid w:val="0071033C"/>
    <w:rsid w:val="00710571"/>
    <w:rsid w:val="00710B7E"/>
    <w:rsid w:val="00711510"/>
    <w:rsid w:val="007127EC"/>
    <w:rsid w:val="007131FD"/>
    <w:rsid w:val="00713790"/>
    <w:rsid w:val="007142E3"/>
    <w:rsid w:val="007145E8"/>
    <w:rsid w:val="00714AC5"/>
    <w:rsid w:val="00714ADC"/>
    <w:rsid w:val="00714AF7"/>
    <w:rsid w:val="007150E6"/>
    <w:rsid w:val="00716999"/>
    <w:rsid w:val="007205FE"/>
    <w:rsid w:val="00720B36"/>
    <w:rsid w:val="00720CF4"/>
    <w:rsid w:val="007237E7"/>
    <w:rsid w:val="007254E0"/>
    <w:rsid w:val="00726CCF"/>
    <w:rsid w:val="00727EDC"/>
    <w:rsid w:val="00730B2D"/>
    <w:rsid w:val="00732690"/>
    <w:rsid w:val="00733033"/>
    <w:rsid w:val="00733721"/>
    <w:rsid w:val="00736ED6"/>
    <w:rsid w:val="00743984"/>
    <w:rsid w:val="007440F6"/>
    <w:rsid w:val="007450DD"/>
    <w:rsid w:val="00747249"/>
    <w:rsid w:val="00747660"/>
    <w:rsid w:val="0075075B"/>
    <w:rsid w:val="0075097F"/>
    <w:rsid w:val="00753172"/>
    <w:rsid w:val="00753345"/>
    <w:rsid w:val="00755853"/>
    <w:rsid w:val="00760BF8"/>
    <w:rsid w:val="00760D08"/>
    <w:rsid w:val="00763175"/>
    <w:rsid w:val="00763ED2"/>
    <w:rsid w:val="00764E77"/>
    <w:rsid w:val="007669A1"/>
    <w:rsid w:val="00767BB9"/>
    <w:rsid w:val="0077089B"/>
    <w:rsid w:val="00770AEA"/>
    <w:rsid w:val="007741EC"/>
    <w:rsid w:val="0077526C"/>
    <w:rsid w:val="00777EEA"/>
    <w:rsid w:val="007807FB"/>
    <w:rsid w:val="0078506D"/>
    <w:rsid w:val="00787085"/>
    <w:rsid w:val="00787AAE"/>
    <w:rsid w:val="00787D2D"/>
    <w:rsid w:val="00791C1A"/>
    <w:rsid w:val="00792D91"/>
    <w:rsid w:val="007943C9"/>
    <w:rsid w:val="007945FE"/>
    <w:rsid w:val="007956F4"/>
    <w:rsid w:val="00795D65"/>
    <w:rsid w:val="00796CF4"/>
    <w:rsid w:val="00796E71"/>
    <w:rsid w:val="00796F97"/>
    <w:rsid w:val="00797F7B"/>
    <w:rsid w:val="007A24C6"/>
    <w:rsid w:val="007A2F18"/>
    <w:rsid w:val="007A3CDA"/>
    <w:rsid w:val="007A5240"/>
    <w:rsid w:val="007B2D8A"/>
    <w:rsid w:val="007B49EF"/>
    <w:rsid w:val="007B5D63"/>
    <w:rsid w:val="007B5DBF"/>
    <w:rsid w:val="007B5E7F"/>
    <w:rsid w:val="007C10F0"/>
    <w:rsid w:val="007C1AF0"/>
    <w:rsid w:val="007C213C"/>
    <w:rsid w:val="007C2703"/>
    <w:rsid w:val="007C32BF"/>
    <w:rsid w:val="007C4203"/>
    <w:rsid w:val="007C430E"/>
    <w:rsid w:val="007C7873"/>
    <w:rsid w:val="007D0232"/>
    <w:rsid w:val="007D0B60"/>
    <w:rsid w:val="007D1DCC"/>
    <w:rsid w:val="007D200C"/>
    <w:rsid w:val="007D4A60"/>
    <w:rsid w:val="007D603B"/>
    <w:rsid w:val="007D778C"/>
    <w:rsid w:val="007E1A5B"/>
    <w:rsid w:val="007E1C9B"/>
    <w:rsid w:val="007E1E2D"/>
    <w:rsid w:val="007E379F"/>
    <w:rsid w:val="007E517E"/>
    <w:rsid w:val="007E5A77"/>
    <w:rsid w:val="007E74FF"/>
    <w:rsid w:val="007E79F8"/>
    <w:rsid w:val="007E7CFB"/>
    <w:rsid w:val="007E7D3E"/>
    <w:rsid w:val="007F1C52"/>
    <w:rsid w:val="007F31F2"/>
    <w:rsid w:val="007F4143"/>
    <w:rsid w:val="007F53FC"/>
    <w:rsid w:val="007F680C"/>
    <w:rsid w:val="008002F2"/>
    <w:rsid w:val="008005BF"/>
    <w:rsid w:val="00803E2C"/>
    <w:rsid w:val="00804972"/>
    <w:rsid w:val="00807636"/>
    <w:rsid w:val="008116CA"/>
    <w:rsid w:val="00817DAE"/>
    <w:rsid w:val="008202E4"/>
    <w:rsid w:val="00820A4F"/>
    <w:rsid w:val="008229F2"/>
    <w:rsid w:val="00822BAB"/>
    <w:rsid w:val="00823EFB"/>
    <w:rsid w:val="00824B29"/>
    <w:rsid w:val="008264AB"/>
    <w:rsid w:val="008309AA"/>
    <w:rsid w:val="00832242"/>
    <w:rsid w:val="00832A37"/>
    <w:rsid w:val="008331F4"/>
    <w:rsid w:val="00833565"/>
    <w:rsid w:val="008346A7"/>
    <w:rsid w:val="00834BA2"/>
    <w:rsid w:val="008355D5"/>
    <w:rsid w:val="008360FC"/>
    <w:rsid w:val="008409BA"/>
    <w:rsid w:val="0084319B"/>
    <w:rsid w:val="00846C5C"/>
    <w:rsid w:val="008477EE"/>
    <w:rsid w:val="00847A1A"/>
    <w:rsid w:val="00852F79"/>
    <w:rsid w:val="00854712"/>
    <w:rsid w:val="008564FD"/>
    <w:rsid w:val="0085751F"/>
    <w:rsid w:val="008579C1"/>
    <w:rsid w:val="0086260C"/>
    <w:rsid w:val="00862909"/>
    <w:rsid w:val="00862D70"/>
    <w:rsid w:val="0086336B"/>
    <w:rsid w:val="00864612"/>
    <w:rsid w:val="00865B84"/>
    <w:rsid w:val="00871362"/>
    <w:rsid w:val="00871427"/>
    <w:rsid w:val="00874E6A"/>
    <w:rsid w:val="0087658A"/>
    <w:rsid w:val="00880355"/>
    <w:rsid w:val="00880B10"/>
    <w:rsid w:val="00885B9F"/>
    <w:rsid w:val="00886501"/>
    <w:rsid w:val="00886633"/>
    <w:rsid w:val="00890062"/>
    <w:rsid w:val="00895C64"/>
    <w:rsid w:val="008A4D95"/>
    <w:rsid w:val="008A60AE"/>
    <w:rsid w:val="008A7902"/>
    <w:rsid w:val="008B03C9"/>
    <w:rsid w:val="008B0858"/>
    <w:rsid w:val="008B1E87"/>
    <w:rsid w:val="008B36D4"/>
    <w:rsid w:val="008B38FD"/>
    <w:rsid w:val="008B3A83"/>
    <w:rsid w:val="008B45CE"/>
    <w:rsid w:val="008B51B7"/>
    <w:rsid w:val="008B7AF0"/>
    <w:rsid w:val="008C1DEA"/>
    <w:rsid w:val="008C2D32"/>
    <w:rsid w:val="008C3056"/>
    <w:rsid w:val="008C5C2E"/>
    <w:rsid w:val="008D0375"/>
    <w:rsid w:val="008D1800"/>
    <w:rsid w:val="008D2999"/>
    <w:rsid w:val="008D6EA4"/>
    <w:rsid w:val="008E091F"/>
    <w:rsid w:val="008E0A58"/>
    <w:rsid w:val="008E3F92"/>
    <w:rsid w:val="008E4540"/>
    <w:rsid w:val="008E4693"/>
    <w:rsid w:val="008E5F62"/>
    <w:rsid w:val="008F1FC5"/>
    <w:rsid w:val="008F29B3"/>
    <w:rsid w:val="008F4323"/>
    <w:rsid w:val="008F55EF"/>
    <w:rsid w:val="008F6325"/>
    <w:rsid w:val="008F674B"/>
    <w:rsid w:val="008F7B51"/>
    <w:rsid w:val="00901348"/>
    <w:rsid w:val="0090502F"/>
    <w:rsid w:val="00910F32"/>
    <w:rsid w:val="00911004"/>
    <w:rsid w:val="00922615"/>
    <w:rsid w:val="00923717"/>
    <w:rsid w:val="00923C98"/>
    <w:rsid w:val="00923F8C"/>
    <w:rsid w:val="00924029"/>
    <w:rsid w:val="00925A5C"/>
    <w:rsid w:val="00925AD3"/>
    <w:rsid w:val="00927110"/>
    <w:rsid w:val="00927925"/>
    <w:rsid w:val="00927BD7"/>
    <w:rsid w:val="00930414"/>
    <w:rsid w:val="0093104B"/>
    <w:rsid w:val="0093208B"/>
    <w:rsid w:val="00936249"/>
    <w:rsid w:val="009375CA"/>
    <w:rsid w:val="00941F7A"/>
    <w:rsid w:val="00942209"/>
    <w:rsid w:val="009470A5"/>
    <w:rsid w:val="00950001"/>
    <w:rsid w:val="009513C4"/>
    <w:rsid w:val="00951C28"/>
    <w:rsid w:val="00953640"/>
    <w:rsid w:val="00960143"/>
    <w:rsid w:val="00963B54"/>
    <w:rsid w:val="009649D6"/>
    <w:rsid w:val="00965197"/>
    <w:rsid w:val="00965351"/>
    <w:rsid w:val="00972ADF"/>
    <w:rsid w:val="00975C21"/>
    <w:rsid w:val="00977AD6"/>
    <w:rsid w:val="00981083"/>
    <w:rsid w:val="00981397"/>
    <w:rsid w:val="00983446"/>
    <w:rsid w:val="009845F2"/>
    <w:rsid w:val="009847CE"/>
    <w:rsid w:val="00987882"/>
    <w:rsid w:val="00992D96"/>
    <w:rsid w:val="009936AA"/>
    <w:rsid w:val="009A1B49"/>
    <w:rsid w:val="009A2B25"/>
    <w:rsid w:val="009A2FE7"/>
    <w:rsid w:val="009A5E71"/>
    <w:rsid w:val="009B04BA"/>
    <w:rsid w:val="009B0A58"/>
    <w:rsid w:val="009B4F63"/>
    <w:rsid w:val="009B5E3D"/>
    <w:rsid w:val="009B68D4"/>
    <w:rsid w:val="009C1DDA"/>
    <w:rsid w:val="009C246B"/>
    <w:rsid w:val="009C5CE6"/>
    <w:rsid w:val="009C6182"/>
    <w:rsid w:val="009C7560"/>
    <w:rsid w:val="009C7664"/>
    <w:rsid w:val="009D0445"/>
    <w:rsid w:val="009E08B6"/>
    <w:rsid w:val="009E3E00"/>
    <w:rsid w:val="009F3D60"/>
    <w:rsid w:val="009F42AD"/>
    <w:rsid w:val="009F55E7"/>
    <w:rsid w:val="009F766B"/>
    <w:rsid w:val="00A01F37"/>
    <w:rsid w:val="00A02902"/>
    <w:rsid w:val="00A02BA7"/>
    <w:rsid w:val="00A0349F"/>
    <w:rsid w:val="00A06B7B"/>
    <w:rsid w:val="00A10BB6"/>
    <w:rsid w:val="00A1268B"/>
    <w:rsid w:val="00A13E7F"/>
    <w:rsid w:val="00A14AF6"/>
    <w:rsid w:val="00A16D5F"/>
    <w:rsid w:val="00A2044C"/>
    <w:rsid w:val="00A22502"/>
    <w:rsid w:val="00A22D3D"/>
    <w:rsid w:val="00A22FCF"/>
    <w:rsid w:val="00A23A2A"/>
    <w:rsid w:val="00A24851"/>
    <w:rsid w:val="00A25D48"/>
    <w:rsid w:val="00A26CBB"/>
    <w:rsid w:val="00A30E51"/>
    <w:rsid w:val="00A310BB"/>
    <w:rsid w:val="00A3460D"/>
    <w:rsid w:val="00A34A44"/>
    <w:rsid w:val="00A35938"/>
    <w:rsid w:val="00A36023"/>
    <w:rsid w:val="00A3647B"/>
    <w:rsid w:val="00A36B3C"/>
    <w:rsid w:val="00A373C2"/>
    <w:rsid w:val="00A403F7"/>
    <w:rsid w:val="00A4269F"/>
    <w:rsid w:val="00A43AC1"/>
    <w:rsid w:val="00A516EC"/>
    <w:rsid w:val="00A535B1"/>
    <w:rsid w:val="00A55B03"/>
    <w:rsid w:val="00A564F1"/>
    <w:rsid w:val="00A568EB"/>
    <w:rsid w:val="00A5694E"/>
    <w:rsid w:val="00A609E7"/>
    <w:rsid w:val="00A62B1B"/>
    <w:rsid w:val="00A62F1F"/>
    <w:rsid w:val="00A62F25"/>
    <w:rsid w:val="00A62FD0"/>
    <w:rsid w:val="00A63BFD"/>
    <w:rsid w:val="00A63D7C"/>
    <w:rsid w:val="00A64047"/>
    <w:rsid w:val="00A6600A"/>
    <w:rsid w:val="00A67201"/>
    <w:rsid w:val="00A705E8"/>
    <w:rsid w:val="00A74628"/>
    <w:rsid w:val="00A77607"/>
    <w:rsid w:val="00A77CB2"/>
    <w:rsid w:val="00A81C2B"/>
    <w:rsid w:val="00A82EA8"/>
    <w:rsid w:val="00A85D38"/>
    <w:rsid w:val="00A85D7A"/>
    <w:rsid w:val="00A86D8F"/>
    <w:rsid w:val="00A875C2"/>
    <w:rsid w:val="00A918D5"/>
    <w:rsid w:val="00A9191B"/>
    <w:rsid w:val="00A92246"/>
    <w:rsid w:val="00A92E35"/>
    <w:rsid w:val="00A93AF4"/>
    <w:rsid w:val="00A93DCD"/>
    <w:rsid w:val="00A94C9E"/>
    <w:rsid w:val="00A95D72"/>
    <w:rsid w:val="00A96FA1"/>
    <w:rsid w:val="00AA2227"/>
    <w:rsid w:val="00AA5246"/>
    <w:rsid w:val="00AA7167"/>
    <w:rsid w:val="00AB049C"/>
    <w:rsid w:val="00AB2AE4"/>
    <w:rsid w:val="00AB2CD8"/>
    <w:rsid w:val="00AB4778"/>
    <w:rsid w:val="00AB7125"/>
    <w:rsid w:val="00AB7150"/>
    <w:rsid w:val="00AB7764"/>
    <w:rsid w:val="00AC3504"/>
    <w:rsid w:val="00AC374D"/>
    <w:rsid w:val="00AC3B62"/>
    <w:rsid w:val="00AC4FA9"/>
    <w:rsid w:val="00AC5635"/>
    <w:rsid w:val="00AD00DC"/>
    <w:rsid w:val="00AD26B3"/>
    <w:rsid w:val="00AD2E0D"/>
    <w:rsid w:val="00AD3780"/>
    <w:rsid w:val="00AD476C"/>
    <w:rsid w:val="00AD49E9"/>
    <w:rsid w:val="00AD5C8C"/>
    <w:rsid w:val="00AD6B2D"/>
    <w:rsid w:val="00AD6F4D"/>
    <w:rsid w:val="00AD745A"/>
    <w:rsid w:val="00AE003B"/>
    <w:rsid w:val="00AE05CE"/>
    <w:rsid w:val="00AE2E15"/>
    <w:rsid w:val="00AE3105"/>
    <w:rsid w:val="00AE357B"/>
    <w:rsid w:val="00AE3E5C"/>
    <w:rsid w:val="00AE524F"/>
    <w:rsid w:val="00AE572D"/>
    <w:rsid w:val="00AE5B95"/>
    <w:rsid w:val="00AE5C1B"/>
    <w:rsid w:val="00AE5CE3"/>
    <w:rsid w:val="00AE6CB9"/>
    <w:rsid w:val="00AE7308"/>
    <w:rsid w:val="00AF2206"/>
    <w:rsid w:val="00AF5702"/>
    <w:rsid w:val="00AF57DE"/>
    <w:rsid w:val="00B0186C"/>
    <w:rsid w:val="00B02AF5"/>
    <w:rsid w:val="00B03410"/>
    <w:rsid w:val="00B03C16"/>
    <w:rsid w:val="00B052CD"/>
    <w:rsid w:val="00B06329"/>
    <w:rsid w:val="00B06374"/>
    <w:rsid w:val="00B0695E"/>
    <w:rsid w:val="00B06C55"/>
    <w:rsid w:val="00B16E47"/>
    <w:rsid w:val="00B16EF5"/>
    <w:rsid w:val="00B17484"/>
    <w:rsid w:val="00B21846"/>
    <w:rsid w:val="00B24500"/>
    <w:rsid w:val="00B245C7"/>
    <w:rsid w:val="00B24736"/>
    <w:rsid w:val="00B268FA"/>
    <w:rsid w:val="00B26F0D"/>
    <w:rsid w:val="00B30903"/>
    <w:rsid w:val="00B3267B"/>
    <w:rsid w:val="00B33B53"/>
    <w:rsid w:val="00B34465"/>
    <w:rsid w:val="00B35CEF"/>
    <w:rsid w:val="00B4119E"/>
    <w:rsid w:val="00B411B3"/>
    <w:rsid w:val="00B41FFD"/>
    <w:rsid w:val="00B437FA"/>
    <w:rsid w:val="00B46CEA"/>
    <w:rsid w:val="00B50598"/>
    <w:rsid w:val="00B538AB"/>
    <w:rsid w:val="00B54CE7"/>
    <w:rsid w:val="00B55AEC"/>
    <w:rsid w:val="00B569BF"/>
    <w:rsid w:val="00B57D03"/>
    <w:rsid w:val="00B57DC9"/>
    <w:rsid w:val="00B60D7C"/>
    <w:rsid w:val="00B62026"/>
    <w:rsid w:val="00B62C1D"/>
    <w:rsid w:val="00B66199"/>
    <w:rsid w:val="00B66804"/>
    <w:rsid w:val="00B671DB"/>
    <w:rsid w:val="00B6725C"/>
    <w:rsid w:val="00B71F63"/>
    <w:rsid w:val="00B72784"/>
    <w:rsid w:val="00B7686B"/>
    <w:rsid w:val="00B80D8A"/>
    <w:rsid w:val="00B81322"/>
    <w:rsid w:val="00B828B6"/>
    <w:rsid w:val="00B830D1"/>
    <w:rsid w:val="00B8354E"/>
    <w:rsid w:val="00B864B9"/>
    <w:rsid w:val="00B868F2"/>
    <w:rsid w:val="00B86ECA"/>
    <w:rsid w:val="00B91975"/>
    <w:rsid w:val="00B93F39"/>
    <w:rsid w:val="00B94F90"/>
    <w:rsid w:val="00B97841"/>
    <w:rsid w:val="00BA2695"/>
    <w:rsid w:val="00BA2C27"/>
    <w:rsid w:val="00BA40D0"/>
    <w:rsid w:val="00BA5969"/>
    <w:rsid w:val="00BA5DDA"/>
    <w:rsid w:val="00BB07B1"/>
    <w:rsid w:val="00BB1960"/>
    <w:rsid w:val="00BB217C"/>
    <w:rsid w:val="00BC1452"/>
    <w:rsid w:val="00BC1A83"/>
    <w:rsid w:val="00BC20E4"/>
    <w:rsid w:val="00BC2F4A"/>
    <w:rsid w:val="00BC325A"/>
    <w:rsid w:val="00BC409A"/>
    <w:rsid w:val="00BC4FFD"/>
    <w:rsid w:val="00BD0AF3"/>
    <w:rsid w:val="00BD270B"/>
    <w:rsid w:val="00BD39CA"/>
    <w:rsid w:val="00BD406E"/>
    <w:rsid w:val="00BD5395"/>
    <w:rsid w:val="00BD7062"/>
    <w:rsid w:val="00BE0194"/>
    <w:rsid w:val="00BE09A2"/>
    <w:rsid w:val="00BE1352"/>
    <w:rsid w:val="00BE1834"/>
    <w:rsid w:val="00BE2320"/>
    <w:rsid w:val="00BE2B6A"/>
    <w:rsid w:val="00BE625D"/>
    <w:rsid w:val="00BE6C99"/>
    <w:rsid w:val="00BE730D"/>
    <w:rsid w:val="00BF0D49"/>
    <w:rsid w:val="00BF0DAA"/>
    <w:rsid w:val="00BF3777"/>
    <w:rsid w:val="00BF43AC"/>
    <w:rsid w:val="00BF6964"/>
    <w:rsid w:val="00C03B2D"/>
    <w:rsid w:val="00C047B7"/>
    <w:rsid w:val="00C048BE"/>
    <w:rsid w:val="00C05A4E"/>
    <w:rsid w:val="00C061CB"/>
    <w:rsid w:val="00C064CF"/>
    <w:rsid w:val="00C116B1"/>
    <w:rsid w:val="00C20E64"/>
    <w:rsid w:val="00C2199D"/>
    <w:rsid w:val="00C22EC9"/>
    <w:rsid w:val="00C22F6B"/>
    <w:rsid w:val="00C235C6"/>
    <w:rsid w:val="00C24016"/>
    <w:rsid w:val="00C27D94"/>
    <w:rsid w:val="00C3103A"/>
    <w:rsid w:val="00C31A66"/>
    <w:rsid w:val="00C32691"/>
    <w:rsid w:val="00C32CE4"/>
    <w:rsid w:val="00C3443C"/>
    <w:rsid w:val="00C36828"/>
    <w:rsid w:val="00C40CEE"/>
    <w:rsid w:val="00C41071"/>
    <w:rsid w:val="00C4201E"/>
    <w:rsid w:val="00C42E85"/>
    <w:rsid w:val="00C43DCB"/>
    <w:rsid w:val="00C44A9C"/>
    <w:rsid w:val="00C46725"/>
    <w:rsid w:val="00C56B73"/>
    <w:rsid w:val="00C57C17"/>
    <w:rsid w:val="00C612A9"/>
    <w:rsid w:val="00C615AA"/>
    <w:rsid w:val="00C642CF"/>
    <w:rsid w:val="00C7004E"/>
    <w:rsid w:val="00C70EAB"/>
    <w:rsid w:val="00C722F7"/>
    <w:rsid w:val="00C72EC8"/>
    <w:rsid w:val="00C74232"/>
    <w:rsid w:val="00C76645"/>
    <w:rsid w:val="00C7674C"/>
    <w:rsid w:val="00C80070"/>
    <w:rsid w:val="00C819EF"/>
    <w:rsid w:val="00C82B90"/>
    <w:rsid w:val="00C8469B"/>
    <w:rsid w:val="00C8470E"/>
    <w:rsid w:val="00C84B12"/>
    <w:rsid w:val="00C851CA"/>
    <w:rsid w:val="00C876C9"/>
    <w:rsid w:val="00C90F5A"/>
    <w:rsid w:val="00C937B0"/>
    <w:rsid w:val="00CA0725"/>
    <w:rsid w:val="00CA1663"/>
    <w:rsid w:val="00CA4C8E"/>
    <w:rsid w:val="00CA6C61"/>
    <w:rsid w:val="00CA79BC"/>
    <w:rsid w:val="00CB08F9"/>
    <w:rsid w:val="00CB0EF4"/>
    <w:rsid w:val="00CB15CE"/>
    <w:rsid w:val="00CB4FC2"/>
    <w:rsid w:val="00CC02BE"/>
    <w:rsid w:val="00CC02E6"/>
    <w:rsid w:val="00CC0794"/>
    <w:rsid w:val="00CC232D"/>
    <w:rsid w:val="00CC34E5"/>
    <w:rsid w:val="00CC3507"/>
    <w:rsid w:val="00CC5974"/>
    <w:rsid w:val="00CC7ADF"/>
    <w:rsid w:val="00CD0B38"/>
    <w:rsid w:val="00CD4C15"/>
    <w:rsid w:val="00CD6C12"/>
    <w:rsid w:val="00CE10B6"/>
    <w:rsid w:val="00CE3CE1"/>
    <w:rsid w:val="00CE6EA6"/>
    <w:rsid w:val="00CE7933"/>
    <w:rsid w:val="00CF2385"/>
    <w:rsid w:val="00CF37E0"/>
    <w:rsid w:val="00CF4C15"/>
    <w:rsid w:val="00CF75F9"/>
    <w:rsid w:val="00CF7E74"/>
    <w:rsid w:val="00D007A9"/>
    <w:rsid w:val="00D007ED"/>
    <w:rsid w:val="00D0205F"/>
    <w:rsid w:val="00D02309"/>
    <w:rsid w:val="00D046BE"/>
    <w:rsid w:val="00D04800"/>
    <w:rsid w:val="00D051A1"/>
    <w:rsid w:val="00D051B3"/>
    <w:rsid w:val="00D059FC"/>
    <w:rsid w:val="00D05B49"/>
    <w:rsid w:val="00D05EB0"/>
    <w:rsid w:val="00D129AA"/>
    <w:rsid w:val="00D12E2B"/>
    <w:rsid w:val="00D13054"/>
    <w:rsid w:val="00D167BC"/>
    <w:rsid w:val="00D23E82"/>
    <w:rsid w:val="00D23FA9"/>
    <w:rsid w:val="00D24219"/>
    <w:rsid w:val="00D24FA7"/>
    <w:rsid w:val="00D25805"/>
    <w:rsid w:val="00D26C42"/>
    <w:rsid w:val="00D271D5"/>
    <w:rsid w:val="00D2771A"/>
    <w:rsid w:val="00D30B18"/>
    <w:rsid w:val="00D3240B"/>
    <w:rsid w:val="00D32CAB"/>
    <w:rsid w:val="00D34F59"/>
    <w:rsid w:val="00D36B5B"/>
    <w:rsid w:val="00D36D90"/>
    <w:rsid w:val="00D40641"/>
    <w:rsid w:val="00D412BE"/>
    <w:rsid w:val="00D41A40"/>
    <w:rsid w:val="00D438AE"/>
    <w:rsid w:val="00D464CA"/>
    <w:rsid w:val="00D52D9A"/>
    <w:rsid w:val="00D55DC3"/>
    <w:rsid w:val="00D56E43"/>
    <w:rsid w:val="00D5742A"/>
    <w:rsid w:val="00D5753D"/>
    <w:rsid w:val="00D6000D"/>
    <w:rsid w:val="00D6071A"/>
    <w:rsid w:val="00D60C64"/>
    <w:rsid w:val="00D60FEF"/>
    <w:rsid w:val="00D61B73"/>
    <w:rsid w:val="00D631EB"/>
    <w:rsid w:val="00D656D7"/>
    <w:rsid w:val="00D66545"/>
    <w:rsid w:val="00D71222"/>
    <w:rsid w:val="00D72661"/>
    <w:rsid w:val="00D73E05"/>
    <w:rsid w:val="00D750CA"/>
    <w:rsid w:val="00D775C8"/>
    <w:rsid w:val="00D81637"/>
    <w:rsid w:val="00D81F65"/>
    <w:rsid w:val="00D90DDE"/>
    <w:rsid w:val="00D91451"/>
    <w:rsid w:val="00D91A64"/>
    <w:rsid w:val="00D93122"/>
    <w:rsid w:val="00D93276"/>
    <w:rsid w:val="00D9373A"/>
    <w:rsid w:val="00DA0387"/>
    <w:rsid w:val="00DA0785"/>
    <w:rsid w:val="00DA1CA5"/>
    <w:rsid w:val="00DA2CFB"/>
    <w:rsid w:val="00DA3E9A"/>
    <w:rsid w:val="00DA6F84"/>
    <w:rsid w:val="00DB08C3"/>
    <w:rsid w:val="00DB3946"/>
    <w:rsid w:val="00DB3F95"/>
    <w:rsid w:val="00DB4CFC"/>
    <w:rsid w:val="00DB53B1"/>
    <w:rsid w:val="00DB6529"/>
    <w:rsid w:val="00DB6BE8"/>
    <w:rsid w:val="00DC1E3D"/>
    <w:rsid w:val="00DC28C4"/>
    <w:rsid w:val="00DC4A09"/>
    <w:rsid w:val="00DC4AF4"/>
    <w:rsid w:val="00DC562F"/>
    <w:rsid w:val="00DC6169"/>
    <w:rsid w:val="00DC7694"/>
    <w:rsid w:val="00DD2624"/>
    <w:rsid w:val="00DD53ED"/>
    <w:rsid w:val="00DD5FF4"/>
    <w:rsid w:val="00DD77EE"/>
    <w:rsid w:val="00DE0345"/>
    <w:rsid w:val="00DE055D"/>
    <w:rsid w:val="00DE0B73"/>
    <w:rsid w:val="00DE16EB"/>
    <w:rsid w:val="00DE2468"/>
    <w:rsid w:val="00DE4D5D"/>
    <w:rsid w:val="00DE6BF0"/>
    <w:rsid w:val="00DF3451"/>
    <w:rsid w:val="00DF35F3"/>
    <w:rsid w:val="00DF3786"/>
    <w:rsid w:val="00DF40EF"/>
    <w:rsid w:val="00DF4BD8"/>
    <w:rsid w:val="00DF4E52"/>
    <w:rsid w:val="00DF53C1"/>
    <w:rsid w:val="00DF551F"/>
    <w:rsid w:val="00DF61B9"/>
    <w:rsid w:val="00DF7B9D"/>
    <w:rsid w:val="00DF7C28"/>
    <w:rsid w:val="00E02621"/>
    <w:rsid w:val="00E02F62"/>
    <w:rsid w:val="00E04DC9"/>
    <w:rsid w:val="00E04EFD"/>
    <w:rsid w:val="00E0640C"/>
    <w:rsid w:val="00E06890"/>
    <w:rsid w:val="00E068A7"/>
    <w:rsid w:val="00E06C23"/>
    <w:rsid w:val="00E124E1"/>
    <w:rsid w:val="00E12A12"/>
    <w:rsid w:val="00E16A7C"/>
    <w:rsid w:val="00E212D2"/>
    <w:rsid w:val="00E23A4C"/>
    <w:rsid w:val="00E24375"/>
    <w:rsid w:val="00E249B6"/>
    <w:rsid w:val="00E25026"/>
    <w:rsid w:val="00E3050E"/>
    <w:rsid w:val="00E31A8C"/>
    <w:rsid w:val="00E33A67"/>
    <w:rsid w:val="00E34FD3"/>
    <w:rsid w:val="00E37634"/>
    <w:rsid w:val="00E40AFB"/>
    <w:rsid w:val="00E42F14"/>
    <w:rsid w:val="00E441F1"/>
    <w:rsid w:val="00E444C2"/>
    <w:rsid w:val="00E462FD"/>
    <w:rsid w:val="00E479B7"/>
    <w:rsid w:val="00E507B6"/>
    <w:rsid w:val="00E51DF8"/>
    <w:rsid w:val="00E5552D"/>
    <w:rsid w:val="00E55BDD"/>
    <w:rsid w:val="00E564C5"/>
    <w:rsid w:val="00E61241"/>
    <w:rsid w:val="00E618E3"/>
    <w:rsid w:val="00E62E69"/>
    <w:rsid w:val="00E66DF9"/>
    <w:rsid w:val="00E702DE"/>
    <w:rsid w:val="00E72C44"/>
    <w:rsid w:val="00E7438A"/>
    <w:rsid w:val="00E74753"/>
    <w:rsid w:val="00E761EB"/>
    <w:rsid w:val="00E76752"/>
    <w:rsid w:val="00E77FFA"/>
    <w:rsid w:val="00E8302D"/>
    <w:rsid w:val="00E87D83"/>
    <w:rsid w:val="00E905FD"/>
    <w:rsid w:val="00E91E84"/>
    <w:rsid w:val="00E925D7"/>
    <w:rsid w:val="00E92E60"/>
    <w:rsid w:val="00E93DE2"/>
    <w:rsid w:val="00E960C1"/>
    <w:rsid w:val="00EA0633"/>
    <w:rsid w:val="00EA104F"/>
    <w:rsid w:val="00EA3B37"/>
    <w:rsid w:val="00EA4269"/>
    <w:rsid w:val="00EA48F5"/>
    <w:rsid w:val="00EA5492"/>
    <w:rsid w:val="00EB1E72"/>
    <w:rsid w:val="00EB2996"/>
    <w:rsid w:val="00EB3407"/>
    <w:rsid w:val="00EB3E44"/>
    <w:rsid w:val="00EB414C"/>
    <w:rsid w:val="00EB43E6"/>
    <w:rsid w:val="00EB5262"/>
    <w:rsid w:val="00EB5FD2"/>
    <w:rsid w:val="00EB6589"/>
    <w:rsid w:val="00EB7209"/>
    <w:rsid w:val="00EC04D1"/>
    <w:rsid w:val="00EC1DFB"/>
    <w:rsid w:val="00EC3A64"/>
    <w:rsid w:val="00EC474C"/>
    <w:rsid w:val="00EC6445"/>
    <w:rsid w:val="00EC6654"/>
    <w:rsid w:val="00EC7410"/>
    <w:rsid w:val="00EC77CE"/>
    <w:rsid w:val="00ED0B96"/>
    <w:rsid w:val="00ED3622"/>
    <w:rsid w:val="00ED4B02"/>
    <w:rsid w:val="00ED4DBE"/>
    <w:rsid w:val="00EE07CB"/>
    <w:rsid w:val="00EE4442"/>
    <w:rsid w:val="00EE7269"/>
    <w:rsid w:val="00EE741A"/>
    <w:rsid w:val="00EE7D9A"/>
    <w:rsid w:val="00EF12E7"/>
    <w:rsid w:val="00EF2301"/>
    <w:rsid w:val="00EF2F58"/>
    <w:rsid w:val="00EF3B04"/>
    <w:rsid w:val="00EF5DCB"/>
    <w:rsid w:val="00EF5E90"/>
    <w:rsid w:val="00EF72CC"/>
    <w:rsid w:val="00F00885"/>
    <w:rsid w:val="00F01714"/>
    <w:rsid w:val="00F01E41"/>
    <w:rsid w:val="00F01F9F"/>
    <w:rsid w:val="00F05861"/>
    <w:rsid w:val="00F059A6"/>
    <w:rsid w:val="00F05C55"/>
    <w:rsid w:val="00F10667"/>
    <w:rsid w:val="00F1119A"/>
    <w:rsid w:val="00F12E90"/>
    <w:rsid w:val="00F13DF4"/>
    <w:rsid w:val="00F161C0"/>
    <w:rsid w:val="00F1666E"/>
    <w:rsid w:val="00F20202"/>
    <w:rsid w:val="00F207E5"/>
    <w:rsid w:val="00F20AE0"/>
    <w:rsid w:val="00F21107"/>
    <w:rsid w:val="00F232BC"/>
    <w:rsid w:val="00F23605"/>
    <w:rsid w:val="00F23A24"/>
    <w:rsid w:val="00F266AE"/>
    <w:rsid w:val="00F3149E"/>
    <w:rsid w:val="00F33042"/>
    <w:rsid w:val="00F3367C"/>
    <w:rsid w:val="00F40139"/>
    <w:rsid w:val="00F423CC"/>
    <w:rsid w:val="00F501BC"/>
    <w:rsid w:val="00F54975"/>
    <w:rsid w:val="00F5549F"/>
    <w:rsid w:val="00F55E67"/>
    <w:rsid w:val="00F55F46"/>
    <w:rsid w:val="00F57774"/>
    <w:rsid w:val="00F60D13"/>
    <w:rsid w:val="00F62254"/>
    <w:rsid w:val="00F65589"/>
    <w:rsid w:val="00F714D2"/>
    <w:rsid w:val="00F73081"/>
    <w:rsid w:val="00F73EE4"/>
    <w:rsid w:val="00F74444"/>
    <w:rsid w:val="00F752E3"/>
    <w:rsid w:val="00F76337"/>
    <w:rsid w:val="00F76EEE"/>
    <w:rsid w:val="00F80692"/>
    <w:rsid w:val="00F81F70"/>
    <w:rsid w:val="00F82CF5"/>
    <w:rsid w:val="00F83EE5"/>
    <w:rsid w:val="00F877BA"/>
    <w:rsid w:val="00F90DAD"/>
    <w:rsid w:val="00F92243"/>
    <w:rsid w:val="00F9298F"/>
    <w:rsid w:val="00F9378F"/>
    <w:rsid w:val="00F938A5"/>
    <w:rsid w:val="00F93EB3"/>
    <w:rsid w:val="00F966E1"/>
    <w:rsid w:val="00FA0DCB"/>
    <w:rsid w:val="00FA65F2"/>
    <w:rsid w:val="00FB5085"/>
    <w:rsid w:val="00FB5971"/>
    <w:rsid w:val="00FC13A0"/>
    <w:rsid w:val="00FC1C73"/>
    <w:rsid w:val="00FC3107"/>
    <w:rsid w:val="00FC34BF"/>
    <w:rsid w:val="00FC40CA"/>
    <w:rsid w:val="00FC5D06"/>
    <w:rsid w:val="00FC70AD"/>
    <w:rsid w:val="00FC79B6"/>
    <w:rsid w:val="00FD19C5"/>
    <w:rsid w:val="00FD5BCB"/>
    <w:rsid w:val="00FD6C86"/>
    <w:rsid w:val="00FD7881"/>
    <w:rsid w:val="00FD7EAE"/>
    <w:rsid w:val="00FE142E"/>
    <w:rsid w:val="00FE2DE8"/>
    <w:rsid w:val="00FE4E6E"/>
    <w:rsid w:val="00FE5894"/>
    <w:rsid w:val="00FE7251"/>
    <w:rsid w:val="00FF0681"/>
    <w:rsid w:val="00FF33E5"/>
    <w:rsid w:val="00FF369B"/>
    <w:rsid w:val="00FF44CC"/>
    <w:rsid w:val="00FF4E68"/>
    <w:rsid w:val="00FF5EAA"/>
    <w:rsid w:val="00FF7181"/>
    <w:rsid w:val="00FF76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25B"/>
    <w:pPr>
      <w:suppressAutoHyphens/>
      <w:spacing w:before="120"/>
      <w:jc w:val="both"/>
    </w:pPr>
    <w:rPr>
      <w:rFonts w:eastAsia="MS Mincho"/>
      <w:sz w:val="24"/>
      <w:szCs w:val="24"/>
      <w:lang w:eastAsia="zh-CN"/>
    </w:rPr>
  </w:style>
  <w:style w:type="paragraph" w:styleId="Heading1">
    <w:name w:val="heading 1"/>
    <w:basedOn w:val="Normal"/>
    <w:next w:val="Normal"/>
    <w:link w:val="Heading1Char"/>
    <w:qFormat/>
    <w:rsid w:val="00A77CB2"/>
    <w:pPr>
      <w:keepNext/>
      <w:spacing w:before="0"/>
      <w:jc w:val="left"/>
      <w:outlineLvl w:val="0"/>
    </w:pPr>
    <w:rPr>
      <w:rFonts w:eastAsia="Times New Roman"/>
      <w:b/>
      <w:bCs/>
      <w:color w:val="000000"/>
      <w:lang w:val="en-US"/>
    </w:rPr>
  </w:style>
  <w:style w:type="paragraph" w:styleId="Heading2">
    <w:name w:val="heading 2"/>
    <w:basedOn w:val="Normal"/>
    <w:next w:val="Normal"/>
    <w:link w:val="Heading2Char"/>
    <w:qFormat/>
    <w:rsid w:val="00E8302D"/>
    <w:pPr>
      <w:keepNext/>
      <w:numPr>
        <w:numId w:val="13"/>
      </w:numPr>
      <w:spacing w:before="0"/>
      <w:jc w:val="left"/>
      <w:outlineLvl w:val="1"/>
    </w:pPr>
    <w:rPr>
      <w:rFonts w:eastAsia="Times New Roman"/>
      <w:b/>
      <w:bCs/>
      <w:color w:val="000000"/>
    </w:rPr>
  </w:style>
  <w:style w:type="paragraph" w:styleId="Heading3">
    <w:name w:val="heading 3"/>
    <w:basedOn w:val="Heading2"/>
    <w:next w:val="Normal"/>
    <w:qFormat/>
    <w:rsid w:val="00A74628"/>
    <w:pPr>
      <w:ind w:left="0" w:firstLine="0"/>
      <w:outlineLvl w:val="2"/>
    </w:pPr>
  </w:style>
  <w:style w:type="paragraph" w:styleId="Heading4">
    <w:name w:val="heading 4"/>
    <w:basedOn w:val="Normal"/>
    <w:next w:val="Normal"/>
    <w:qFormat/>
    <w:rsid w:val="00A74628"/>
    <w:pPr>
      <w:keepNext/>
      <w:keepLines/>
      <w:spacing w:before="200"/>
      <w:outlineLvl w:val="3"/>
    </w:pPr>
    <w:rPr>
      <w:rFonts w:ascii="Verdana" w:eastAsia="Times New Roman" w:hAnsi="Verdana"/>
      <w:b/>
      <w:bCs/>
      <w:i/>
      <w:iCs/>
      <w:color w:val="000000"/>
      <w:sz w:val="22"/>
      <w:szCs w:val="22"/>
    </w:rPr>
  </w:style>
  <w:style w:type="paragraph" w:styleId="Heading5">
    <w:name w:val="heading 5"/>
    <w:basedOn w:val="Normal"/>
    <w:next w:val="Normal"/>
    <w:qFormat/>
    <w:rsid w:val="00D93276"/>
    <w:pPr>
      <w:keepNext/>
      <w:keepLines/>
      <w:spacing w:before="200"/>
      <w:outlineLvl w:val="4"/>
    </w:pPr>
    <w:rPr>
      <w:rFonts w:ascii="Cambria" w:eastAsia="Times New Roman" w:hAnsi="Cambria" w:cs="Cambria"/>
      <w:color w:val="243F60"/>
    </w:rPr>
  </w:style>
  <w:style w:type="paragraph" w:styleId="Heading6">
    <w:name w:val="heading 6"/>
    <w:basedOn w:val="Normal"/>
    <w:next w:val="Normal"/>
    <w:qFormat/>
    <w:rsid w:val="00D93276"/>
    <w:pPr>
      <w:keepNext/>
      <w:keepLines/>
      <w:spacing w:before="200" w:line="276" w:lineRule="auto"/>
      <w:ind w:left="1152" w:hanging="1152"/>
      <w:jc w:val="left"/>
      <w:outlineLvl w:val="5"/>
    </w:pPr>
    <w:rPr>
      <w:rFonts w:ascii="Cambria" w:eastAsia="Times New Roman" w:hAnsi="Cambria" w:cs="Cambria"/>
      <w:i/>
      <w:iCs/>
      <w:color w:val="243F60"/>
      <w:sz w:val="22"/>
      <w:szCs w:val="22"/>
      <w:lang w:val="en-US"/>
    </w:rPr>
  </w:style>
  <w:style w:type="paragraph" w:styleId="Heading7">
    <w:name w:val="heading 7"/>
    <w:basedOn w:val="Normal"/>
    <w:next w:val="Normal"/>
    <w:qFormat/>
    <w:rsid w:val="00D93276"/>
    <w:pPr>
      <w:keepNext/>
      <w:keepLines/>
      <w:spacing w:before="200" w:line="276" w:lineRule="auto"/>
      <w:ind w:left="1296" w:hanging="1296"/>
      <w:jc w:val="left"/>
      <w:outlineLvl w:val="6"/>
    </w:pPr>
    <w:rPr>
      <w:rFonts w:ascii="Cambria" w:eastAsia="Times New Roman" w:hAnsi="Cambria" w:cs="Cambria"/>
      <w:i/>
      <w:iCs/>
      <w:color w:val="404040"/>
      <w:sz w:val="22"/>
      <w:szCs w:val="22"/>
      <w:lang w:val="en-US"/>
    </w:rPr>
  </w:style>
  <w:style w:type="paragraph" w:styleId="Heading8">
    <w:name w:val="heading 8"/>
    <w:basedOn w:val="Normal"/>
    <w:next w:val="Normal"/>
    <w:qFormat/>
    <w:rsid w:val="00D93276"/>
    <w:pPr>
      <w:keepNext/>
      <w:keepLines/>
      <w:spacing w:before="200" w:line="276" w:lineRule="auto"/>
      <w:ind w:left="1440" w:hanging="1440"/>
      <w:jc w:val="left"/>
      <w:outlineLvl w:val="7"/>
    </w:pPr>
    <w:rPr>
      <w:rFonts w:ascii="Cambria" w:eastAsia="Times New Roman" w:hAnsi="Cambria" w:cs="Cambria"/>
      <w:color w:val="4F81BD"/>
      <w:sz w:val="20"/>
      <w:szCs w:val="20"/>
      <w:lang w:val="en-US"/>
    </w:rPr>
  </w:style>
  <w:style w:type="paragraph" w:styleId="Heading9">
    <w:name w:val="heading 9"/>
    <w:basedOn w:val="Normal"/>
    <w:next w:val="Normal"/>
    <w:qFormat/>
    <w:rsid w:val="00D93276"/>
    <w:pPr>
      <w:keepNext/>
      <w:keepLines/>
      <w:spacing w:before="200" w:line="276" w:lineRule="auto"/>
      <w:ind w:left="1584" w:hanging="1584"/>
      <w:jc w:val="left"/>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93276"/>
    <w:rPr>
      <w:lang w:eastAsia="bg-BG"/>
    </w:rPr>
  </w:style>
  <w:style w:type="character" w:customStyle="1" w:styleId="WW8Num1z1">
    <w:name w:val="WW8Num1z1"/>
    <w:rsid w:val="00D93276"/>
    <w:rPr>
      <w:rFonts w:eastAsia="TimesNewRomanPSMT"/>
      <w:b/>
      <w:i/>
      <w:iCs/>
      <w:caps/>
      <w:kern w:val="1"/>
      <w:position w:val="8"/>
      <w:lang w:eastAsia="bg-BG"/>
    </w:rPr>
  </w:style>
  <w:style w:type="character" w:customStyle="1" w:styleId="WW8Num1z2">
    <w:name w:val="WW8Num1z2"/>
    <w:rsid w:val="00D93276"/>
    <w:rPr>
      <w:i/>
      <w:iCs/>
      <w:vanish/>
      <w:sz w:val="22"/>
      <w:szCs w:val="22"/>
    </w:rPr>
  </w:style>
  <w:style w:type="character" w:customStyle="1" w:styleId="WW8Num1z3">
    <w:name w:val="WW8Num1z3"/>
    <w:rsid w:val="00D93276"/>
  </w:style>
  <w:style w:type="character" w:customStyle="1" w:styleId="WW8Num1z4">
    <w:name w:val="WW8Num1z4"/>
    <w:rsid w:val="00D93276"/>
  </w:style>
  <w:style w:type="character" w:customStyle="1" w:styleId="WW8Num1z5">
    <w:name w:val="WW8Num1z5"/>
    <w:rsid w:val="00D93276"/>
  </w:style>
  <w:style w:type="character" w:customStyle="1" w:styleId="WW8Num1z6">
    <w:name w:val="WW8Num1z6"/>
    <w:rsid w:val="00D93276"/>
  </w:style>
  <w:style w:type="character" w:customStyle="1" w:styleId="WW8Num1z7">
    <w:name w:val="WW8Num1z7"/>
    <w:rsid w:val="00D93276"/>
  </w:style>
  <w:style w:type="character" w:customStyle="1" w:styleId="WW8Num1z8">
    <w:name w:val="WW8Num1z8"/>
    <w:rsid w:val="00D93276"/>
  </w:style>
  <w:style w:type="character" w:customStyle="1" w:styleId="WW8Num2z0">
    <w:name w:val="WW8Num2z0"/>
    <w:rsid w:val="00D93276"/>
  </w:style>
  <w:style w:type="character" w:customStyle="1" w:styleId="WW8Num2z1">
    <w:name w:val="WW8Num2z1"/>
    <w:rsid w:val="00D93276"/>
  </w:style>
  <w:style w:type="character" w:customStyle="1" w:styleId="WW8Num2z2">
    <w:name w:val="WW8Num2z2"/>
    <w:rsid w:val="00D93276"/>
  </w:style>
  <w:style w:type="character" w:customStyle="1" w:styleId="WW8Num2z3">
    <w:name w:val="WW8Num2z3"/>
    <w:rsid w:val="00D93276"/>
  </w:style>
  <w:style w:type="character" w:customStyle="1" w:styleId="WW8Num2z4">
    <w:name w:val="WW8Num2z4"/>
    <w:rsid w:val="00D93276"/>
  </w:style>
  <w:style w:type="character" w:customStyle="1" w:styleId="WW8Num2z5">
    <w:name w:val="WW8Num2z5"/>
    <w:rsid w:val="00D93276"/>
  </w:style>
  <w:style w:type="character" w:customStyle="1" w:styleId="WW8Num2z6">
    <w:name w:val="WW8Num2z6"/>
    <w:rsid w:val="00D93276"/>
  </w:style>
  <w:style w:type="character" w:customStyle="1" w:styleId="WW8Num2z7">
    <w:name w:val="WW8Num2z7"/>
    <w:rsid w:val="00D93276"/>
  </w:style>
  <w:style w:type="character" w:customStyle="1" w:styleId="WW8Num2z8">
    <w:name w:val="WW8Num2z8"/>
    <w:rsid w:val="00D93276"/>
  </w:style>
  <w:style w:type="character" w:customStyle="1" w:styleId="WW8Num3z0">
    <w:name w:val="WW8Num3z0"/>
    <w:rsid w:val="00D93276"/>
    <w:rPr>
      <w:rFonts w:ascii="Symbol" w:hAnsi="Symbol" w:cs="Symbol"/>
      <w:color w:val="000000"/>
      <w:sz w:val="20"/>
      <w:szCs w:val="20"/>
    </w:rPr>
  </w:style>
  <w:style w:type="character" w:customStyle="1" w:styleId="WW8Num4z0">
    <w:name w:val="WW8Num4z0"/>
    <w:rsid w:val="00D93276"/>
    <w:rPr>
      <w:rFonts w:ascii="Wingdings" w:hAnsi="Wingdings" w:cs="Wingdings"/>
    </w:rPr>
  </w:style>
  <w:style w:type="character" w:customStyle="1" w:styleId="WW8Num4z1">
    <w:name w:val="WW8Num4z1"/>
    <w:rsid w:val="00D93276"/>
    <w:rPr>
      <w:rFonts w:ascii="Symbol" w:hAnsi="Symbol" w:cs="Symbol"/>
    </w:rPr>
  </w:style>
  <w:style w:type="character" w:customStyle="1" w:styleId="WW8Num4z4">
    <w:name w:val="WW8Num4z4"/>
    <w:rsid w:val="00D93276"/>
    <w:rPr>
      <w:rFonts w:ascii="Courier New" w:hAnsi="Courier New" w:cs="Courier New"/>
    </w:rPr>
  </w:style>
  <w:style w:type="character" w:customStyle="1" w:styleId="WW8Num5z0">
    <w:name w:val="WW8Num5z0"/>
    <w:rsid w:val="00D93276"/>
    <w:rPr>
      <w:rFonts w:ascii="Wingdings" w:hAnsi="Wingdings" w:cs="Wingdings"/>
    </w:rPr>
  </w:style>
  <w:style w:type="character" w:customStyle="1" w:styleId="WW8Num6z0">
    <w:name w:val="WW8Num6z0"/>
    <w:rsid w:val="00D93276"/>
    <w:rPr>
      <w:rFonts w:ascii="Courier New" w:hAnsi="Courier New" w:cs="Courier New"/>
      <w:b/>
      <w:bCs/>
    </w:rPr>
  </w:style>
  <w:style w:type="character" w:customStyle="1" w:styleId="WW8Num7z0">
    <w:name w:val="WW8Num7z0"/>
    <w:rsid w:val="00D93276"/>
    <w:rPr>
      <w:rFonts w:ascii="Verdana" w:eastAsia="Times New Roman" w:hAnsi="Verdana" w:cs="Verdana"/>
    </w:rPr>
  </w:style>
  <w:style w:type="character" w:customStyle="1" w:styleId="WW8Num8z0">
    <w:name w:val="WW8Num8z0"/>
    <w:rsid w:val="00D93276"/>
    <w:rPr>
      <w:rFonts w:ascii="Times New Roman" w:eastAsia="Times New Roman" w:hAnsi="Times New Roman" w:cs="Times New Roman"/>
      <w:b w:val="0"/>
      <w:bCs w:val="0"/>
      <w:sz w:val="24"/>
      <w:szCs w:val="24"/>
      <w:lang w:eastAsia="bg-BG"/>
    </w:rPr>
  </w:style>
  <w:style w:type="character" w:customStyle="1" w:styleId="WW8Num9z0">
    <w:name w:val="WW8Num9z0"/>
    <w:rsid w:val="00D93276"/>
    <w:rPr>
      <w:rFonts w:ascii="Symbol" w:hAnsi="Symbol" w:cs="Symbol"/>
    </w:rPr>
  </w:style>
  <w:style w:type="character" w:customStyle="1" w:styleId="WW8Num10z0">
    <w:name w:val="WW8Num10z0"/>
    <w:rsid w:val="00D93276"/>
    <w:rPr>
      <w:rFonts w:ascii="Wingdings" w:hAnsi="Wingdings" w:cs="Wingdings"/>
    </w:rPr>
  </w:style>
  <w:style w:type="character" w:customStyle="1" w:styleId="WW8Num11z0">
    <w:name w:val="WW8Num11z0"/>
    <w:rsid w:val="00D93276"/>
    <w:rPr>
      <w:rFonts w:ascii="Symbol" w:hAnsi="Symbol" w:cs="Symbol"/>
    </w:rPr>
  </w:style>
  <w:style w:type="character" w:customStyle="1" w:styleId="WW8Num12z0">
    <w:name w:val="WW8Num12z0"/>
    <w:rsid w:val="00D93276"/>
    <w:rPr>
      <w:rFonts w:ascii="Symbol" w:hAnsi="Symbol" w:cs="Symbol"/>
    </w:rPr>
  </w:style>
  <w:style w:type="character" w:customStyle="1" w:styleId="WW8Num13z0">
    <w:name w:val="WW8Num13z0"/>
    <w:rsid w:val="00D93276"/>
    <w:rPr>
      <w:rFonts w:ascii="Symbol" w:hAnsi="Symbol" w:cs="Symbol"/>
    </w:rPr>
  </w:style>
  <w:style w:type="character" w:customStyle="1" w:styleId="WW8Num14z0">
    <w:name w:val="WW8Num14z0"/>
    <w:rsid w:val="00D93276"/>
    <w:rPr>
      <w:rFonts w:ascii="Times New Roman" w:hAnsi="Times New Roman" w:cs="Times New Roman"/>
    </w:rPr>
  </w:style>
  <w:style w:type="character" w:customStyle="1" w:styleId="WW8Num14z1">
    <w:name w:val="WW8Num14z1"/>
    <w:rsid w:val="00D93276"/>
    <w:rPr>
      <w:rFonts w:ascii="Symbol" w:hAnsi="Symbol" w:cs="Symbol"/>
    </w:rPr>
  </w:style>
  <w:style w:type="character" w:customStyle="1" w:styleId="WW8Num14z2">
    <w:name w:val="WW8Num14z2"/>
    <w:rsid w:val="00D93276"/>
    <w:rPr>
      <w:rFonts w:ascii="Wingdings" w:hAnsi="Wingdings" w:cs="Wingdings"/>
    </w:rPr>
  </w:style>
  <w:style w:type="character" w:customStyle="1" w:styleId="WW8Num14z4">
    <w:name w:val="WW8Num14z4"/>
    <w:rsid w:val="00D93276"/>
    <w:rPr>
      <w:rFonts w:ascii="Courier New" w:hAnsi="Courier New" w:cs="Courier New"/>
    </w:rPr>
  </w:style>
  <w:style w:type="character" w:customStyle="1" w:styleId="WW8Num15z0">
    <w:name w:val="WW8Num15z0"/>
    <w:rsid w:val="00D93276"/>
    <w:rPr>
      <w:rFonts w:ascii="Symbol" w:hAnsi="Symbol" w:cs="Symbol"/>
      <w:color w:val="000000"/>
    </w:rPr>
  </w:style>
  <w:style w:type="character" w:customStyle="1" w:styleId="WW8Num16z0">
    <w:name w:val="WW8Num16z0"/>
    <w:rsid w:val="00D93276"/>
  </w:style>
  <w:style w:type="character" w:customStyle="1" w:styleId="WW8Num17z0">
    <w:name w:val="WW8Num17z0"/>
    <w:rsid w:val="00D93276"/>
    <w:rPr>
      <w:rFonts w:ascii="Symbol" w:hAnsi="Symbol" w:cs="Symbol"/>
    </w:rPr>
  </w:style>
  <w:style w:type="character" w:customStyle="1" w:styleId="WW8Num18z0">
    <w:name w:val="WW8Num18z0"/>
    <w:rsid w:val="00D93276"/>
    <w:rPr>
      <w:rFonts w:ascii="Symbol" w:hAnsi="Symbol" w:cs="Symbol"/>
      <w:kern w:val="1"/>
    </w:rPr>
  </w:style>
  <w:style w:type="character" w:customStyle="1" w:styleId="WW8Num19z0">
    <w:name w:val="WW8Num19z0"/>
    <w:rsid w:val="00D93276"/>
  </w:style>
  <w:style w:type="character" w:customStyle="1" w:styleId="WW8Num20z0">
    <w:name w:val="WW8Num20z0"/>
    <w:rsid w:val="00D93276"/>
    <w:rPr>
      <w:rFonts w:ascii="Wingdings" w:hAnsi="Wingdings" w:cs="Wingdings"/>
      <w:lang w:eastAsia="bg-BG"/>
    </w:rPr>
  </w:style>
  <w:style w:type="character" w:customStyle="1" w:styleId="WW8Num21z0">
    <w:name w:val="WW8Num21z0"/>
    <w:rsid w:val="00D93276"/>
    <w:rPr>
      <w:rFonts w:ascii="Symbol" w:hAnsi="Symbol" w:cs="Symbol"/>
      <w:color w:val="000000"/>
      <w:spacing w:val="-2"/>
    </w:rPr>
  </w:style>
  <w:style w:type="character" w:customStyle="1" w:styleId="WW8Num22z0">
    <w:name w:val="WW8Num22z0"/>
    <w:rsid w:val="00D93276"/>
    <w:rPr>
      <w:rFonts w:ascii="Wingdings" w:hAnsi="Wingdings" w:cs="Wingdings"/>
    </w:rPr>
  </w:style>
  <w:style w:type="character" w:customStyle="1" w:styleId="WW8Num23z0">
    <w:name w:val="WW8Num23z0"/>
    <w:rsid w:val="00D93276"/>
    <w:rPr>
      <w:rFonts w:eastAsia="Times New Roman"/>
      <w:b w:val="0"/>
      <w:bCs w:val="0"/>
      <w:lang w:eastAsia="bg-BG"/>
    </w:rPr>
  </w:style>
  <w:style w:type="character" w:customStyle="1" w:styleId="WW8Num24z0">
    <w:name w:val="WW8Num24z0"/>
    <w:rsid w:val="00D93276"/>
    <w:rPr>
      <w:rFonts w:ascii="Wingdings" w:hAnsi="Wingdings" w:cs="Wingdings"/>
      <w:color w:val="FF3333"/>
      <w:lang w:val="en-US" w:eastAsia="en-US"/>
    </w:rPr>
  </w:style>
  <w:style w:type="character" w:customStyle="1" w:styleId="WW8Num25z0">
    <w:name w:val="WW8Num25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25z1">
    <w:name w:val="WW8Num25z1"/>
    <w:rsid w:val="00D93276"/>
    <w:rPr>
      <w:rFonts w:eastAsia="TimesNewRomanPSMT"/>
      <w:lang w:eastAsia="bg-BG"/>
    </w:rPr>
  </w:style>
  <w:style w:type="character" w:customStyle="1" w:styleId="WW8Num25z2">
    <w:name w:val="WW8Num25z2"/>
    <w:rsid w:val="00D93276"/>
  </w:style>
  <w:style w:type="character" w:customStyle="1" w:styleId="WW8Num25z3">
    <w:name w:val="WW8Num25z3"/>
    <w:rsid w:val="00D93276"/>
  </w:style>
  <w:style w:type="character" w:customStyle="1" w:styleId="WW8Num25z4">
    <w:name w:val="WW8Num25z4"/>
    <w:rsid w:val="00D93276"/>
  </w:style>
  <w:style w:type="character" w:customStyle="1" w:styleId="WW8Num25z5">
    <w:name w:val="WW8Num25z5"/>
    <w:rsid w:val="00D93276"/>
  </w:style>
  <w:style w:type="character" w:customStyle="1" w:styleId="WW8Num25z6">
    <w:name w:val="WW8Num25z6"/>
    <w:rsid w:val="00D93276"/>
  </w:style>
  <w:style w:type="character" w:customStyle="1" w:styleId="WW8Num25z7">
    <w:name w:val="WW8Num25z7"/>
    <w:rsid w:val="00D93276"/>
  </w:style>
  <w:style w:type="character" w:customStyle="1" w:styleId="WW8Num25z8">
    <w:name w:val="WW8Num25z8"/>
    <w:rsid w:val="00D93276"/>
  </w:style>
  <w:style w:type="character" w:customStyle="1" w:styleId="WW8Num26z0">
    <w:name w:val="WW8Num26z0"/>
    <w:rsid w:val="00D93276"/>
    <w:rPr>
      <w:rFonts w:ascii="Symbol" w:hAnsi="Symbol" w:cs="Symbol"/>
    </w:rPr>
  </w:style>
  <w:style w:type="character" w:customStyle="1" w:styleId="WW8Num27z0">
    <w:name w:val="WW8Num27z0"/>
    <w:rsid w:val="00D93276"/>
  </w:style>
  <w:style w:type="character" w:customStyle="1" w:styleId="WW8Num28z0">
    <w:name w:val="WW8Num28z0"/>
    <w:rsid w:val="00D93276"/>
    <w:rPr>
      <w:rFonts w:ascii="Verdana" w:hAnsi="Verdana" w:cs="Verdana"/>
      <w:u w:val="none"/>
    </w:rPr>
  </w:style>
  <w:style w:type="character" w:customStyle="1" w:styleId="WW8Num29z0">
    <w:name w:val="WW8Num29z0"/>
    <w:rsid w:val="00D93276"/>
    <w:rPr>
      <w:rFonts w:ascii="Wingdings" w:hAnsi="Wingdings" w:cs="Wingdings"/>
    </w:rPr>
  </w:style>
  <w:style w:type="character" w:customStyle="1" w:styleId="WW8Num30z0">
    <w:name w:val="WW8Num30z0"/>
    <w:rsid w:val="00D93276"/>
    <w:rPr>
      <w:rFonts w:ascii="Symbol" w:hAnsi="Symbol" w:cs="Symbol"/>
      <w:color w:val="000000"/>
    </w:rPr>
  </w:style>
  <w:style w:type="character" w:customStyle="1" w:styleId="WW8Num31z0">
    <w:name w:val="WW8Num31z0"/>
    <w:rsid w:val="00D93276"/>
    <w:rPr>
      <w:b w:val="0"/>
      <w:bCs w:val="0"/>
      <w:sz w:val="24"/>
      <w:szCs w:val="24"/>
    </w:rPr>
  </w:style>
  <w:style w:type="character" w:customStyle="1" w:styleId="WW8Num31z1">
    <w:name w:val="WW8Num31z1"/>
    <w:rsid w:val="00D93276"/>
    <w:rPr>
      <w:rFonts w:ascii="Verdana" w:hAnsi="Verdana" w:cs="Verdana"/>
      <w:b w:val="0"/>
      <w:bCs w:val="0"/>
    </w:rPr>
  </w:style>
  <w:style w:type="character" w:customStyle="1" w:styleId="WW8Num31z2">
    <w:name w:val="WW8Num31z2"/>
    <w:rsid w:val="00D93276"/>
  </w:style>
  <w:style w:type="character" w:customStyle="1" w:styleId="WW8Num31z3">
    <w:name w:val="WW8Num31z3"/>
    <w:rsid w:val="00D93276"/>
  </w:style>
  <w:style w:type="character" w:customStyle="1" w:styleId="WW8Num31z4">
    <w:name w:val="WW8Num31z4"/>
    <w:rsid w:val="00D93276"/>
  </w:style>
  <w:style w:type="character" w:customStyle="1" w:styleId="WW8Num31z5">
    <w:name w:val="WW8Num31z5"/>
    <w:rsid w:val="00D93276"/>
  </w:style>
  <w:style w:type="character" w:customStyle="1" w:styleId="WW8Num31z6">
    <w:name w:val="WW8Num31z6"/>
    <w:rsid w:val="00D93276"/>
  </w:style>
  <w:style w:type="character" w:customStyle="1" w:styleId="WW8Num31z7">
    <w:name w:val="WW8Num31z7"/>
    <w:rsid w:val="00D93276"/>
  </w:style>
  <w:style w:type="character" w:customStyle="1" w:styleId="WW8Num31z8">
    <w:name w:val="WW8Num31z8"/>
    <w:rsid w:val="00D93276"/>
  </w:style>
  <w:style w:type="character" w:customStyle="1" w:styleId="WW8Num32z0">
    <w:name w:val="WW8Num32z0"/>
    <w:rsid w:val="00D93276"/>
    <w:rPr>
      <w:vanish/>
      <w:lang w:eastAsia="bg-BG"/>
    </w:rPr>
  </w:style>
  <w:style w:type="character" w:customStyle="1" w:styleId="WW8Num32z1">
    <w:name w:val="WW8Num32z1"/>
    <w:rsid w:val="00D93276"/>
    <w:rPr>
      <w:rFonts w:eastAsia="TimesNewRomanPSMT"/>
      <w:b/>
      <w:i/>
      <w:iCs/>
      <w:caps/>
      <w:kern w:val="1"/>
      <w:position w:val="8"/>
      <w:lang w:eastAsia="bg-BG"/>
    </w:rPr>
  </w:style>
  <w:style w:type="character" w:customStyle="1" w:styleId="WW8Num32z2">
    <w:name w:val="WW8Num32z2"/>
    <w:rsid w:val="00D93276"/>
    <w:rPr>
      <w:i/>
      <w:iCs/>
      <w:vanish/>
      <w:sz w:val="22"/>
      <w:szCs w:val="22"/>
    </w:rPr>
  </w:style>
  <w:style w:type="character" w:customStyle="1" w:styleId="WW8Num32z3">
    <w:name w:val="WW8Num32z3"/>
    <w:rsid w:val="00D93276"/>
  </w:style>
  <w:style w:type="character" w:customStyle="1" w:styleId="WW8Num32z4">
    <w:name w:val="WW8Num32z4"/>
    <w:rsid w:val="00D93276"/>
  </w:style>
  <w:style w:type="character" w:customStyle="1" w:styleId="WW8Num32z5">
    <w:name w:val="WW8Num32z5"/>
    <w:rsid w:val="00D93276"/>
  </w:style>
  <w:style w:type="character" w:customStyle="1" w:styleId="WW8Num32z6">
    <w:name w:val="WW8Num32z6"/>
    <w:rsid w:val="00D93276"/>
  </w:style>
  <w:style w:type="character" w:customStyle="1" w:styleId="WW8Num32z7">
    <w:name w:val="WW8Num32z7"/>
    <w:rsid w:val="00D93276"/>
  </w:style>
  <w:style w:type="character" w:customStyle="1" w:styleId="WW8Num32z8">
    <w:name w:val="WW8Num32z8"/>
    <w:rsid w:val="00D93276"/>
  </w:style>
  <w:style w:type="character" w:customStyle="1" w:styleId="WW8Num33z0">
    <w:name w:val="WW8Num33z0"/>
    <w:rsid w:val="00D93276"/>
  </w:style>
  <w:style w:type="character" w:customStyle="1" w:styleId="WW8Num34z0">
    <w:name w:val="WW8Num34z0"/>
    <w:rsid w:val="00D93276"/>
    <w:rPr>
      <w:rFonts w:ascii="Wingdings" w:hAnsi="Wingdings" w:cs="Wingdings"/>
    </w:rPr>
  </w:style>
  <w:style w:type="character" w:customStyle="1" w:styleId="WW8Num35z0">
    <w:name w:val="WW8Num35z0"/>
    <w:rsid w:val="00D93276"/>
    <w:rPr>
      <w:rFonts w:ascii="Times New Roman" w:eastAsia="Times New Roman" w:hAnsi="Times New Roman" w:cs="Times New Roman"/>
      <w:lang w:eastAsia="bg-BG"/>
    </w:rPr>
  </w:style>
  <w:style w:type="character" w:customStyle="1" w:styleId="WW8Num36z0">
    <w:name w:val="WW8Num36z0"/>
    <w:rsid w:val="00D93276"/>
    <w:rPr>
      <w:rFonts w:ascii="Symbol" w:hAnsi="Symbol" w:cs="OpenSymbol"/>
    </w:rPr>
  </w:style>
  <w:style w:type="character" w:customStyle="1" w:styleId="WW8Num36z1">
    <w:name w:val="WW8Num36z1"/>
    <w:rsid w:val="00D93276"/>
    <w:rPr>
      <w:rFonts w:ascii="OpenSymbol" w:hAnsi="OpenSymbol" w:cs="OpenSymbol"/>
    </w:rPr>
  </w:style>
  <w:style w:type="character" w:customStyle="1" w:styleId="WW8Num37z0">
    <w:name w:val="WW8Num37z0"/>
    <w:rsid w:val="00D93276"/>
    <w:rPr>
      <w:rFonts w:ascii="Symbol" w:hAnsi="Symbol" w:cs="OpenSymbol"/>
    </w:rPr>
  </w:style>
  <w:style w:type="character" w:customStyle="1" w:styleId="WW8Num37z1">
    <w:name w:val="WW8Num37z1"/>
    <w:rsid w:val="00D93276"/>
    <w:rPr>
      <w:rFonts w:ascii="OpenSymbol" w:hAnsi="OpenSymbol" w:cs="OpenSymbol"/>
    </w:rPr>
  </w:style>
  <w:style w:type="character" w:customStyle="1" w:styleId="WW8Num38z0">
    <w:name w:val="WW8Num38z0"/>
    <w:rsid w:val="00D93276"/>
    <w:rPr>
      <w:rFonts w:ascii="Symbol" w:hAnsi="Symbol" w:cs="OpenSymbol"/>
      <w:color w:val="000000"/>
    </w:rPr>
  </w:style>
  <w:style w:type="character" w:customStyle="1" w:styleId="WW8Num38z1">
    <w:name w:val="WW8Num38z1"/>
    <w:rsid w:val="00D93276"/>
    <w:rPr>
      <w:rFonts w:ascii="OpenSymbol" w:hAnsi="OpenSymbol" w:cs="OpenSymbol"/>
    </w:rPr>
  </w:style>
  <w:style w:type="character" w:customStyle="1" w:styleId="WW8Num39z0">
    <w:name w:val="WW8Num39z0"/>
    <w:rsid w:val="00D93276"/>
    <w:rPr>
      <w:rFonts w:ascii="Symbol" w:hAnsi="Symbol" w:cs="OpenSymbol"/>
    </w:rPr>
  </w:style>
  <w:style w:type="character" w:customStyle="1" w:styleId="WW8Num39z1">
    <w:name w:val="WW8Num39z1"/>
    <w:rsid w:val="00D93276"/>
    <w:rPr>
      <w:rFonts w:ascii="OpenSymbol" w:hAnsi="OpenSymbol" w:cs="OpenSymbol"/>
    </w:rPr>
  </w:style>
  <w:style w:type="character" w:customStyle="1" w:styleId="WW8Num40z0">
    <w:name w:val="WW8Num40z0"/>
    <w:rsid w:val="00D93276"/>
  </w:style>
  <w:style w:type="character" w:customStyle="1" w:styleId="WW8Num40z1">
    <w:name w:val="WW8Num40z1"/>
    <w:rsid w:val="00D93276"/>
  </w:style>
  <w:style w:type="character" w:customStyle="1" w:styleId="WW8Num40z2">
    <w:name w:val="WW8Num40z2"/>
    <w:rsid w:val="00D93276"/>
  </w:style>
  <w:style w:type="character" w:customStyle="1" w:styleId="WW8Num40z3">
    <w:name w:val="WW8Num40z3"/>
    <w:rsid w:val="00D93276"/>
  </w:style>
  <w:style w:type="character" w:customStyle="1" w:styleId="WW8Num40z4">
    <w:name w:val="WW8Num40z4"/>
    <w:rsid w:val="00D93276"/>
  </w:style>
  <w:style w:type="character" w:customStyle="1" w:styleId="WW8Num40z5">
    <w:name w:val="WW8Num40z5"/>
    <w:rsid w:val="00D93276"/>
  </w:style>
  <w:style w:type="character" w:customStyle="1" w:styleId="WW8Num40z6">
    <w:name w:val="WW8Num40z6"/>
    <w:rsid w:val="00D93276"/>
  </w:style>
  <w:style w:type="character" w:customStyle="1" w:styleId="WW8Num40z7">
    <w:name w:val="WW8Num40z7"/>
    <w:rsid w:val="00D93276"/>
  </w:style>
  <w:style w:type="character" w:customStyle="1" w:styleId="WW8Num40z8">
    <w:name w:val="WW8Num40z8"/>
    <w:rsid w:val="00D93276"/>
  </w:style>
  <w:style w:type="character" w:customStyle="1" w:styleId="WW8Num41z0">
    <w:name w:val="WW8Num41z0"/>
    <w:rsid w:val="00D93276"/>
    <w:rPr>
      <w:rFonts w:ascii="Symbol" w:hAnsi="Symbol" w:cs="Symbol"/>
    </w:rPr>
  </w:style>
  <w:style w:type="character" w:customStyle="1" w:styleId="WW8Num42z0">
    <w:name w:val="WW8Num42z0"/>
    <w:rsid w:val="00D93276"/>
    <w:rPr>
      <w:rFonts w:ascii="Times New Roman" w:eastAsia="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2z1">
    <w:name w:val="WW8Num42z1"/>
    <w:rsid w:val="00D93276"/>
  </w:style>
  <w:style w:type="character" w:customStyle="1" w:styleId="WW8Num42z2">
    <w:name w:val="WW8Num42z2"/>
    <w:rsid w:val="00D93276"/>
  </w:style>
  <w:style w:type="character" w:customStyle="1" w:styleId="WW8Num42z3">
    <w:name w:val="WW8Num42z3"/>
    <w:rsid w:val="00D93276"/>
  </w:style>
  <w:style w:type="character" w:customStyle="1" w:styleId="WW8Num42z4">
    <w:name w:val="WW8Num42z4"/>
    <w:rsid w:val="00D93276"/>
  </w:style>
  <w:style w:type="character" w:customStyle="1" w:styleId="WW8Num42z5">
    <w:name w:val="WW8Num42z5"/>
    <w:rsid w:val="00D93276"/>
  </w:style>
  <w:style w:type="character" w:customStyle="1" w:styleId="WW8Num42z6">
    <w:name w:val="WW8Num42z6"/>
    <w:rsid w:val="00D93276"/>
  </w:style>
  <w:style w:type="character" w:customStyle="1" w:styleId="WW8Num42z7">
    <w:name w:val="WW8Num42z7"/>
    <w:rsid w:val="00D93276"/>
  </w:style>
  <w:style w:type="character" w:customStyle="1" w:styleId="WW8Num42z8">
    <w:name w:val="WW8Num42z8"/>
    <w:rsid w:val="00D93276"/>
  </w:style>
  <w:style w:type="character" w:customStyle="1" w:styleId="WW8Num43z0">
    <w:name w:val="WW8Num43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3z1">
    <w:name w:val="WW8Num43z1"/>
    <w:rsid w:val="00D93276"/>
  </w:style>
  <w:style w:type="character" w:customStyle="1" w:styleId="WW8Num43z2">
    <w:name w:val="WW8Num43z2"/>
    <w:rsid w:val="00D93276"/>
  </w:style>
  <w:style w:type="character" w:customStyle="1" w:styleId="WW8Num43z3">
    <w:name w:val="WW8Num43z3"/>
    <w:rsid w:val="00D93276"/>
  </w:style>
  <w:style w:type="character" w:customStyle="1" w:styleId="WW8Num43z4">
    <w:name w:val="WW8Num43z4"/>
    <w:rsid w:val="00D93276"/>
  </w:style>
  <w:style w:type="character" w:customStyle="1" w:styleId="WW8Num43z5">
    <w:name w:val="WW8Num43z5"/>
    <w:rsid w:val="00D93276"/>
  </w:style>
  <w:style w:type="character" w:customStyle="1" w:styleId="WW8Num43z6">
    <w:name w:val="WW8Num43z6"/>
    <w:rsid w:val="00D93276"/>
  </w:style>
  <w:style w:type="character" w:customStyle="1" w:styleId="WW8Num43z7">
    <w:name w:val="WW8Num43z7"/>
    <w:rsid w:val="00D93276"/>
  </w:style>
  <w:style w:type="character" w:customStyle="1" w:styleId="WW8Num43z8">
    <w:name w:val="WW8Num43z8"/>
    <w:rsid w:val="00D93276"/>
  </w:style>
  <w:style w:type="character" w:customStyle="1" w:styleId="WW8Num44z0">
    <w:name w:val="WW8Num44z0"/>
    <w:rsid w:val="00D93276"/>
    <w:rPr>
      <w:lang w:eastAsia="bg-BG"/>
    </w:rPr>
  </w:style>
  <w:style w:type="character" w:customStyle="1" w:styleId="WW8Num44z1">
    <w:name w:val="WW8Num44z1"/>
    <w:rsid w:val="00D93276"/>
    <w:rPr>
      <w:rFonts w:eastAsia="TimesNewRomanPSMT"/>
      <w:b/>
      <w:i/>
      <w:iCs/>
      <w:caps/>
      <w:kern w:val="1"/>
      <w:position w:val="8"/>
      <w:lang w:eastAsia="bg-BG"/>
    </w:rPr>
  </w:style>
  <w:style w:type="character" w:customStyle="1" w:styleId="WW8Num44z2">
    <w:name w:val="WW8Num44z2"/>
    <w:rsid w:val="00D93276"/>
    <w:rPr>
      <w:i/>
      <w:iCs/>
      <w:vanish/>
      <w:sz w:val="22"/>
      <w:szCs w:val="22"/>
    </w:rPr>
  </w:style>
  <w:style w:type="character" w:customStyle="1" w:styleId="WW8Num44z3">
    <w:name w:val="WW8Num44z3"/>
    <w:rsid w:val="00D93276"/>
  </w:style>
  <w:style w:type="character" w:customStyle="1" w:styleId="WW8Num44z4">
    <w:name w:val="WW8Num44z4"/>
    <w:rsid w:val="00D93276"/>
  </w:style>
  <w:style w:type="character" w:customStyle="1" w:styleId="WW8Num44z5">
    <w:name w:val="WW8Num44z5"/>
    <w:rsid w:val="00D93276"/>
  </w:style>
  <w:style w:type="character" w:customStyle="1" w:styleId="WW8Num44z6">
    <w:name w:val="WW8Num44z6"/>
    <w:rsid w:val="00D93276"/>
  </w:style>
  <w:style w:type="character" w:customStyle="1" w:styleId="WW8Num44z7">
    <w:name w:val="WW8Num44z7"/>
    <w:rsid w:val="00D93276"/>
  </w:style>
  <w:style w:type="character" w:customStyle="1" w:styleId="WW8Num44z8">
    <w:name w:val="WW8Num44z8"/>
    <w:rsid w:val="00D93276"/>
  </w:style>
  <w:style w:type="character" w:customStyle="1" w:styleId="WW8Num45z0">
    <w:name w:val="WW8Num45z0"/>
    <w:rsid w:val="00D93276"/>
  </w:style>
  <w:style w:type="character" w:customStyle="1" w:styleId="WW8Num45z1">
    <w:name w:val="WW8Num45z1"/>
    <w:rsid w:val="00D93276"/>
  </w:style>
  <w:style w:type="character" w:customStyle="1" w:styleId="WW8Num45z2">
    <w:name w:val="WW8Num45z2"/>
    <w:rsid w:val="00D93276"/>
  </w:style>
  <w:style w:type="character" w:customStyle="1" w:styleId="WW8Num45z3">
    <w:name w:val="WW8Num45z3"/>
    <w:rsid w:val="00D93276"/>
  </w:style>
  <w:style w:type="character" w:customStyle="1" w:styleId="WW8Num45z4">
    <w:name w:val="WW8Num45z4"/>
    <w:rsid w:val="00D93276"/>
  </w:style>
  <w:style w:type="character" w:customStyle="1" w:styleId="WW8Num45z5">
    <w:name w:val="WW8Num45z5"/>
    <w:rsid w:val="00D93276"/>
  </w:style>
  <w:style w:type="character" w:customStyle="1" w:styleId="WW8Num45z6">
    <w:name w:val="WW8Num45z6"/>
    <w:rsid w:val="00D93276"/>
  </w:style>
  <w:style w:type="character" w:customStyle="1" w:styleId="WW8Num45z7">
    <w:name w:val="WW8Num45z7"/>
    <w:rsid w:val="00D93276"/>
  </w:style>
  <w:style w:type="character" w:customStyle="1" w:styleId="WW8Num45z8">
    <w:name w:val="WW8Num45z8"/>
    <w:rsid w:val="00D93276"/>
  </w:style>
  <w:style w:type="character" w:customStyle="1" w:styleId="WW8Num46z0">
    <w:name w:val="WW8Num46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6z1">
    <w:name w:val="WW8Num46z1"/>
    <w:rsid w:val="00D93276"/>
  </w:style>
  <w:style w:type="character" w:customStyle="1" w:styleId="WW8Num46z2">
    <w:name w:val="WW8Num46z2"/>
    <w:rsid w:val="00D93276"/>
  </w:style>
  <w:style w:type="character" w:customStyle="1" w:styleId="WW8Num46z3">
    <w:name w:val="WW8Num46z3"/>
    <w:rsid w:val="00D93276"/>
  </w:style>
  <w:style w:type="character" w:customStyle="1" w:styleId="WW8Num46z4">
    <w:name w:val="WW8Num46z4"/>
    <w:rsid w:val="00D93276"/>
  </w:style>
  <w:style w:type="character" w:customStyle="1" w:styleId="WW8Num46z5">
    <w:name w:val="WW8Num46z5"/>
    <w:rsid w:val="00D93276"/>
  </w:style>
  <w:style w:type="character" w:customStyle="1" w:styleId="WW8Num46z6">
    <w:name w:val="WW8Num46z6"/>
    <w:rsid w:val="00D93276"/>
  </w:style>
  <w:style w:type="character" w:customStyle="1" w:styleId="WW8Num46z7">
    <w:name w:val="WW8Num46z7"/>
    <w:rsid w:val="00D93276"/>
  </w:style>
  <w:style w:type="character" w:customStyle="1" w:styleId="WW8Num46z8">
    <w:name w:val="WW8Num46z8"/>
    <w:rsid w:val="00D93276"/>
  </w:style>
  <w:style w:type="character" w:customStyle="1" w:styleId="WW8Num47z0">
    <w:name w:val="WW8Num47z0"/>
    <w:rsid w:val="00D93276"/>
    <w:rPr>
      <w:rFonts w:ascii="Symbol" w:hAnsi="Symbol" w:cs="Symbol"/>
      <w:lang w:val="en-US"/>
    </w:rPr>
  </w:style>
  <w:style w:type="character" w:customStyle="1" w:styleId="WW8Num3z1">
    <w:name w:val="WW8Num3z1"/>
    <w:rsid w:val="00D93276"/>
  </w:style>
  <w:style w:type="character" w:customStyle="1" w:styleId="WW8Num3z2">
    <w:name w:val="WW8Num3z2"/>
    <w:rsid w:val="00D93276"/>
  </w:style>
  <w:style w:type="character" w:customStyle="1" w:styleId="WW8Num3z3">
    <w:name w:val="WW8Num3z3"/>
    <w:rsid w:val="00D93276"/>
  </w:style>
  <w:style w:type="character" w:customStyle="1" w:styleId="WW8Num3z4">
    <w:name w:val="WW8Num3z4"/>
    <w:rsid w:val="00D93276"/>
  </w:style>
  <w:style w:type="character" w:customStyle="1" w:styleId="WW8Num3z5">
    <w:name w:val="WW8Num3z5"/>
    <w:rsid w:val="00D93276"/>
  </w:style>
  <w:style w:type="character" w:customStyle="1" w:styleId="WW8Num3z6">
    <w:name w:val="WW8Num3z6"/>
    <w:rsid w:val="00D93276"/>
  </w:style>
  <w:style w:type="character" w:customStyle="1" w:styleId="WW8Num3z7">
    <w:name w:val="WW8Num3z7"/>
    <w:rsid w:val="00D93276"/>
  </w:style>
  <w:style w:type="character" w:customStyle="1" w:styleId="WW8Num3z8">
    <w:name w:val="WW8Num3z8"/>
    <w:rsid w:val="00D93276"/>
  </w:style>
  <w:style w:type="character" w:customStyle="1" w:styleId="WW8Num5z1">
    <w:name w:val="WW8Num5z1"/>
    <w:rsid w:val="00D93276"/>
    <w:rPr>
      <w:rFonts w:ascii="Symbol" w:hAnsi="Symbol" w:cs="Symbol"/>
    </w:rPr>
  </w:style>
  <w:style w:type="character" w:customStyle="1" w:styleId="WW8Num5z4">
    <w:name w:val="WW8Num5z4"/>
    <w:rsid w:val="00D93276"/>
    <w:rPr>
      <w:rFonts w:ascii="Courier New" w:hAnsi="Courier New" w:cs="Courier New"/>
    </w:rPr>
  </w:style>
  <w:style w:type="character" w:customStyle="1" w:styleId="WW8Num15z1">
    <w:name w:val="WW8Num15z1"/>
    <w:rsid w:val="00D93276"/>
    <w:rPr>
      <w:rFonts w:ascii="Symbol" w:hAnsi="Symbol" w:cs="Symbol"/>
    </w:rPr>
  </w:style>
  <w:style w:type="character" w:customStyle="1" w:styleId="WW8Num15z2">
    <w:name w:val="WW8Num15z2"/>
    <w:rsid w:val="00D93276"/>
    <w:rPr>
      <w:rFonts w:ascii="Wingdings" w:hAnsi="Wingdings" w:cs="Wingdings"/>
    </w:rPr>
  </w:style>
  <w:style w:type="character" w:customStyle="1" w:styleId="WW8Num15z4">
    <w:name w:val="WW8Num15z4"/>
    <w:rsid w:val="00D93276"/>
    <w:rPr>
      <w:rFonts w:ascii="Courier New" w:hAnsi="Courier New" w:cs="Courier New"/>
    </w:rPr>
  </w:style>
  <w:style w:type="character" w:customStyle="1" w:styleId="WW8Num26z1">
    <w:name w:val="WW8Num26z1"/>
    <w:rsid w:val="00D93276"/>
    <w:rPr>
      <w:rFonts w:eastAsia="TimesNewRomanPSMT"/>
    </w:rPr>
  </w:style>
  <w:style w:type="character" w:customStyle="1" w:styleId="WW8Num26z2">
    <w:name w:val="WW8Num26z2"/>
    <w:rsid w:val="00D93276"/>
  </w:style>
  <w:style w:type="character" w:customStyle="1" w:styleId="WW8Num26z3">
    <w:name w:val="WW8Num26z3"/>
    <w:rsid w:val="00D93276"/>
  </w:style>
  <w:style w:type="character" w:customStyle="1" w:styleId="WW8Num26z4">
    <w:name w:val="WW8Num26z4"/>
    <w:rsid w:val="00D93276"/>
  </w:style>
  <w:style w:type="character" w:customStyle="1" w:styleId="WW8Num26z5">
    <w:name w:val="WW8Num26z5"/>
    <w:rsid w:val="00D93276"/>
  </w:style>
  <w:style w:type="character" w:customStyle="1" w:styleId="WW8Num26z6">
    <w:name w:val="WW8Num26z6"/>
    <w:rsid w:val="00D93276"/>
  </w:style>
  <w:style w:type="character" w:customStyle="1" w:styleId="WW8Num26z7">
    <w:name w:val="WW8Num26z7"/>
    <w:rsid w:val="00D93276"/>
  </w:style>
  <w:style w:type="character" w:customStyle="1" w:styleId="WW8Num26z8">
    <w:name w:val="WW8Num26z8"/>
    <w:rsid w:val="00D93276"/>
  </w:style>
  <w:style w:type="character" w:customStyle="1" w:styleId="WW8Num33z1">
    <w:name w:val="WW8Num33z1"/>
    <w:rsid w:val="00D93276"/>
    <w:rPr>
      <w:b w:val="0"/>
      <w:bCs w:val="0"/>
    </w:rPr>
  </w:style>
  <w:style w:type="character" w:customStyle="1" w:styleId="WW8Num33z2">
    <w:name w:val="WW8Num33z2"/>
    <w:rsid w:val="00D93276"/>
  </w:style>
  <w:style w:type="character" w:customStyle="1" w:styleId="WW8Num33z3">
    <w:name w:val="WW8Num33z3"/>
    <w:rsid w:val="00D93276"/>
  </w:style>
  <w:style w:type="character" w:customStyle="1" w:styleId="WW8Num33z4">
    <w:name w:val="WW8Num33z4"/>
    <w:rsid w:val="00D93276"/>
  </w:style>
  <w:style w:type="character" w:customStyle="1" w:styleId="WW8Num33z5">
    <w:name w:val="WW8Num33z5"/>
    <w:rsid w:val="00D93276"/>
  </w:style>
  <w:style w:type="character" w:customStyle="1" w:styleId="WW8Num33z6">
    <w:name w:val="WW8Num33z6"/>
    <w:rsid w:val="00D93276"/>
  </w:style>
  <w:style w:type="character" w:customStyle="1" w:styleId="WW8Num33z7">
    <w:name w:val="WW8Num33z7"/>
    <w:rsid w:val="00D93276"/>
  </w:style>
  <w:style w:type="character" w:customStyle="1" w:styleId="WW8Num33z8">
    <w:name w:val="WW8Num33z8"/>
    <w:rsid w:val="00D93276"/>
  </w:style>
  <w:style w:type="character" w:customStyle="1" w:styleId="WW8Num34z1">
    <w:name w:val="WW8Num34z1"/>
    <w:rsid w:val="00D93276"/>
    <w:rPr>
      <w:rFonts w:eastAsia="TimesNewRomanPSMT"/>
      <w:b/>
      <w:i/>
      <w:iCs/>
      <w:caps/>
      <w:kern w:val="1"/>
      <w:position w:val="8"/>
    </w:rPr>
  </w:style>
  <w:style w:type="character" w:customStyle="1" w:styleId="WW8Num34z2">
    <w:name w:val="WW8Num34z2"/>
    <w:rsid w:val="00D93276"/>
    <w:rPr>
      <w:i/>
      <w:iCs/>
      <w:vanish/>
      <w:sz w:val="22"/>
      <w:szCs w:val="22"/>
    </w:rPr>
  </w:style>
  <w:style w:type="character" w:customStyle="1" w:styleId="WW8Num34z3">
    <w:name w:val="WW8Num34z3"/>
    <w:rsid w:val="00D93276"/>
  </w:style>
  <w:style w:type="character" w:customStyle="1" w:styleId="WW8Num34z4">
    <w:name w:val="WW8Num34z4"/>
    <w:rsid w:val="00D93276"/>
  </w:style>
  <w:style w:type="character" w:customStyle="1" w:styleId="WW8Num34z5">
    <w:name w:val="WW8Num34z5"/>
    <w:rsid w:val="00D93276"/>
  </w:style>
  <w:style w:type="character" w:customStyle="1" w:styleId="WW8Num34z6">
    <w:name w:val="WW8Num34z6"/>
    <w:rsid w:val="00D93276"/>
  </w:style>
  <w:style w:type="character" w:customStyle="1" w:styleId="WW8Num34z7">
    <w:name w:val="WW8Num34z7"/>
    <w:rsid w:val="00D93276"/>
  </w:style>
  <w:style w:type="character" w:customStyle="1" w:styleId="WW8Num34z8">
    <w:name w:val="WW8Num34z8"/>
    <w:rsid w:val="00D93276"/>
  </w:style>
  <w:style w:type="character" w:customStyle="1" w:styleId="WW8Num41z1">
    <w:name w:val="WW8Num41z1"/>
    <w:rsid w:val="00D93276"/>
    <w:rPr>
      <w:rFonts w:ascii="OpenSymbol" w:hAnsi="OpenSymbol" w:cs="OpenSymbol"/>
    </w:rPr>
  </w:style>
  <w:style w:type="character" w:customStyle="1" w:styleId="WW8Num47z1">
    <w:name w:val="WW8Num47z1"/>
    <w:rsid w:val="00D93276"/>
  </w:style>
  <w:style w:type="character" w:customStyle="1" w:styleId="WW8Num47z2">
    <w:name w:val="WW8Num47z2"/>
    <w:rsid w:val="00D93276"/>
  </w:style>
  <w:style w:type="character" w:customStyle="1" w:styleId="WW8Num47z3">
    <w:name w:val="WW8Num47z3"/>
    <w:rsid w:val="00D93276"/>
  </w:style>
  <w:style w:type="character" w:customStyle="1" w:styleId="WW8Num47z4">
    <w:name w:val="WW8Num47z4"/>
    <w:rsid w:val="00D93276"/>
  </w:style>
  <w:style w:type="character" w:customStyle="1" w:styleId="WW8Num47z5">
    <w:name w:val="WW8Num47z5"/>
    <w:rsid w:val="00D93276"/>
  </w:style>
  <w:style w:type="character" w:customStyle="1" w:styleId="WW8Num47z6">
    <w:name w:val="WW8Num47z6"/>
    <w:rsid w:val="00D93276"/>
  </w:style>
  <w:style w:type="character" w:customStyle="1" w:styleId="WW8Num47z7">
    <w:name w:val="WW8Num47z7"/>
    <w:rsid w:val="00D93276"/>
  </w:style>
  <w:style w:type="character" w:customStyle="1" w:styleId="WW8Num47z8">
    <w:name w:val="WW8Num47z8"/>
    <w:rsid w:val="00D93276"/>
  </w:style>
  <w:style w:type="character" w:customStyle="1" w:styleId="WW8Num48z0">
    <w:name w:val="WW8Num48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8z1">
    <w:name w:val="WW8Num48z1"/>
    <w:rsid w:val="00D93276"/>
  </w:style>
  <w:style w:type="character" w:customStyle="1" w:styleId="WW8Num48z2">
    <w:name w:val="WW8Num48z2"/>
    <w:rsid w:val="00D93276"/>
  </w:style>
  <w:style w:type="character" w:customStyle="1" w:styleId="WW8Num48z3">
    <w:name w:val="WW8Num48z3"/>
    <w:rsid w:val="00D93276"/>
  </w:style>
  <w:style w:type="character" w:customStyle="1" w:styleId="WW8Num48z4">
    <w:name w:val="WW8Num48z4"/>
    <w:rsid w:val="00D93276"/>
  </w:style>
  <w:style w:type="character" w:customStyle="1" w:styleId="WW8Num48z5">
    <w:name w:val="WW8Num48z5"/>
    <w:rsid w:val="00D93276"/>
  </w:style>
  <w:style w:type="character" w:customStyle="1" w:styleId="WW8Num48z6">
    <w:name w:val="WW8Num48z6"/>
    <w:rsid w:val="00D93276"/>
  </w:style>
  <w:style w:type="character" w:customStyle="1" w:styleId="WW8Num48z7">
    <w:name w:val="WW8Num48z7"/>
    <w:rsid w:val="00D93276"/>
  </w:style>
  <w:style w:type="character" w:customStyle="1" w:styleId="WW8Num48z8">
    <w:name w:val="WW8Num48z8"/>
    <w:rsid w:val="00D93276"/>
  </w:style>
  <w:style w:type="character" w:customStyle="1" w:styleId="WW8Num49z0">
    <w:name w:val="WW8Num49z0"/>
    <w:rsid w:val="00D93276"/>
    <w:rPr>
      <w:rFonts w:ascii="Symbol" w:hAnsi="Symbol" w:cs="Symbol"/>
    </w:rPr>
  </w:style>
  <w:style w:type="character" w:customStyle="1" w:styleId="WW8Num49z1">
    <w:name w:val="WW8Num49z1"/>
    <w:rsid w:val="00D93276"/>
    <w:rPr>
      <w:rFonts w:ascii="Courier New" w:hAnsi="Courier New" w:cs="Courier New"/>
    </w:rPr>
  </w:style>
  <w:style w:type="character" w:customStyle="1" w:styleId="WW8Num49z2">
    <w:name w:val="WW8Num49z2"/>
    <w:rsid w:val="00D93276"/>
    <w:rPr>
      <w:rFonts w:ascii="Wingdings" w:hAnsi="Wingdings" w:cs="Wingdings"/>
    </w:rPr>
  </w:style>
  <w:style w:type="character" w:customStyle="1" w:styleId="WW-DefaultParagraphFont">
    <w:name w:val="WW-Default Paragraph Font"/>
    <w:rsid w:val="00D93276"/>
  </w:style>
  <w:style w:type="character" w:customStyle="1" w:styleId="WW-DefaultParagraphFont1">
    <w:name w:val="WW-Default Paragraph Font1"/>
    <w:rsid w:val="00D93276"/>
  </w:style>
  <w:style w:type="character" w:customStyle="1" w:styleId="WW8Num35z1">
    <w:name w:val="WW8Num35z1"/>
    <w:rsid w:val="00D93276"/>
    <w:rPr>
      <w:rFonts w:eastAsia="TimesNewRomanPSMT"/>
      <w:i/>
      <w:iCs/>
      <w:caps/>
      <w:kern w:val="1"/>
      <w:position w:val="8"/>
    </w:rPr>
  </w:style>
  <w:style w:type="character" w:customStyle="1" w:styleId="WW8Num35z2">
    <w:name w:val="WW8Num35z2"/>
    <w:rsid w:val="00D93276"/>
    <w:rPr>
      <w:i/>
      <w:iCs/>
      <w:vanish/>
      <w:sz w:val="22"/>
      <w:szCs w:val="22"/>
    </w:rPr>
  </w:style>
  <w:style w:type="character" w:customStyle="1" w:styleId="WW8Num35z3">
    <w:name w:val="WW8Num35z3"/>
    <w:rsid w:val="00D93276"/>
  </w:style>
  <w:style w:type="character" w:customStyle="1" w:styleId="WW8Num35z4">
    <w:name w:val="WW8Num35z4"/>
    <w:rsid w:val="00D93276"/>
  </w:style>
  <w:style w:type="character" w:customStyle="1" w:styleId="WW8Num35z5">
    <w:name w:val="WW8Num35z5"/>
    <w:rsid w:val="00D93276"/>
  </w:style>
  <w:style w:type="character" w:customStyle="1" w:styleId="WW8Num35z6">
    <w:name w:val="WW8Num35z6"/>
    <w:rsid w:val="00D93276"/>
  </w:style>
  <w:style w:type="character" w:customStyle="1" w:styleId="WW8Num35z7">
    <w:name w:val="WW8Num35z7"/>
    <w:rsid w:val="00D93276"/>
  </w:style>
  <w:style w:type="character" w:customStyle="1" w:styleId="WW8Num35z8">
    <w:name w:val="WW8Num35z8"/>
    <w:rsid w:val="00D93276"/>
  </w:style>
  <w:style w:type="character" w:customStyle="1" w:styleId="WW-DefaultParagraphFont11">
    <w:name w:val="WW-Default Paragraph Font11"/>
    <w:rsid w:val="00D93276"/>
  </w:style>
  <w:style w:type="character" w:customStyle="1" w:styleId="WW8Num17z1">
    <w:name w:val="WW8Num17z1"/>
    <w:rsid w:val="00D93276"/>
    <w:rPr>
      <w:rFonts w:ascii="Symbol" w:hAnsi="Symbol" w:cs="Symbol"/>
    </w:rPr>
  </w:style>
  <w:style w:type="character" w:customStyle="1" w:styleId="WW8Num17z2">
    <w:name w:val="WW8Num17z2"/>
    <w:rsid w:val="00D93276"/>
    <w:rPr>
      <w:rFonts w:ascii="Wingdings" w:hAnsi="Wingdings" w:cs="Wingdings"/>
    </w:rPr>
  </w:style>
  <w:style w:type="character" w:customStyle="1" w:styleId="WW8Num17z4">
    <w:name w:val="WW8Num17z4"/>
    <w:rsid w:val="00D93276"/>
    <w:rPr>
      <w:rFonts w:ascii="Courier New" w:hAnsi="Courier New" w:cs="Courier New"/>
    </w:rPr>
  </w:style>
  <w:style w:type="character" w:customStyle="1" w:styleId="WW8Num28z1">
    <w:name w:val="WW8Num28z1"/>
    <w:rsid w:val="00D93276"/>
  </w:style>
  <w:style w:type="character" w:customStyle="1" w:styleId="WW8Num28z2">
    <w:name w:val="WW8Num28z2"/>
    <w:rsid w:val="00D93276"/>
  </w:style>
  <w:style w:type="character" w:customStyle="1" w:styleId="WW8Num28z3">
    <w:name w:val="WW8Num28z3"/>
    <w:rsid w:val="00D93276"/>
  </w:style>
  <w:style w:type="character" w:customStyle="1" w:styleId="WW8Num28z4">
    <w:name w:val="WW8Num28z4"/>
    <w:rsid w:val="00D93276"/>
  </w:style>
  <w:style w:type="character" w:customStyle="1" w:styleId="WW8Num28z5">
    <w:name w:val="WW8Num28z5"/>
    <w:rsid w:val="00D93276"/>
  </w:style>
  <w:style w:type="character" w:customStyle="1" w:styleId="WW8Num28z6">
    <w:name w:val="WW8Num28z6"/>
    <w:rsid w:val="00D93276"/>
  </w:style>
  <w:style w:type="character" w:customStyle="1" w:styleId="WW8Num28z7">
    <w:name w:val="WW8Num28z7"/>
    <w:rsid w:val="00D93276"/>
  </w:style>
  <w:style w:type="character" w:customStyle="1" w:styleId="WW8Num28z8">
    <w:name w:val="WW8Num28z8"/>
    <w:rsid w:val="00D93276"/>
  </w:style>
  <w:style w:type="character" w:customStyle="1" w:styleId="WW8Num37z2">
    <w:name w:val="WW8Num37z2"/>
    <w:rsid w:val="00D93276"/>
  </w:style>
  <w:style w:type="character" w:customStyle="1" w:styleId="WW8Num37z3">
    <w:name w:val="WW8Num37z3"/>
    <w:rsid w:val="00D93276"/>
  </w:style>
  <w:style w:type="character" w:customStyle="1" w:styleId="WW8Num37z4">
    <w:name w:val="WW8Num37z4"/>
    <w:rsid w:val="00D93276"/>
  </w:style>
  <w:style w:type="character" w:customStyle="1" w:styleId="WW8Num37z5">
    <w:name w:val="WW8Num37z5"/>
    <w:rsid w:val="00D93276"/>
  </w:style>
  <w:style w:type="character" w:customStyle="1" w:styleId="WW8Num37z6">
    <w:name w:val="WW8Num37z6"/>
    <w:rsid w:val="00D93276"/>
  </w:style>
  <w:style w:type="character" w:customStyle="1" w:styleId="WW8Num37z7">
    <w:name w:val="WW8Num37z7"/>
    <w:rsid w:val="00D93276"/>
  </w:style>
  <w:style w:type="character" w:customStyle="1" w:styleId="WW8Num37z8">
    <w:name w:val="WW8Num37z8"/>
    <w:rsid w:val="00D93276"/>
  </w:style>
  <w:style w:type="character" w:customStyle="1" w:styleId="WW8Num38z2">
    <w:name w:val="WW8Num38z2"/>
    <w:rsid w:val="00D93276"/>
    <w:rPr>
      <w:i/>
      <w:iCs/>
      <w:vanish/>
      <w:sz w:val="22"/>
      <w:szCs w:val="22"/>
    </w:rPr>
  </w:style>
  <w:style w:type="character" w:customStyle="1" w:styleId="WW8Num38z3">
    <w:name w:val="WW8Num38z3"/>
    <w:rsid w:val="00D93276"/>
  </w:style>
  <w:style w:type="character" w:customStyle="1" w:styleId="WW8Num38z4">
    <w:name w:val="WW8Num38z4"/>
    <w:rsid w:val="00D93276"/>
  </w:style>
  <w:style w:type="character" w:customStyle="1" w:styleId="WW8Num38z5">
    <w:name w:val="WW8Num38z5"/>
    <w:rsid w:val="00D93276"/>
  </w:style>
  <w:style w:type="character" w:customStyle="1" w:styleId="WW8Num38z6">
    <w:name w:val="WW8Num38z6"/>
    <w:rsid w:val="00D93276"/>
  </w:style>
  <w:style w:type="character" w:customStyle="1" w:styleId="WW8Num38z7">
    <w:name w:val="WW8Num38z7"/>
    <w:rsid w:val="00D93276"/>
  </w:style>
  <w:style w:type="character" w:customStyle="1" w:styleId="WW8Num38z8">
    <w:name w:val="WW8Num38z8"/>
    <w:rsid w:val="00D93276"/>
  </w:style>
  <w:style w:type="character" w:customStyle="1" w:styleId="WW-DefaultParagraphFont111">
    <w:name w:val="WW-Default Paragraph Font111"/>
    <w:rsid w:val="00D93276"/>
  </w:style>
  <w:style w:type="character" w:customStyle="1" w:styleId="WW8Num29z1">
    <w:name w:val="WW8Num29z1"/>
    <w:rsid w:val="00D93276"/>
  </w:style>
  <w:style w:type="character" w:customStyle="1" w:styleId="WW8Num29z2">
    <w:name w:val="WW8Num29z2"/>
    <w:rsid w:val="00D93276"/>
  </w:style>
  <w:style w:type="character" w:customStyle="1" w:styleId="WW8Num29z3">
    <w:name w:val="WW8Num29z3"/>
    <w:rsid w:val="00D93276"/>
  </w:style>
  <w:style w:type="character" w:customStyle="1" w:styleId="WW8Num29z4">
    <w:name w:val="WW8Num29z4"/>
    <w:rsid w:val="00D93276"/>
  </w:style>
  <w:style w:type="character" w:customStyle="1" w:styleId="WW8Num29z5">
    <w:name w:val="WW8Num29z5"/>
    <w:rsid w:val="00D93276"/>
  </w:style>
  <w:style w:type="character" w:customStyle="1" w:styleId="WW8Num29z6">
    <w:name w:val="WW8Num29z6"/>
    <w:rsid w:val="00D93276"/>
  </w:style>
  <w:style w:type="character" w:customStyle="1" w:styleId="WW8Num29z7">
    <w:name w:val="WW8Num29z7"/>
    <w:rsid w:val="00D93276"/>
  </w:style>
  <w:style w:type="character" w:customStyle="1" w:styleId="WW8Num29z8">
    <w:name w:val="WW8Num29z8"/>
    <w:rsid w:val="00D93276"/>
  </w:style>
  <w:style w:type="character" w:customStyle="1" w:styleId="WW8Num39z2">
    <w:name w:val="WW8Num39z2"/>
    <w:rsid w:val="00D93276"/>
  </w:style>
  <w:style w:type="character" w:customStyle="1" w:styleId="WW8Num39z3">
    <w:name w:val="WW8Num39z3"/>
    <w:rsid w:val="00D93276"/>
  </w:style>
  <w:style w:type="character" w:customStyle="1" w:styleId="WW8Num39z4">
    <w:name w:val="WW8Num39z4"/>
    <w:rsid w:val="00D93276"/>
  </w:style>
  <w:style w:type="character" w:customStyle="1" w:styleId="WW8Num39z5">
    <w:name w:val="WW8Num39z5"/>
    <w:rsid w:val="00D93276"/>
  </w:style>
  <w:style w:type="character" w:customStyle="1" w:styleId="WW8Num39z6">
    <w:name w:val="WW8Num39z6"/>
    <w:rsid w:val="00D93276"/>
  </w:style>
  <w:style w:type="character" w:customStyle="1" w:styleId="WW8Num39z7">
    <w:name w:val="WW8Num39z7"/>
    <w:rsid w:val="00D93276"/>
  </w:style>
  <w:style w:type="character" w:customStyle="1" w:styleId="WW8Num39z8">
    <w:name w:val="WW8Num39z8"/>
    <w:rsid w:val="00D93276"/>
  </w:style>
  <w:style w:type="character" w:customStyle="1" w:styleId="WW8Num18z1">
    <w:name w:val="WW8Num18z1"/>
    <w:rsid w:val="00D93276"/>
    <w:rPr>
      <w:rFonts w:ascii="Symbol" w:hAnsi="Symbol" w:cs="Symbol"/>
    </w:rPr>
  </w:style>
  <w:style w:type="character" w:customStyle="1" w:styleId="WW8Num18z2">
    <w:name w:val="WW8Num18z2"/>
    <w:rsid w:val="00D93276"/>
    <w:rPr>
      <w:rFonts w:ascii="Wingdings" w:hAnsi="Wingdings" w:cs="Wingdings"/>
    </w:rPr>
  </w:style>
  <w:style w:type="character" w:customStyle="1" w:styleId="WW8Num18z4">
    <w:name w:val="WW8Num18z4"/>
    <w:rsid w:val="00D93276"/>
    <w:rPr>
      <w:rFonts w:ascii="Courier New" w:hAnsi="Courier New" w:cs="Courier New"/>
    </w:rPr>
  </w:style>
  <w:style w:type="character" w:customStyle="1" w:styleId="WW8Num50z0">
    <w:name w:val="WW8Num50z0"/>
    <w:rsid w:val="00D93276"/>
    <w:rPr>
      <w:rFonts w:ascii="Symbol" w:hAnsi="Symbol" w:cs="Symbol"/>
    </w:rPr>
  </w:style>
  <w:style w:type="character" w:customStyle="1" w:styleId="WW8Num51z0">
    <w:name w:val="WW8Num51z0"/>
    <w:rsid w:val="00D93276"/>
  </w:style>
  <w:style w:type="character" w:customStyle="1" w:styleId="WW8Num52z0">
    <w:name w:val="WW8Num52z0"/>
    <w:rsid w:val="00D93276"/>
    <w:rPr>
      <w:rFonts w:ascii="Symbol" w:hAnsi="Symbol" w:cs="Symbol"/>
      <w:color w:val="000000"/>
    </w:rPr>
  </w:style>
  <w:style w:type="character" w:customStyle="1" w:styleId="WW8Num53z0">
    <w:name w:val="WW8Num53z0"/>
    <w:rsid w:val="00D93276"/>
    <w:rPr>
      <w:rFonts w:ascii="Symbol" w:hAnsi="Symbol" w:cs="Symbol"/>
    </w:rPr>
  </w:style>
  <w:style w:type="character" w:customStyle="1" w:styleId="WW8Num54z0">
    <w:name w:val="WW8Num54z0"/>
    <w:rsid w:val="00D93276"/>
    <w:rPr>
      <w:rFonts w:ascii="Wingdings" w:hAnsi="Wingdings" w:cs="Wingdings"/>
    </w:rPr>
  </w:style>
  <w:style w:type="character" w:customStyle="1" w:styleId="WW8Num55z0">
    <w:name w:val="WW8Num55z0"/>
    <w:rsid w:val="00D93276"/>
    <w:rPr>
      <w:rFonts w:ascii="Times New Roman" w:eastAsia="Times New Roman" w:hAnsi="Times New Roman" w:cs="Times New Roman"/>
    </w:rPr>
  </w:style>
  <w:style w:type="character" w:customStyle="1" w:styleId="WW8Num56z0">
    <w:name w:val="WW8Num56z0"/>
    <w:rsid w:val="00D93276"/>
    <w:rPr>
      <w:rFonts w:ascii="Symbol" w:hAnsi="Symbol" w:cs="OpenSymbol"/>
    </w:rPr>
  </w:style>
  <w:style w:type="character" w:customStyle="1" w:styleId="WW8Num56z1">
    <w:name w:val="WW8Num56z1"/>
    <w:rsid w:val="00D93276"/>
    <w:rPr>
      <w:rFonts w:ascii="OpenSymbol" w:hAnsi="OpenSymbol" w:cs="OpenSymbol"/>
    </w:rPr>
  </w:style>
  <w:style w:type="character" w:customStyle="1" w:styleId="WW8Num57z0">
    <w:name w:val="WW8Num57z0"/>
    <w:rsid w:val="00D93276"/>
    <w:rPr>
      <w:rFonts w:ascii="Symbol" w:hAnsi="Symbol" w:cs="OpenSymbol"/>
    </w:rPr>
  </w:style>
  <w:style w:type="character" w:customStyle="1" w:styleId="WW8Num57z1">
    <w:name w:val="WW8Num57z1"/>
    <w:rsid w:val="00D93276"/>
    <w:rPr>
      <w:rFonts w:ascii="OpenSymbol" w:hAnsi="OpenSymbol" w:cs="OpenSymbol"/>
    </w:rPr>
  </w:style>
  <w:style w:type="character" w:customStyle="1" w:styleId="WW8Num58z0">
    <w:name w:val="WW8Num58z0"/>
    <w:rsid w:val="00D93276"/>
    <w:rPr>
      <w:rFonts w:ascii="Symbol" w:hAnsi="Symbol" w:cs="OpenSymbol"/>
      <w:color w:val="000000"/>
    </w:rPr>
  </w:style>
  <w:style w:type="character" w:customStyle="1" w:styleId="WW8Num58z1">
    <w:name w:val="WW8Num58z1"/>
    <w:rsid w:val="00D93276"/>
    <w:rPr>
      <w:rFonts w:ascii="OpenSymbol" w:hAnsi="OpenSymbol" w:cs="OpenSymbol"/>
    </w:rPr>
  </w:style>
  <w:style w:type="character" w:customStyle="1" w:styleId="WW8Num59z0">
    <w:name w:val="WW8Num59z0"/>
    <w:rsid w:val="00D93276"/>
    <w:rPr>
      <w:rFonts w:ascii="Times New Roman" w:eastAsia="Times New Roman" w:hAnsi="Times New Roman" w:cs="Times New Roman"/>
      <w:color w:val="000000"/>
    </w:rPr>
  </w:style>
  <w:style w:type="character" w:customStyle="1" w:styleId="WW8Num59z1">
    <w:name w:val="WW8Num59z1"/>
    <w:rsid w:val="00D93276"/>
    <w:rPr>
      <w:rFonts w:ascii="Courier New" w:hAnsi="Courier New" w:cs="Courier New"/>
    </w:rPr>
  </w:style>
  <w:style w:type="character" w:customStyle="1" w:styleId="WW8Num59z2">
    <w:name w:val="WW8Num59z2"/>
    <w:rsid w:val="00D93276"/>
    <w:rPr>
      <w:rFonts w:ascii="Wingdings" w:hAnsi="Wingdings" w:cs="Wingdings"/>
    </w:rPr>
  </w:style>
  <w:style w:type="character" w:customStyle="1" w:styleId="WW8Num59z3">
    <w:name w:val="WW8Num59z3"/>
    <w:rsid w:val="00D93276"/>
    <w:rPr>
      <w:rFonts w:ascii="Symbol" w:hAnsi="Symbol" w:cs="Symbol"/>
    </w:rPr>
  </w:style>
  <w:style w:type="character" w:customStyle="1" w:styleId="WW-DefaultParagraphFont1111">
    <w:name w:val="WW-Default Paragraph Font1111"/>
    <w:rsid w:val="00D93276"/>
  </w:style>
  <w:style w:type="character" w:customStyle="1" w:styleId="WW8Num6z1">
    <w:name w:val="WW8Num6z1"/>
    <w:rsid w:val="00D93276"/>
    <w:rPr>
      <w:rFonts w:ascii="Symbol" w:hAnsi="Symbol" w:cs="Symbol"/>
    </w:rPr>
  </w:style>
  <w:style w:type="character" w:customStyle="1" w:styleId="WW8Num6z4">
    <w:name w:val="WW8Num6z4"/>
    <w:rsid w:val="00D93276"/>
    <w:rPr>
      <w:rFonts w:ascii="Courier New" w:hAnsi="Courier New" w:cs="Courier New"/>
    </w:rPr>
  </w:style>
  <w:style w:type="character" w:customStyle="1" w:styleId="WW8Num19z1">
    <w:name w:val="WW8Num19z1"/>
    <w:rsid w:val="00D93276"/>
    <w:rPr>
      <w:rFonts w:ascii="Symbol" w:hAnsi="Symbol" w:cs="Symbol"/>
    </w:rPr>
  </w:style>
  <w:style w:type="character" w:customStyle="1" w:styleId="WW8Num19z2">
    <w:name w:val="WW8Num19z2"/>
    <w:rsid w:val="00D93276"/>
    <w:rPr>
      <w:rFonts w:ascii="Wingdings" w:hAnsi="Wingdings" w:cs="Wingdings"/>
    </w:rPr>
  </w:style>
  <w:style w:type="character" w:customStyle="1" w:styleId="WW8Num19z4">
    <w:name w:val="WW8Num19z4"/>
    <w:rsid w:val="00D93276"/>
    <w:rPr>
      <w:rFonts w:ascii="Courier New" w:hAnsi="Courier New" w:cs="Courier New"/>
    </w:rPr>
  </w:style>
  <w:style w:type="character" w:customStyle="1" w:styleId="WW8Num4z2">
    <w:name w:val="WW8Num4z2"/>
    <w:rsid w:val="00D93276"/>
    <w:rPr>
      <w:rFonts w:ascii="Wingdings" w:hAnsi="Wingdings" w:cs="Wingdings"/>
    </w:rPr>
  </w:style>
  <w:style w:type="character" w:customStyle="1" w:styleId="WW8Num4z3">
    <w:name w:val="WW8Num4z3"/>
    <w:rsid w:val="00D93276"/>
    <w:rPr>
      <w:rFonts w:ascii="Symbol" w:hAnsi="Symbol" w:cs="Symbol"/>
    </w:rPr>
  </w:style>
  <w:style w:type="character" w:customStyle="1" w:styleId="WW8Num6z3">
    <w:name w:val="WW8Num6z3"/>
    <w:rsid w:val="00D93276"/>
    <w:rPr>
      <w:rFonts w:ascii="Symbol" w:hAnsi="Symbol" w:cs="Symbol"/>
    </w:rPr>
  </w:style>
  <w:style w:type="character" w:customStyle="1" w:styleId="WW8Num7z1">
    <w:name w:val="WW8Num7z1"/>
    <w:rsid w:val="00D93276"/>
    <w:rPr>
      <w:rFonts w:ascii="Courier New" w:hAnsi="Courier New" w:cs="Courier New"/>
    </w:rPr>
  </w:style>
  <w:style w:type="character" w:customStyle="1" w:styleId="WW8Num7z2">
    <w:name w:val="WW8Num7z2"/>
    <w:rsid w:val="00D93276"/>
    <w:rPr>
      <w:rFonts w:ascii="Wingdings" w:hAnsi="Wingdings" w:cs="Wingdings"/>
    </w:rPr>
  </w:style>
  <w:style w:type="character" w:customStyle="1" w:styleId="WW8Num7z3">
    <w:name w:val="WW8Num7z3"/>
    <w:rsid w:val="00D93276"/>
    <w:rPr>
      <w:rFonts w:ascii="Symbol" w:hAnsi="Symbol" w:cs="Symbol"/>
    </w:rPr>
  </w:style>
  <w:style w:type="character" w:customStyle="1" w:styleId="WW8Num8z1">
    <w:name w:val="WW8Num8z1"/>
    <w:rsid w:val="00D93276"/>
    <w:rPr>
      <w:rFonts w:ascii="Courier New" w:hAnsi="Courier New" w:cs="Courier New"/>
    </w:rPr>
  </w:style>
  <w:style w:type="character" w:customStyle="1" w:styleId="WW8Num8z2">
    <w:name w:val="WW8Num8z2"/>
    <w:rsid w:val="00D93276"/>
    <w:rPr>
      <w:rFonts w:ascii="Wingdings" w:hAnsi="Wingdings" w:cs="Wingdings"/>
    </w:rPr>
  </w:style>
  <w:style w:type="character" w:customStyle="1" w:styleId="WW8Num9z1">
    <w:name w:val="WW8Num9z1"/>
    <w:rsid w:val="00D93276"/>
  </w:style>
  <w:style w:type="character" w:customStyle="1" w:styleId="WW8Num9z2">
    <w:name w:val="WW8Num9z2"/>
    <w:rsid w:val="00D93276"/>
  </w:style>
  <w:style w:type="character" w:customStyle="1" w:styleId="WW8Num9z3">
    <w:name w:val="WW8Num9z3"/>
    <w:rsid w:val="00D93276"/>
  </w:style>
  <w:style w:type="character" w:customStyle="1" w:styleId="WW8Num9z4">
    <w:name w:val="WW8Num9z4"/>
    <w:rsid w:val="00D93276"/>
  </w:style>
  <w:style w:type="character" w:customStyle="1" w:styleId="WW8Num9z5">
    <w:name w:val="WW8Num9z5"/>
    <w:rsid w:val="00D93276"/>
  </w:style>
  <w:style w:type="character" w:customStyle="1" w:styleId="WW8Num9z6">
    <w:name w:val="WW8Num9z6"/>
    <w:rsid w:val="00D93276"/>
  </w:style>
  <w:style w:type="character" w:customStyle="1" w:styleId="WW8Num9z7">
    <w:name w:val="WW8Num9z7"/>
    <w:rsid w:val="00D93276"/>
  </w:style>
  <w:style w:type="character" w:customStyle="1" w:styleId="WW8Num9z8">
    <w:name w:val="WW8Num9z8"/>
    <w:rsid w:val="00D93276"/>
  </w:style>
  <w:style w:type="character" w:customStyle="1" w:styleId="WW8Num10z1">
    <w:name w:val="WW8Num10z1"/>
    <w:rsid w:val="00D93276"/>
    <w:rPr>
      <w:rFonts w:ascii="Courier New" w:hAnsi="Courier New" w:cs="Courier New"/>
    </w:rPr>
  </w:style>
  <w:style w:type="character" w:customStyle="1" w:styleId="WW8Num10z2">
    <w:name w:val="WW8Num10z2"/>
    <w:rsid w:val="00D93276"/>
    <w:rPr>
      <w:rFonts w:ascii="Wingdings" w:hAnsi="Wingdings" w:cs="Wingdings"/>
    </w:rPr>
  </w:style>
  <w:style w:type="character" w:customStyle="1" w:styleId="WW8Num11z1">
    <w:name w:val="WW8Num11z1"/>
    <w:rsid w:val="00D93276"/>
  </w:style>
  <w:style w:type="character" w:customStyle="1" w:styleId="WW8Num11z2">
    <w:name w:val="WW8Num11z2"/>
    <w:rsid w:val="00D93276"/>
  </w:style>
  <w:style w:type="character" w:customStyle="1" w:styleId="WW8Num11z3">
    <w:name w:val="WW8Num11z3"/>
    <w:rsid w:val="00D93276"/>
  </w:style>
  <w:style w:type="character" w:customStyle="1" w:styleId="WW8Num11z4">
    <w:name w:val="WW8Num11z4"/>
    <w:rsid w:val="00D93276"/>
  </w:style>
  <w:style w:type="character" w:customStyle="1" w:styleId="WW8Num11z5">
    <w:name w:val="WW8Num11z5"/>
    <w:rsid w:val="00D93276"/>
  </w:style>
  <w:style w:type="character" w:customStyle="1" w:styleId="WW8Num11z6">
    <w:name w:val="WW8Num11z6"/>
    <w:rsid w:val="00D93276"/>
  </w:style>
  <w:style w:type="character" w:customStyle="1" w:styleId="WW8Num11z7">
    <w:name w:val="WW8Num11z7"/>
    <w:rsid w:val="00D93276"/>
  </w:style>
  <w:style w:type="character" w:customStyle="1" w:styleId="WW8Num11z8">
    <w:name w:val="WW8Num11z8"/>
    <w:rsid w:val="00D93276"/>
  </w:style>
  <w:style w:type="character" w:customStyle="1" w:styleId="WW8Num12z1">
    <w:name w:val="WW8Num12z1"/>
    <w:rsid w:val="00D93276"/>
    <w:rPr>
      <w:rFonts w:ascii="Courier New" w:hAnsi="Courier New" w:cs="Courier New"/>
    </w:rPr>
  </w:style>
  <w:style w:type="character" w:customStyle="1" w:styleId="WW8Num12z2">
    <w:name w:val="WW8Num12z2"/>
    <w:rsid w:val="00D93276"/>
    <w:rPr>
      <w:rFonts w:ascii="Wingdings" w:hAnsi="Wingdings" w:cs="Wingdings"/>
    </w:rPr>
  </w:style>
  <w:style w:type="character" w:customStyle="1" w:styleId="WW8Num13z1">
    <w:name w:val="WW8Num13z1"/>
    <w:rsid w:val="00D93276"/>
    <w:rPr>
      <w:rFonts w:ascii="Courier New" w:hAnsi="Courier New" w:cs="Courier New"/>
    </w:rPr>
  </w:style>
  <w:style w:type="character" w:customStyle="1" w:styleId="WW8Num13z2">
    <w:name w:val="WW8Num13z2"/>
    <w:rsid w:val="00D93276"/>
    <w:rPr>
      <w:rFonts w:ascii="Wingdings" w:hAnsi="Wingdings" w:cs="Wingdings"/>
    </w:rPr>
  </w:style>
  <w:style w:type="character" w:customStyle="1" w:styleId="WW8Num13z3">
    <w:name w:val="WW8Num13z3"/>
    <w:rsid w:val="00D93276"/>
    <w:rPr>
      <w:rFonts w:ascii="Symbol" w:hAnsi="Symbol" w:cs="Symbol"/>
    </w:rPr>
  </w:style>
  <w:style w:type="character" w:customStyle="1" w:styleId="WW8Num14z3">
    <w:name w:val="WW8Num14z3"/>
    <w:rsid w:val="00D93276"/>
    <w:rPr>
      <w:rFonts w:ascii="Symbol" w:hAnsi="Symbol" w:cs="Symbol"/>
    </w:rPr>
  </w:style>
  <w:style w:type="character" w:customStyle="1" w:styleId="WW8Num16z1">
    <w:name w:val="WW8Num16z1"/>
    <w:rsid w:val="00D93276"/>
    <w:rPr>
      <w:rFonts w:ascii="Courier New" w:hAnsi="Courier New" w:cs="Courier New"/>
    </w:rPr>
  </w:style>
  <w:style w:type="character" w:customStyle="1" w:styleId="WW8Num16z2">
    <w:name w:val="WW8Num16z2"/>
    <w:rsid w:val="00D93276"/>
    <w:rPr>
      <w:rFonts w:ascii="Wingdings" w:hAnsi="Wingdings" w:cs="Wingdings"/>
    </w:rPr>
  </w:style>
  <w:style w:type="character" w:customStyle="1" w:styleId="WW8Num20z1">
    <w:name w:val="WW8Num20z1"/>
    <w:rsid w:val="00D93276"/>
    <w:rPr>
      <w:rFonts w:ascii="Courier New" w:hAnsi="Courier New" w:cs="Courier New"/>
    </w:rPr>
  </w:style>
  <w:style w:type="character" w:customStyle="1" w:styleId="WW8Num20z2">
    <w:name w:val="WW8Num20z2"/>
    <w:rsid w:val="00D93276"/>
    <w:rPr>
      <w:rFonts w:ascii="Wingdings" w:hAnsi="Wingdings" w:cs="Wingdings"/>
    </w:rPr>
  </w:style>
  <w:style w:type="character" w:customStyle="1" w:styleId="WW8Num21z1">
    <w:name w:val="WW8Num21z1"/>
    <w:rsid w:val="00D93276"/>
    <w:rPr>
      <w:rFonts w:ascii="Courier New" w:hAnsi="Courier New" w:cs="Courier New"/>
    </w:rPr>
  </w:style>
  <w:style w:type="character" w:customStyle="1" w:styleId="WW8Num21z2">
    <w:name w:val="WW8Num21z2"/>
    <w:rsid w:val="00D93276"/>
    <w:rPr>
      <w:rFonts w:ascii="Wingdings" w:hAnsi="Wingdings" w:cs="Wingdings"/>
    </w:rPr>
  </w:style>
  <w:style w:type="character" w:customStyle="1" w:styleId="WW8Num22z1">
    <w:name w:val="WW8Num22z1"/>
    <w:rsid w:val="00D93276"/>
    <w:rPr>
      <w:rFonts w:ascii="Courier New" w:hAnsi="Courier New" w:cs="Courier New"/>
    </w:rPr>
  </w:style>
  <w:style w:type="character" w:customStyle="1" w:styleId="WW8Num22z2">
    <w:name w:val="WW8Num22z2"/>
    <w:rsid w:val="00D93276"/>
    <w:rPr>
      <w:rFonts w:ascii="Wingdings" w:hAnsi="Wingdings" w:cs="Wingdings"/>
    </w:rPr>
  </w:style>
  <w:style w:type="character" w:customStyle="1" w:styleId="WW8Num23z1">
    <w:name w:val="WW8Num23z1"/>
    <w:rsid w:val="00D93276"/>
    <w:rPr>
      <w:rFonts w:ascii="Courier New" w:hAnsi="Courier New" w:cs="Courier New"/>
    </w:rPr>
  </w:style>
  <w:style w:type="character" w:customStyle="1" w:styleId="WW8Num23z2">
    <w:name w:val="WW8Num23z2"/>
    <w:rsid w:val="00D93276"/>
    <w:rPr>
      <w:rFonts w:ascii="Wingdings" w:hAnsi="Wingdings" w:cs="Wingdings"/>
    </w:rPr>
  </w:style>
  <w:style w:type="character" w:customStyle="1" w:styleId="WW8Num24z1">
    <w:name w:val="WW8Num24z1"/>
    <w:rsid w:val="00D93276"/>
    <w:rPr>
      <w:rFonts w:ascii="Courier New" w:hAnsi="Courier New" w:cs="Courier New"/>
    </w:rPr>
  </w:style>
  <w:style w:type="character" w:customStyle="1" w:styleId="WW8Num24z2">
    <w:name w:val="WW8Num24z2"/>
    <w:rsid w:val="00D93276"/>
    <w:rPr>
      <w:rFonts w:ascii="Wingdings" w:hAnsi="Wingdings" w:cs="Wingdings"/>
    </w:rPr>
  </w:style>
  <w:style w:type="character" w:customStyle="1" w:styleId="WW8Num27z1">
    <w:name w:val="WW8Num27z1"/>
    <w:rsid w:val="00D93276"/>
    <w:rPr>
      <w:rFonts w:ascii="Courier New" w:hAnsi="Courier New" w:cs="Courier New"/>
    </w:rPr>
  </w:style>
  <w:style w:type="character" w:customStyle="1" w:styleId="WW8Num27z2">
    <w:name w:val="WW8Num27z2"/>
    <w:rsid w:val="00D93276"/>
    <w:rPr>
      <w:rFonts w:ascii="Wingdings" w:hAnsi="Wingdings" w:cs="Wingdings"/>
    </w:rPr>
  </w:style>
  <w:style w:type="character" w:customStyle="1" w:styleId="WW8Num30z1">
    <w:name w:val="WW8Num30z1"/>
    <w:rsid w:val="00D93276"/>
    <w:rPr>
      <w:rFonts w:ascii="Courier New" w:hAnsi="Courier New" w:cs="Courier New"/>
    </w:rPr>
  </w:style>
  <w:style w:type="character" w:customStyle="1" w:styleId="WW8Num30z2">
    <w:name w:val="WW8Num30z2"/>
    <w:rsid w:val="00D93276"/>
    <w:rPr>
      <w:rFonts w:ascii="Wingdings" w:hAnsi="Wingdings" w:cs="Wingdings"/>
    </w:rPr>
  </w:style>
  <w:style w:type="character" w:customStyle="1" w:styleId="WW8Num36z3">
    <w:name w:val="WW8Num36z3"/>
    <w:rsid w:val="00D93276"/>
    <w:rPr>
      <w:rFonts w:ascii="Symbol" w:hAnsi="Symbol" w:cs="Symbol"/>
    </w:rPr>
  </w:style>
  <w:style w:type="character" w:customStyle="1" w:styleId="WW8Num41z2">
    <w:name w:val="WW8Num41z2"/>
    <w:rsid w:val="00D93276"/>
    <w:rPr>
      <w:rFonts w:ascii="Wingdings" w:hAnsi="Wingdings" w:cs="Wingdings"/>
    </w:rPr>
  </w:style>
  <w:style w:type="character" w:customStyle="1" w:styleId="WW8Num49z3">
    <w:name w:val="WW8Num49z3"/>
    <w:rsid w:val="00D93276"/>
  </w:style>
  <w:style w:type="character" w:customStyle="1" w:styleId="WW8Num49z4">
    <w:name w:val="WW8Num49z4"/>
    <w:rsid w:val="00D93276"/>
  </w:style>
  <w:style w:type="character" w:customStyle="1" w:styleId="WW8Num49z5">
    <w:name w:val="WW8Num49z5"/>
    <w:rsid w:val="00D93276"/>
  </w:style>
  <w:style w:type="character" w:customStyle="1" w:styleId="WW8Num49z6">
    <w:name w:val="WW8Num49z6"/>
    <w:rsid w:val="00D93276"/>
  </w:style>
  <w:style w:type="character" w:customStyle="1" w:styleId="WW8Num49z7">
    <w:name w:val="WW8Num49z7"/>
    <w:rsid w:val="00D93276"/>
  </w:style>
  <w:style w:type="character" w:customStyle="1" w:styleId="WW8Num49z8">
    <w:name w:val="WW8Num49z8"/>
    <w:rsid w:val="00D93276"/>
  </w:style>
  <w:style w:type="character" w:customStyle="1" w:styleId="WW8Num50z1">
    <w:name w:val="WW8Num50z1"/>
    <w:rsid w:val="00D93276"/>
    <w:rPr>
      <w:rFonts w:ascii="Courier New" w:hAnsi="Courier New" w:cs="Courier New"/>
    </w:rPr>
  </w:style>
  <w:style w:type="character" w:customStyle="1" w:styleId="WW8Num50z2">
    <w:name w:val="WW8Num50z2"/>
    <w:rsid w:val="00D93276"/>
    <w:rPr>
      <w:rFonts w:ascii="Wingdings" w:hAnsi="Wingdings" w:cs="Wingdings"/>
    </w:rPr>
  </w:style>
  <w:style w:type="character" w:customStyle="1" w:styleId="WW8Num50z3">
    <w:name w:val="WW8Num50z3"/>
    <w:rsid w:val="00D93276"/>
    <w:rPr>
      <w:rFonts w:ascii="Symbol" w:hAnsi="Symbol" w:cs="Symbol"/>
    </w:rPr>
  </w:style>
  <w:style w:type="character" w:customStyle="1" w:styleId="WW8Num51z1">
    <w:name w:val="WW8Num51z1"/>
    <w:rsid w:val="00D93276"/>
    <w:rPr>
      <w:rFonts w:ascii="Courier New" w:hAnsi="Courier New" w:cs="Courier New"/>
    </w:rPr>
  </w:style>
  <w:style w:type="character" w:customStyle="1" w:styleId="WW8Num51z2">
    <w:name w:val="WW8Num51z2"/>
    <w:rsid w:val="00D93276"/>
    <w:rPr>
      <w:rFonts w:ascii="Wingdings" w:hAnsi="Wingdings" w:cs="Wingdings"/>
    </w:rPr>
  </w:style>
  <w:style w:type="character" w:customStyle="1" w:styleId="WW8Num52z1">
    <w:name w:val="WW8Num52z1"/>
    <w:rsid w:val="00D93276"/>
    <w:rPr>
      <w:rFonts w:ascii="Courier New" w:hAnsi="Courier New" w:cs="Courier New"/>
    </w:rPr>
  </w:style>
  <w:style w:type="character" w:customStyle="1" w:styleId="WW8Num52z2">
    <w:name w:val="WW8Num52z2"/>
    <w:rsid w:val="00D93276"/>
    <w:rPr>
      <w:rFonts w:ascii="Wingdings" w:hAnsi="Wingdings" w:cs="Wingdings"/>
    </w:rPr>
  </w:style>
  <w:style w:type="character" w:customStyle="1" w:styleId="WW8Num53z1">
    <w:name w:val="WW8Num53z1"/>
    <w:rsid w:val="00D93276"/>
  </w:style>
  <w:style w:type="character" w:customStyle="1" w:styleId="WW8Num53z2">
    <w:name w:val="WW8Num53z2"/>
    <w:rsid w:val="00D93276"/>
  </w:style>
  <w:style w:type="character" w:customStyle="1" w:styleId="WW8Num53z3">
    <w:name w:val="WW8Num53z3"/>
    <w:rsid w:val="00D93276"/>
  </w:style>
  <w:style w:type="character" w:customStyle="1" w:styleId="WW8Num53z4">
    <w:name w:val="WW8Num53z4"/>
    <w:rsid w:val="00D93276"/>
  </w:style>
  <w:style w:type="character" w:customStyle="1" w:styleId="WW8Num53z5">
    <w:name w:val="WW8Num53z5"/>
    <w:rsid w:val="00D93276"/>
  </w:style>
  <w:style w:type="character" w:customStyle="1" w:styleId="WW8Num53z6">
    <w:name w:val="WW8Num53z6"/>
    <w:rsid w:val="00D93276"/>
  </w:style>
  <w:style w:type="character" w:customStyle="1" w:styleId="WW8Num53z7">
    <w:name w:val="WW8Num53z7"/>
    <w:rsid w:val="00D93276"/>
  </w:style>
  <w:style w:type="character" w:customStyle="1" w:styleId="WW8Num53z8">
    <w:name w:val="WW8Num53z8"/>
    <w:rsid w:val="00D93276"/>
  </w:style>
  <w:style w:type="character" w:customStyle="1" w:styleId="WW8Num54z1">
    <w:name w:val="WW8Num54z1"/>
    <w:rsid w:val="00D93276"/>
    <w:rPr>
      <w:rFonts w:ascii="Courier New" w:hAnsi="Courier New" w:cs="Courier New"/>
    </w:rPr>
  </w:style>
  <w:style w:type="character" w:customStyle="1" w:styleId="WW8Num54z2">
    <w:name w:val="WW8Num54z2"/>
    <w:rsid w:val="00D93276"/>
    <w:rPr>
      <w:rFonts w:ascii="Wingdings" w:hAnsi="Wingdings" w:cs="Wingdings"/>
    </w:rPr>
  </w:style>
  <w:style w:type="character" w:customStyle="1" w:styleId="WW8Num55z1">
    <w:name w:val="WW8Num55z1"/>
    <w:rsid w:val="00D93276"/>
    <w:rPr>
      <w:rFonts w:ascii="Courier New" w:hAnsi="Courier New" w:cs="Courier New"/>
    </w:rPr>
  </w:style>
  <w:style w:type="character" w:customStyle="1" w:styleId="WW8Num55z2">
    <w:name w:val="WW8Num55z2"/>
    <w:rsid w:val="00D93276"/>
    <w:rPr>
      <w:rFonts w:ascii="Wingdings" w:hAnsi="Wingdings" w:cs="Wingdings"/>
    </w:rPr>
  </w:style>
  <w:style w:type="character" w:customStyle="1" w:styleId="WW8Num56z2">
    <w:name w:val="WW8Num56z2"/>
    <w:rsid w:val="00D93276"/>
  </w:style>
  <w:style w:type="character" w:customStyle="1" w:styleId="WW8Num56z3">
    <w:name w:val="WW8Num56z3"/>
    <w:rsid w:val="00D93276"/>
  </w:style>
  <w:style w:type="character" w:customStyle="1" w:styleId="WW8Num56z4">
    <w:name w:val="WW8Num56z4"/>
    <w:rsid w:val="00D93276"/>
  </w:style>
  <w:style w:type="character" w:customStyle="1" w:styleId="WW8Num56z5">
    <w:name w:val="WW8Num56z5"/>
    <w:rsid w:val="00D93276"/>
  </w:style>
  <w:style w:type="character" w:customStyle="1" w:styleId="WW8Num56z6">
    <w:name w:val="WW8Num56z6"/>
    <w:rsid w:val="00D93276"/>
  </w:style>
  <w:style w:type="character" w:customStyle="1" w:styleId="WW8Num56z7">
    <w:name w:val="WW8Num56z7"/>
    <w:rsid w:val="00D93276"/>
  </w:style>
  <w:style w:type="character" w:customStyle="1" w:styleId="WW8Num56z8">
    <w:name w:val="WW8Num56z8"/>
    <w:rsid w:val="00D93276"/>
  </w:style>
  <w:style w:type="character" w:customStyle="1" w:styleId="WW8Num57z3">
    <w:name w:val="WW8Num57z3"/>
    <w:rsid w:val="00D93276"/>
    <w:rPr>
      <w:rFonts w:ascii="Symbol" w:hAnsi="Symbol" w:cs="Symbol"/>
    </w:rPr>
  </w:style>
  <w:style w:type="character" w:customStyle="1" w:styleId="WW8Num58z2">
    <w:name w:val="WW8Num58z2"/>
    <w:rsid w:val="00D93276"/>
  </w:style>
  <w:style w:type="character" w:customStyle="1" w:styleId="WW8Num58z3">
    <w:name w:val="WW8Num58z3"/>
    <w:rsid w:val="00D93276"/>
  </w:style>
  <w:style w:type="character" w:customStyle="1" w:styleId="WW8Num58z4">
    <w:name w:val="WW8Num58z4"/>
    <w:rsid w:val="00D93276"/>
  </w:style>
  <w:style w:type="character" w:customStyle="1" w:styleId="WW8Num58z5">
    <w:name w:val="WW8Num58z5"/>
    <w:rsid w:val="00D93276"/>
  </w:style>
  <w:style w:type="character" w:customStyle="1" w:styleId="WW8Num58z6">
    <w:name w:val="WW8Num58z6"/>
    <w:rsid w:val="00D93276"/>
  </w:style>
  <w:style w:type="character" w:customStyle="1" w:styleId="WW8Num58z7">
    <w:name w:val="WW8Num58z7"/>
    <w:rsid w:val="00D93276"/>
  </w:style>
  <w:style w:type="character" w:customStyle="1" w:styleId="WW8Num58z8">
    <w:name w:val="WW8Num58z8"/>
    <w:rsid w:val="00D93276"/>
  </w:style>
  <w:style w:type="character" w:customStyle="1" w:styleId="1">
    <w:name w:val="Шрифт на абзаца по подразбиране1"/>
    <w:rsid w:val="00D93276"/>
  </w:style>
  <w:style w:type="character" w:customStyle="1" w:styleId="10">
    <w:name w:val="Заглавие 1 Знак"/>
    <w:rsid w:val="00D93276"/>
    <w:rPr>
      <w:rFonts w:ascii="Times New Roman" w:hAnsi="Times New Roman" w:cs="Times New Roman"/>
      <w:b/>
      <w:bCs/>
      <w:color w:val="000000"/>
      <w:sz w:val="28"/>
      <w:szCs w:val="28"/>
    </w:rPr>
  </w:style>
  <w:style w:type="character" w:customStyle="1" w:styleId="2">
    <w:name w:val="Заглавие 2 Знак"/>
    <w:rsid w:val="00D93276"/>
    <w:rPr>
      <w:rFonts w:ascii="Times New Roman" w:hAnsi="Times New Roman" w:cs="Times New Roman"/>
      <w:b/>
      <w:bCs/>
      <w:color w:val="000000"/>
      <w:sz w:val="24"/>
      <w:szCs w:val="24"/>
    </w:rPr>
  </w:style>
  <w:style w:type="character" w:customStyle="1" w:styleId="3">
    <w:name w:val="Заглавие 3 Знак"/>
    <w:rsid w:val="00D93276"/>
    <w:rPr>
      <w:rFonts w:ascii="Times New Roman" w:hAnsi="Times New Roman" w:cs="Times New Roman"/>
      <w:b/>
      <w:bCs/>
      <w:color w:val="000000"/>
      <w:sz w:val="24"/>
      <w:szCs w:val="24"/>
    </w:rPr>
  </w:style>
  <w:style w:type="character" w:customStyle="1" w:styleId="4">
    <w:name w:val="Заглавие 4 Знак"/>
    <w:rsid w:val="00D93276"/>
    <w:rPr>
      <w:rFonts w:ascii="Times New Roman" w:hAnsi="Times New Roman" w:cs="Times New Roman"/>
      <w:b/>
      <w:bCs/>
      <w:i/>
      <w:iCs/>
      <w:color w:val="000000"/>
      <w:sz w:val="24"/>
      <w:szCs w:val="24"/>
    </w:rPr>
  </w:style>
  <w:style w:type="character" w:customStyle="1" w:styleId="5">
    <w:name w:val="Заглавие 5 Знак"/>
    <w:rsid w:val="00D93276"/>
    <w:rPr>
      <w:rFonts w:ascii="Cambria" w:hAnsi="Cambria" w:cs="Cambria"/>
      <w:color w:val="243F60"/>
      <w:sz w:val="24"/>
      <w:szCs w:val="24"/>
    </w:rPr>
  </w:style>
  <w:style w:type="character" w:customStyle="1" w:styleId="6">
    <w:name w:val="Заглавие 6 Знак"/>
    <w:rsid w:val="00D93276"/>
    <w:rPr>
      <w:rFonts w:ascii="Cambria" w:hAnsi="Cambria" w:cs="Cambria"/>
      <w:i/>
      <w:iCs/>
      <w:color w:val="243F60"/>
      <w:lang w:val="en-US"/>
    </w:rPr>
  </w:style>
  <w:style w:type="character" w:customStyle="1" w:styleId="7">
    <w:name w:val="Заглавие 7 Знак"/>
    <w:rsid w:val="00D93276"/>
    <w:rPr>
      <w:rFonts w:ascii="Cambria" w:hAnsi="Cambria" w:cs="Cambria"/>
      <w:i/>
      <w:iCs/>
      <w:color w:val="404040"/>
      <w:lang w:val="en-US"/>
    </w:rPr>
  </w:style>
  <w:style w:type="character" w:customStyle="1" w:styleId="8">
    <w:name w:val="Заглавие 8 Знак"/>
    <w:rsid w:val="00D93276"/>
    <w:rPr>
      <w:rFonts w:ascii="Cambria" w:hAnsi="Cambria" w:cs="Cambria"/>
      <w:color w:val="4F81BD"/>
      <w:sz w:val="20"/>
      <w:szCs w:val="20"/>
      <w:lang w:val="en-US"/>
    </w:rPr>
  </w:style>
  <w:style w:type="character" w:customStyle="1" w:styleId="9">
    <w:name w:val="Заглавие 9 Знак"/>
    <w:rsid w:val="00D93276"/>
    <w:rPr>
      <w:rFonts w:ascii="Cambria" w:hAnsi="Cambria" w:cs="Cambria"/>
      <w:i/>
      <w:iCs/>
      <w:color w:val="404040"/>
      <w:sz w:val="20"/>
      <w:szCs w:val="20"/>
      <w:lang w:val="en-US"/>
    </w:rPr>
  </w:style>
  <w:style w:type="character" w:customStyle="1" w:styleId="a0">
    <w:name w:val="Горен колонтитул Знак"/>
    <w:basedOn w:val="1"/>
    <w:rsid w:val="00D93276"/>
  </w:style>
  <w:style w:type="character" w:customStyle="1" w:styleId="a1">
    <w:name w:val="Долен колонтитул Знак"/>
    <w:basedOn w:val="1"/>
    <w:rsid w:val="00D93276"/>
  </w:style>
  <w:style w:type="character" w:customStyle="1" w:styleId="a2">
    <w:name w:val="Изнесен текст Знак"/>
    <w:rsid w:val="00D93276"/>
    <w:rPr>
      <w:rFonts w:ascii="Tahoma" w:hAnsi="Tahoma" w:cs="Tahoma"/>
      <w:sz w:val="16"/>
      <w:szCs w:val="16"/>
    </w:rPr>
  </w:style>
  <w:style w:type="character" w:customStyle="1" w:styleId="a3">
    <w:name w:val="Заглавие Знак"/>
    <w:rsid w:val="00D93276"/>
    <w:rPr>
      <w:rFonts w:ascii="Times New Roman" w:eastAsia="MS Mincho" w:hAnsi="Times New Roman" w:cs="Times New Roman"/>
      <w:b/>
      <w:bCs/>
      <w:color w:val="000000"/>
      <w:sz w:val="28"/>
      <w:szCs w:val="28"/>
    </w:rPr>
  </w:style>
  <w:style w:type="character" w:customStyle="1" w:styleId="a4">
    <w:name w:val="Основен текст Знак"/>
    <w:rsid w:val="00D93276"/>
    <w:rPr>
      <w:rFonts w:ascii="Times New Roman" w:eastAsia="MS Mincho" w:hAnsi="Times New Roman" w:cs="Times New Roman"/>
      <w:sz w:val="24"/>
      <w:szCs w:val="24"/>
    </w:rPr>
  </w:style>
  <w:style w:type="character" w:styleId="Hyperlink">
    <w:name w:val="Hyperlink"/>
    <w:uiPriority w:val="99"/>
    <w:rsid w:val="00D93276"/>
    <w:rPr>
      <w:color w:val="0000FF"/>
      <w:u w:val="single"/>
    </w:rPr>
  </w:style>
  <w:style w:type="character" w:customStyle="1" w:styleId="hps">
    <w:name w:val="hps"/>
    <w:basedOn w:val="1"/>
    <w:rsid w:val="00D93276"/>
  </w:style>
  <w:style w:type="character" w:customStyle="1" w:styleId="longtext">
    <w:name w:val="long_text"/>
    <w:basedOn w:val="1"/>
    <w:rsid w:val="00D93276"/>
  </w:style>
  <w:style w:type="character" w:customStyle="1" w:styleId="a5">
    <w:name w:val="План на документа Знак"/>
    <w:rsid w:val="00D93276"/>
    <w:rPr>
      <w:rFonts w:ascii="Tahoma" w:eastAsia="MS Mincho" w:hAnsi="Tahoma" w:cs="Tahoma"/>
      <w:sz w:val="16"/>
      <w:szCs w:val="16"/>
    </w:rPr>
  </w:style>
  <w:style w:type="character" w:customStyle="1" w:styleId="30">
    <w:name w:val="Основен текст с отстъп 3 Знак"/>
    <w:rsid w:val="00D93276"/>
    <w:rPr>
      <w:rFonts w:ascii="Times New Roman" w:hAnsi="Times New Roman" w:cs="Times New Roman"/>
      <w:sz w:val="16"/>
      <w:szCs w:val="16"/>
      <w:lang w:bidi="ar-SA"/>
    </w:rPr>
  </w:style>
  <w:style w:type="character" w:customStyle="1" w:styleId="a6">
    <w:name w:val="Обикновен текст Знак"/>
    <w:rsid w:val="00D93276"/>
    <w:rPr>
      <w:rFonts w:ascii="Consolas" w:hAnsi="Consolas" w:cs="Consolas"/>
      <w:sz w:val="21"/>
      <w:szCs w:val="21"/>
    </w:rPr>
  </w:style>
  <w:style w:type="character" w:customStyle="1" w:styleId="a7">
    <w:name w:val="Подзаглавие Знак"/>
    <w:rsid w:val="00D93276"/>
    <w:rPr>
      <w:rFonts w:ascii="Cambria" w:hAnsi="Cambria" w:cs="Cambria"/>
      <w:i/>
      <w:iCs/>
      <w:color w:val="4F81BD"/>
      <w:spacing w:val="15"/>
      <w:sz w:val="24"/>
      <w:szCs w:val="24"/>
      <w:lang w:val="en-US"/>
    </w:rPr>
  </w:style>
  <w:style w:type="character" w:styleId="Strong">
    <w:name w:val="Strong"/>
    <w:qFormat/>
    <w:rsid w:val="00D93276"/>
    <w:rPr>
      <w:b/>
      <w:bCs/>
    </w:rPr>
  </w:style>
  <w:style w:type="character" w:styleId="Emphasis">
    <w:name w:val="Emphasis"/>
    <w:qFormat/>
    <w:rsid w:val="00D93276"/>
    <w:rPr>
      <w:i/>
      <w:iCs/>
    </w:rPr>
  </w:style>
  <w:style w:type="character" w:customStyle="1" w:styleId="a8">
    <w:name w:val="Цитат Знак"/>
    <w:rsid w:val="00D93276"/>
    <w:rPr>
      <w:rFonts w:eastAsia="Times New Roman"/>
      <w:i/>
      <w:iCs/>
      <w:color w:val="000000"/>
      <w:lang w:val="en-US"/>
    </w:rPr>
  </w:style>
  <w:style w:type="character" w:customStyle="1" w:styleId="a9">
    <w:name w:val="Интензивно цитиране Знак"/>
    <w:rsid w:val="00D93276"/>
    <w:rPr>
      <w:rFonts w:eastAsia="Times New Roman"/>
      <w:b/>
      <w:bCs/>
      <w:i/>
      <w:iCs/>
      <w:color w:val="4F81BD"/>
      <w:lang w:val="en-US"/>
    </w:rPr>
  </w:style>
  <w:style w:type="character" w:customStyle="1" w:styleId="11">
    <w:name w:val="Бледо акцентиран1"/>
    <w:rsid w:val="00D93276"/>
    <w:rPr>
      <w:i/>
      <w:iCs/>
      <w:color w:val="808080"/>
    </w:rPr>
  </w:style>
  <w:style w:type="character" w:customStyle="1" w:styleId="12">
    <w:name w:val="Интензивно акцентиран1"/>
    <w:rsid w:val="00D93276"/>
    <w:rPr>
      <w:b/>
      <w:bCs/>
      <w:i/>
      <w:iCs/>
      <w:color w:val="4F81BD"/>
    </w:rPr>
  </w:style>
  <w:style w:type="character" w:customStyle="1" w:styleId="13">
    <w:name w:val="Бледа препратка1"/>
    <w:rsid w:val="00D93276"/>
    <w:rPr>
      <w:smallCaps/>
      <w:color w:val="C0504D"/>
      <w:u w:val="single"/>
    </w:rPr>
  </w:style>
  <w:style w:type="character" w:customStyle="1" w:styleId="14">
    <w:name w:val="Интензивна препратка1"/>
    <w:rsid w:val="00D93276"/>
    <w:rPr>
      <w:b/>
      <w:bCs/>
      <w:smallCaps/>
      <w:color w:val="C0504D"/>
      <w:spacing w:val="5"/>
      <w:u w:val="single"/>
    </w:rPr>
  </w:style>
  <w:style w:type="character" w:customStyle="1" w:styleId="15">
    <w:name w:val="Заглавие на книга1"/>
    <w:rsid w:val="00D93276"/>
    <w:rPr>
      <w:b/>
      <w:bCs/>
      <w:smallCaps/>
      <w:spacing w:val="5"/>
    </w:rPr>
  </w:style>
  <w:style w:type="character" w:customStyle="1" w:styleId="16">
    <w:name w:val="Препратка към коментар1"/>
    <w:rsid w:val="00D93276"/>
    <w:rPr>
      <w:sz w:val="16"/>
      <w:szCs w:val="16"/>
    </w:rPr>
  </w:style>
  <w:style w:type="character" w:customStyle="1" w:styleId="aa">
    <w:name w:val="Текст на коментар Знак"/>
    <w:rsid w:val="00D93276"/>
    <w:rPr>
      <w:rFonts w:ascii="Times New Roman" w:hAnsi="Times New Roman" w:cs="Times New Roman"/>
      <w:sz w:val="20"/>
      <w:szCs w:val="20"/>
      <w:lang w:val="en-US"/>
    </w:rPr>
  </w:style>
  <w:style w:type="character" w:customStyle="1" w:styleId="ab">
    <w:name w:val="Предмет на коментар Знак"/>
    <w:rsid w:val="00D93276"/>
    <w:rPr>
      <w:rFonts w:ascii="Times New Roman" w:hAnsi="Times New Roman" w:cs="Times New Roman"/>
      <w:b/>
      <w:bCs/>
      <w:sz w:val="20"/>
      <w:szCs w:val="20"/>
      <w:lang w:val="en-US"/>
    </w:rPr>
  </w:style>
  <w:style w:type="character" w:customStyle="1" w:styleId="ac">
    <w:name w:val="Заглавие римско Знак"/>
    <w:rsid w:val="00D93276"/>
    <w:rPr>
      <w:rFonts w:ascii="Times New Roman" w:hAnsi="Times New Roman" w:cs="Times New Roman"/>
      <w:b/>
      <w:bCs/>
      <w:sz w:val="28"/>
      <w:szCs w:val="28"/>
      <w:lang w:val="en-US"/>
    </w:rPr>
  </w:style>
  <w:style w:type="character" w:customStyle="1" w:styleId="ad">
    <w:name w:val="Текст под линия Знак"/>
    <w:rsid w:val="00D93276"/>
    <w:rPr>
      <w:rFonts w:ascii="Times New Roman" w:hAnsi="Times New Roman" w:cs="Times New Roman"/>
      <w:sz w:val="20"/>
      <w:szCs w:val="20"/>
    </w:rPr>
  </w:style>
  <w:style w:type="character" w:customStyle="1" w:styleId="FootnoteCharacters">
    <w:name w:val="Footnote Characters"/>
    <w:rsid w:val="00D93276"/>
    <w:rPr>
      <w:vertAlign w:val="superscript"/>
    </w:rPr>
  </w:style>
  <w:style w:type="character" w:customStyle="1" w:styleId="IndexLink">
    <w:name w:val="Index Link"/>
    <w:rsid w:val="00D93276"/>
  </w:style>
  <w:style w:type="character" w:styleId="FootnoteReference">
    <w:name w:val="footnote reference"/>
    <w:aliases w:val="Footnote"/>
    <w:rsid w:val="00D93276"/>
    <w:rPr>
      <w:vertAlign w:val="superscript"/>
    </w:rPr>
  </w:style>
  <w:style w:type="character" w:customStyle="1" w:styleId="EndnoteCharacters">
    <w:name w:val="Endnote Characters"/>
    <w:rsid w:val="00D93276"/>
    <w:rPr>
      <w:vertAlign w:val="superscript"/>
    </w:rPr>
  </w:style>
  <w:style w:type="character" w:customStyle="1" w:styleId="WW-EndnoteCharacters">
    <w:name w:val="WW-Endnote Characters"/>
    <w:rsid w:val="00D93276"/>
  </w:style>
  <w:style w:type="character" w:customStyle="1" w:styleId="Bullets">
    <w:name w:val="Bullets"/>
    <w:rsid w:val="00D93276"/>
    <w:rPr>
      <w:rFonts w:ascii="OpenSymbol" w:eastAsia="OpenSymbol" w:hAnsi="OpenSymbol" w:cs="OpenSymbol"/>
    </w:rPr>
  </w:style>
  <w:style w:type="character" w:styleId="EndnoteReference">
    <w:name w:val="endnote reference"/>
    <w:rsid w:val="00D93276"/>
    <w:rPr>
      <w:vertAlign w:val="superscript"/>
    </w:rPr>
  </w:style>
  <w:style w:type="character" w:customStyle="1" w:styleId="NumberingSymbols">
    <w:name w:val="Numbering Symbols"/>
    <w:rsid w:val="00D93276"/>
  </w:style>
  <w:style w:type="character" w:customStyle="1" w:styleId="WW-FootnoteReference">
    <w:name w:val="WW-Footnote Reference"/>
    <w:rsid w:val="00D93276"/>
    <w:rPr>
      <w:vertAlign w:val="superscript"/>
    </w:rPr>
  </w:style>
  <w:style w:type="character" w:customStyle="1" w:styleId="WW-EndnoteReference">
    <w:name w:val="WW-Endnote Reference"/>
    <w:rsid w:val="00D93276"/>
    <w:rPr>
      <w:vertAlign w:val="superscript"/>
    </w:rPr>
  </w:style>
  <w:style w:type="character" w:customStyle="1" w:styleId="DocumentMapChar">
    <w:name w:val="Document Map Char"/>
    <w:basedOn w:val="WW-DefaultParagraphFont111"/>
    <w:rsid w:val="00D93276"/>
    <w:rPr>
      <w:rFonts w:ascii="Tahoma" w:eastAsia="MS Mincho" w:hAnsi="Tahoma" w:cs="Tahoma"/>
      <w:sz w:val="16"/>
      <w:szCs w:val="16"/>
      <w:lang w:eastAsia="zh-CN"/>
    </w:rPr>
  </w:style>
  <w:style w:type="character" w:customStyle="1" w:styleId="WW-FootnoteReference1">
    <w:name w:val="WW-Footnote Reference1"/>
    <w:rsid w:val="00D93276"/>
    <w:rPr>
      <w:vertAlign w:val="superscript"/>
    </w:rPr>
  </w:style>
  <w:style w:type="character" w:customStyle="1" w:styleId="WW-EndnoteReference1">
    <w:name w:val="WW-Endnote Reference1"/>
    <w:rsid w:val="00D93276"/>
    <w:rPr>
      <w:vertAlign w:val="superscript"/>
    </w:rPr>
  </w:style>
  <w:style w:type="character" w:customStyle="1" w:styleId="WW-FootnoteReference2">
    <w:name w:val="WW-Footnote Reference2"/>
    <w:rsid w:val="00D93276"/>
    <w:rPr>
      <w:vertAlign w:val="superscript"/>
    </w:rPr>
  </w:style>
  <w:style w:type="character" w:customStyle="1" w:styleId="WW-EndnoteReference2">
    <w:name w:val="WW-Endnote Reference2"/>
    <w:rsid w:val="00D93276"/>
    <w:rPr>
      <w:vertAlign w:val="superscript"/>
    </w:rPr>
  </w:style>
  <w:style w:type="character" w:customStyle="1" w:styleId="StyleChar">
    <w:name w:val="Style Char"/>
    <w:rsid w:val="00D93276"/>
    <w:rPr>
      <w:sz w:val="24"/>
      <w:szCs w:val="24"/>
      <w:lang w:val="bg-BG" w:bidi="ar-SA"/>
    </w:rPr>
  </w:style>
  <w:style w:type="character" w:customStyle="1" w:styleId="WW-FootnoteReference3">
    <w:name w:val="WW-Footnote Reference3"/>
    <w:rsid w:val="00D93276"/>
    <w:rPr>
      <w:vertAlign w:val="superscript"/>
    </w:rPr>
  </w:style>
  <w:style w:type="character" w:customStyle="1" w:styleId="WW-EndnoteReference3">
    <w:name w:val="WW-Endnote Reference3"/>
    <w:rsid w:val="00D93276"/>
    <w:rPr>
      <w:vertAlign w:val="superscript"/>
    </w:rPr>
  </w:style>
  <w:style w:type="character" w:styleId="CommentReference">
    <w:name w:val="annotation reference"/>
    <w:basedOn w:val="WW-DefaultParagraphFont"/>
    <w:rsid w:val="00D93276"/>
    <w:rPr>
      <w:sz w:val="16"/>
      <w:szCs w:val="16"/>
    </w:rPr>
  </w:style>
  <w:style w:type="character" w:customStyle="1" w:styleId="CommentTextChar">
    <w:name w:val="Comment Text Char"/>
    <w:basedOn w:val="WW-DefaultParagraphFont"/>
    <w:rsid w:val="00D93276"/>
    <w:rPr>
      <w:rFonts w:eastAsia="MS Mincho"/>
      <w:lang w:val="bg-BG" w:eastAsia="zh-CN"/>
    </w:rPr>
  </w:style>
  <w:style w:type="character" w:customStyle="1" w:styleId="CommentSubjectChar">
    <w:name w:val="Comment Subject Char"/>
    <w:basedOn w:val="CommentTextChar"/>
    <w:rsid w:val="00D93276"/>
    <w:rPr>
      <w:rFonts w:eastAsia="MS Mincho"/>
      <w:b/>
      <w:bCs/>
      <w:lang w:val="bg-BG" w:eastAsia="zh-CN"/>
    </w:rPr>
  </w:style>
  <w:style w:type="character" w:customStyle="1" w:styleId="WW-FootnoteReference4">
    <w:name w:val="WW-Footnote Reference4"/>
    <w:rsid w:val="00D93276"/>
    <w:rPr>
      <w:vertAlign w:val="superscript"/>
    </w:rPr>
  </w:style>
  <w:style w:type="character" w:customStyle="1" w:styleId="WW-EndnoteReference4">
    <w:name w:val="WW-Endnote Reference4"/>
    <w:rsid w:val="00D93276"/>
    <w:rPr>
      <w:vertAlign w:val="superscript"/>
    </w:rPr>
  </w:style>
  <w:style w:type="paragraph" w:customStyle="1" w:styleId="Heading">
    <w:name w:val="Heading"/>
    <w:basedOn w:val="Normal"/>
    <w:next w:val="BodyText"/>
    <w:rsid w:val="00D93276"/>
    <w:pPr>
      <w:jc w:val="center"/>
    </w:pPr>
    <w:rPr>
      <w:b/>
      <w:bCs/>
      <w:color w:val="000000"/>
      <w:sz w:val="28"/>
      <w:szCs w:val="28"/>
    </w:rPr>
  </w:style>
  <w:style w:type="paragraph" w:styleId="BodyText">
    <w:name w:val="Body Text"/>
    <w:basedOn w:val="Normal"/>
    <w:rsid w:val="00D93276"/>
  </w:style>
  <w:style w:type="paragraph" w:styleId="List">
    <w:name w:val="List"/>
    <w:basedOn w:val="BodyText"/>
    <w:rsid w:val="00D93276"/>
    <w:rPr>
      <w:rFonts w:cs="FreeSans"/>
    </w:rPr>
  </w:style>
  <w:style w:type="paragraph" w:styleId="Caption">
    <w:name w:val="caption"/>
    <w:basedOn w:val="Normal"/>
    <w:qFormat/>
    <w:rsid w:val="00D93276"/>
    <w:pPr>
      <w:suppressLineNumbers/>
      <w:spacing w:after="120"/>
    </w:pPr>
    <w:rPr>
      <w:rFonts w:cs="FreeSans"/>
      <w:i/>
      <w:iCs/>
    </w:rPr>
  </w:style>
  <w:style w:type="paragraph" w:customStyle="1" w:styleId="Index">
    <w:name w:val="Index"/>
    <w:basedOn w:val="Normal"/>
    <w:rsid w:val="00D93276"/>
    <w:pPr>
      <w:suppressLineNumbers/>
    </w:pPr>
    <w:rPr>
      <w:rFonts w:cs="FreeSans"/>
    </w:rPr>
  </w:style>
  <w:style w:type="paragraph" w:styleId="Header">
    <w:name w:val="header"/>
    <w:basedOn w:val="Normal"/>
    <w:rsid w:val="00D93276"/>
  </w:style>
  <w:style w:type="paragraph" w:styleId="Footer">
    <w:name w:val="footer"/>
    <w:basedOn w:val="Normal"/>
    <w:rsid w:val="00D93276"/>
  </w:style>
  <w:style w:type="paragraph" w:customStyle="1" w:styleId="Title-head">
    <w:name w:val="Title-head"/>
    <w:basedOn w:val="Normal"/>
    <w:next w:val="Normal"/>
    <w:rsid w:val="00D93276"/>
    <w:pPr>
      <w:spacing w:after="120"/>
      <w:jc w:val="center"/>
    </w:pPr>
    <w:rPr>
      <w:b/>
      <w:bCs/>
      <w:sz w:val="28"/>
      <w:szCs w:val="28"/>
      <w:lang w:val="ru-RU"/>
    </w:rPr>
  </w:style>
  <w:style w:type="paragraph" w:customStyle="1" w:styleId="17">
    <w:name w:val="Изнесен текст1"/>
    <w:basedOn w:val="Normal"/>
    <w:rsid w:val="00D93276"/>
    <w:rPr>
      <w:rFonts w:ascii="Tahoma" w:hAnsi="Tahoma" w:cs="Tahoma"/>
      <w:sz w:val="16"/>
      <w:szCs w:val="16"/>
    </w:rPr>
  </w:style>
  <w:style w:type="paragraph" w:customStyle="1" w:styleId="Title-head-text">
    <w:name w:val="Title-head-text"/>
    <w:basedOn w:val="Normal"/>
    <w:next w:val="Heading"/>
    <w:rsid w:val="00D93276"/>
    <w:pPr>
      <w:jc w:val="center"/>
    </w:pPr>
    <w:rPr>
      <w:rFonts w:ascii="Arial" w:hAnsi="Arial" w:cs="Arial"/>
      <w:b/>
      <w:bCs/>
      <w:sz w:val="28"/>
      <w:szCs w:val="28"/>
      <w:lang w:val="ru-RU"/>
    </w:rPr>
  </w:style>
  <w:style w:type="paragraph" w:customStyle="1" w:styleId="18">
    <w:name w:val="Списък на абзаци1"/>
    <w:basedOn w:val="Normal"/>
    <w:rsid w:val="00D93276"/>
    <w:pPr>
      <w:ind w:left="720"/>
    </w:pPr>
  </w:style>
  <w:style w:type="paragraph" w:customStyle="1" w:styleId="a">
    <w:name w:val="Булет"/>
    <w:basedOn w:val="Normal"/>
    <w:rsid w:val="00D93276"/>
    <w:pPr>
      <w:numPr>
        <w:numId w:val="2"/>
      </w:numPr>
    </w:pPr>
  </w:style>
  <w:style w:type="paragraph" w:customStyle="1" w:styleId="19">
    <w:name w:val="Надпис1"/>
    <w:basedOn w:val="Normal"/>
    <w:next w:val="Normal"/>
    <w:rsid w:val="00D93276"/>
    <w:pPr>
      <w:spacing w:before="0" w:after="200"/>
    </w:pPr>
    <w:rPr>
      <w:b/>
      <w:bCs/>
      <w:color w:val="4F81BD"/>
      <w:sz w:val="18"/>
      <w:szCs w:val="18"/>
    </w:rPr>
  </w:style>
  <w:style w:type="paragraph" w:customStyle="1" w:styleId="1a">
    <w:name w:val="План на документа1"/>
    <w:basedOn w:val="Normal"/>
    <w:rsid w:val="00D93276"/>
    <w:pPr>
      <w:spacing w:before="0"/>
    </w:pPr>
    <w:rPr>
      <w:rFonts w:ascii="Tahoma" w:hAnsi="Tahoma" w:cs="Tahoma"/>
      <w:sz w:val="16"/>
      <w:szCs w:val="16"/>
    </w:rPr>
  </w:style>
  <w:style w:type="paragraph" w:customStyle="1" w:styleId="Default">
    <w:name w:val="Default"/>
    <w:rsid w:val="00D93276"/>
    <w:pPr>
      <w:widowControl w:val="0"/>
      <w:suppressAutoHyphens/>
      <w:autoSpaceDE w:val="0"/>
      <w:spacing w:before="120"/>
      <w:jc w:val="both"/>
    </w:pPr>
    <w:rPr>
      <w:rFonts w:eastAsia="MS Mincho"/>
      <w:color w:val="000000"/>
      <w:sz w:val="24"/>
      <w:szCs w:val="24"/>
      <w:lang w:eastAsia="zh-CN"/>
    </w:rPr>
  </w:style>
  <w:style w:type="paragraph" w:customStyle="1" w:styleId="1b">
    <w:name w:val="Заглавие от съдържание1"/>
    <w:basedOn w:val="Heading1"/>
    <w:next w:val="Normal"/>
    <w:rsid w:val="00D93276"/>
    <w:pPr>
      <w:keepLines/>
      <w:spacing w:before="480"/>
    </w:pPr>
    <w:rPr>
      <w:rFonts w:ascii="Cambria" w:hAnsi="Cambria" w:cs="Cambria"/>
      <w:color w:val="365F91"/>
    </w:rPr>
  </w:style>
  <w:style w:type="paragraph" w:styleId="TOC1">
    <w:name w:val="toc 1"/>
    <w:basedOn w:val="Normal"/>
    <w:next w:val="Normal"/>
    <w:uiPriority w:val="39"/>
    <w:rsid w:val="00D93276"/>
    <w:pPr>
      <w:spacing w:after="100" w:line="276" w:lineRule="auto"/>
      <w:jc w:val="left"/>
    </w:pPr>
  </w:style>
  <w:style w:type="paragraph" w:styleId="TOC2">
    <w:name w:val="toc 2"/>
    <w:basedOn w:val="Normal"/>
    <w:next w:val="Normal"/>
    <w:uiPriority w:val="39"/>
    <w:rsid w:val="00D93276"/>
    <w:pPr>
      <w:spacing w:after="100"/>
      <w:ind w:left="240"/>
    </w:pPr>
  </w:style>
  <w:style w:type="paragraph" w:styleId="TOC3">
    <w:name w:val="toc 3"/>
    <w:basedOn w:val="Normal"/>
    <w:next w:val="Normal"/>
    <w:uiPriority w:val="39"/>
    <w:rsid w:val="00D93276"/>
    <w:pPr>
      <w:spacing w:after="100"/>
      <w:ind w:left="480"/>
    </w:pPr>
  </w:style>
  <w:style w:type="paragraph" w:customStyle="1" w:styleId="1c">
    <w:name w:val="Списък на фигурите1"/>
    <w:basedOn w:val="Normal"/>
    <w:next w:val="Normal"/>
    <w:rsid w:val="00D93276"/>
  </w:style>
  <w:style w:type="paragraph" w:customStyle="1" w:styleId="31">
    <w:name w:val="Основен текст с отстъп 31"/>
    <w:basedOn w:val="Normal"/>
    <w:rsid w:val="00D93276"/>
    <w:pPr>
      <w:spacing w:before="0" w:after="120"/>
      <w:ind w:left="283"/>
      <w:jc w:val="left"/>
    </w:pPr>
    <w:rPr>
      <w:rFonts w:eastAsia="Calibri"/>
      <w:sz w:val="16"/>
      <w:szCs w:val="16"/>
    </w:rPr>
  </w:style>
  <w:style w:type="paragraph" w:customStyle="1" w:styleId="ListParagraph1">
    <w:name w:val="List Paragraph1"/>
    <w:basedOn w:val="Normal"/>
    <w:rsid w:val="00D93276"/>
    <w:pPr>
      <w:spacing w:before="0"/>
      <w:ind w:left="720"/>
      <w:jc w:val="left"/>
    </w:pPr>
    <w:rPr>
      <w:rFonts w:eastAsia="Calibri"/>
    </w:rPr>
  </w:style>
  <w:style w:type="paragraph" w:customStyle="1" w:styleId="1d">
    <w:name w:val="Обикновен текст1"/>
    <w:basedOn w:val="Normal"/>
    <w:rsid w:val="00D93276"/>
    <w:pPr>
      <w:spacing w:before="0"/>
      <w:jc w:val="left"/>
    </w:pPr>
    <w:rPr>
      <w:rFonts w:ascii="Consolas" w:eastAsia="Calibri" w:hAnsi="Consolas" w:cs="Consolas"/>
      <w:sz w:val="21"/>
      <w:szCs w:val="21"/>
    </w:rPr>
  </w:style>
  <w:style w:type="paragraph" w:styleId="Subtitle">
    <w:name w:val="Subtitle"/>
    <w:basedOn w:val="Normal"/>
    <w:next w:val="Normal"/>
    <w:qFormat/>
    <w:rsid w:val="00D93276"/>
    <w:pPr>
      <w:spacing w:before="0" w:after="200" w:line="276" w:lineRule="auto"/>
      <w:jc w:val="left"/>
    </w:pPr>
    <w:rPr>
      <w:rFonts w:ascii="Cambria" w:eastAsia="Times New Roman" w:hAnsi="Cambria" w:cs="Cambria"/>
      <w:i/>
      <w:iCs/>
      <w:color w:val="4F81BD"/>
      <w:spacing w:val="15"/>
      <w:lang w:val="en-US"/>
    </w:rPr>
  </w:style>
  <w:style w:type="paragraph" w:customStyle="1" w:styleId="1e">
    <w:name w:val="Без разредка1"/>
    <w:rsid w:val="00D93276"/>
    <w:pPr>
      <w:suppressAutoHyphens/>
    </w:pPr>
    <w:rPr>
      <w:rFonts w:ascii="Calibri" w:hAnsi="Calibri" w:cs="Calibri"/>
      <w:sz w:val="22"/>
      <w:szCs w:val="22"/>
      <w:lang w:val="en-US" w:eastAsia="zh-CN"/>
    </w:rPr>
  </w:style>
  <w:style w:type="paragraph" w:customStyle="1" w:styleId="1f">
    <w:name w:val="Цитат1"/>
    <w:basedOn w:val="Normal"/>
    <w:next w:val="Normal"/>
    <w:rsid w:val="00D93276"/>
    <w:pPr>
      <w:spacing w:before="0" w:after="200" w:line="276" w:lineRule="auto"/>
      <w:jc w:val="left"/>
    </w:pPr>
    <w:rPr>
      <w:rFonts w:ascii="Calibri" w:eastAsia="Times New Roman" w:hAnsi="Calibri" w:cs="Calibri"/>
      <w:i/>
      <w:iCs/>
      <w:color w:val="000000"/>
      <w:sz w:val="22"/>
      <w:szCs w:val="22"/>
      <w:lang w:val="en-US"/>
    </w:rPr>
  </w:style>
  <w:style w:type="paragraph" w:customStyle="1" w:styleId="1f0">
    <w:name w:val="Интензивно цитиране1"/>
    <w:basedOn w:val="Normal"/>
    <w:next w:val="Normal"/>
    <w:rsid w:val="00D93276"/>
    <w:pPr>
      <w:spacing w:before="200" w:after="280" w:line="276" w:lineRule="auto"/>
      <w:ind w:left="936" w:right="936"/>
      <w:jc w:val="left"/>
    </w:pPr>
    <w:rPr>
      <w:rFonts w:ascii="Calibri" w:eastAsia="Times New Roman" w:hAnsi="Calibri" w:cs="Calibri"/>
      <w:b/>
      <w:bCs/>
      <w:i/>
      <w:iCs/>
      <w:color w:val="4F81BD"/>
      <w:sz w:val="22"/>
      <w:szCs w:val="22"/>
      <w:lang w:val="en-US"/>
    </w:rPr>
  </w:style>
  <w:style w:type="paragraph" w:customStyle="1" w:styleId="110">
    <w:name w:val="Списък на абзаци11"/>
    <w:basedOn w:val="Normal"/>
    <w:rsid w:val="00D93276"/>
    <w:pPr>
      <w:spacing w:before="0" w:after="200" w:line="276" w:lineRule="auto"/>
      <w:ind w:left="720"/>
      <w:contextualSpacing/>
      <w:jc w:val="left"/>
    </w:pPr>
    <w:rPr>
      <w:rFonts w:ascii="Calibri" w:eastAsia="Calibri" w:hAnsi="Calibri" w:cs="Calibri"/>
      <w:sz w:val="22"/>
      <w:szCs w:val="22"/>
    </w:rPr>
  </w:style>
  <w:style w:type="paragraph" w:customStyle="1" w:styleId="1f1">
    <w:name w:val="Текст на коментар1"/>
    <w:basedOn w:val="Normal"/>
    <w:rsid w:val="00D93276"/>
    <w:pPr>
      <w:spacing w:before="0" w:after="120"/>
      <w:jc w:val="left"/>
    </w:pPr>
    <w:rPr>
      <w:rFonts w:eastAsia="Calibri"/>
      <w:sz w:val="20"/>
      <w:szCs w:val="20"/>
      <w:lang w:val="en-US"/>
    </w:rPr>
  </w:style>
  <w:style w:type="paragraph" w:customStyle="1" w:styleId="Bulets">
    <w:name w:val="Bulets"/>
    <w:basedOn w:val="Normal"/>
    <w:rsid w:val="00D93276"/>
    <w:pPr>
      <w:numPr>
        <w:numId w:val="4"/>
      </w:numPr>
    </w:pPr>
    <w:rPr>
      <w:rFonts w:ascii="Arial" w:eastAsia="Times New Roman" w:hAnsi="Arial" w:cs="Arial"/>
      <w:lang w:val="en-GB"/>
    </w:rPr>
  </w:style>
  <w:style w:type="paragraph" w:customStyle="1" w:styleId="1f2">
    <w:name w:val="Предмет на коментар1"/>
    <w:basedOn w:val="1f1"/>
    <w:next w:val="1f1"/>
    <w:rsid w:val="00D93276"/>
    <w:pPr>
      <w:spacing w:after="200"/>
    </w:pPr>
    <w:rPr>
      <w:rFonts w:ascii="Calibri" w:eastAsia="Times New Roman" w:hAnsi="Calibri" w:cs="Calibri"/>
      <w:b/>
      <w:bCs/>
    </w:rPr>
  </w:style>
  <w:style w:type="paragraph" w:customStyle="1" w:styleId="ae">
    <w:name w:val="Заглавие римско"/>
    <w:basedOn w:val="Heading1"/>
    <w:rsid w:val="00D93276"/>
    <w:pPr>
      <w:keepLines/>
      <w:spacing w:before="60" w:after="60"/>
    </w:pPr>
    <w:rPr>
      <w:rFonts w:eastAsia="Calibri"/>
    </w:rPr>
  </w:style>
  <w:style w:type="paragraph" w:styleId="FootnoteText">
    <w:name w:val="footnote text"/>
    <w:basedOn w:val="Normal"/>
    <w:link w:val="FootnoteTextChar"/>
    <w:rsid w:val="00D93276"/>
    <w:pPr>
      <w:spacing w:before="0" w:after="120"/>
      <w:jc w:val="left"/>
    </w:pPr>
    <w:rPr>
      <w:rFonts w:eastAsia="Calibri"/>
      <w:sz w:val="20"/>
      <w:szCs w:val="20"/>
    </w:rPr>
  </w:style>
  <w:style w:type="paragraph" w:styleId="TOC4">
    <w:name w:val="toc 4"/>
    <w:basedOn w:val="Index"/>
    <w:uiPriority w:val="39"/>
    <w:rsid w:val="00D93276"/>
    <w:pPr>
      <w:tabs>
        <w:tab w:val="right" w:leader="dot" w:pos="8789"/>
      </w:tabs>
      <w:ind w:left="849"/>
    </w:pPr>
  </w:style>
  <w:style w:type="paragraph" w:styleId="TOC5">
    <w:name w:val="toc 5"/>
    <w:basedOn w:val="Index"/>
    <w:rsid w:val="00D93276"/>
    <w:pPr>
      <w:tabs>
        <w:tab w:val="right" w:leader="dot" w:pos="8506"/>
      </w:tabs>
      <w:ind w:left="1132"/>
    </w:pPr>
  </w:style>
  <w:style w:type="paragraph" w:styleId="TOC6">
    <w:name w:val="toc 6"/>
    <w:basedOn w:val="Index"/>
    <w:rsid w:val="00D93276"/>
    <w:pPr>
      <w:tabs>
        <w:tab w:val="right" w:leader="dot" w:pos="8223"/>
      </w:tabs>
      <w:ind w:left="1415"/>
    </w:pPr>
  </w:style>
  <w:style w:type="paragraph" w:styleId="TOC7">
    <w:name w:val="toc 7"/>
    <w:basedOn w:val="Index"/>
    <w:rsid w:val="00D93276"/>
    <w:pPr>
      <w:tabs>
        <w:tab w:val="right" w:leader="dot" w:pos="7940"/>
      </w:tabs>
      <w:ind w:left="1698"/>
    </w:pPr>
  </w:style>
  <w:style w:type="paragraph" w:styleId="TOC8">
    <w:name w:val="toc 8"/>
    <w:basedOn w:val="Index"/>
    <w:rsid w:val="00D93276"/>
    <w:pPr>
      <w:tabs>
        <w:tab w:val="right" w:leader="dot" w:pos="7657"/>
      </w:tabs>
      <w:ind w:left="1981"/>
    </w:pPr>
  </w:style>
  <w:style w:type="paragraph" w:styleId="TOC9">
    <w:name w:val="toc 9"/>
    <w:basedOn w:val="Index"/>
    <w:rsid w:val="00D93276"/>
    <w:pPr>
      <w:tabs>
        <w:tab w:val="right" w:leader="dot" w:pos="7374"/>
      </w:tabs>
      <w:ind w:left="2264"/>
    </w:pPr>
  </w:style>
  <w:style w:type="paragraph" w:customStyle="1" w:styleId="Contents10">
    <w:name w:val="Contents 10"/>
    <w:basedOn w:val="Index"/>
    <w:rsid w:val="00D93276"/>
    <w:pPr>
      <w:tabs>
        <w:tab w:val="right" w:leader="dot" w:pos="7091"/>
      </w:tabs>
      <w:ind w:left="2547"/>
    </w:pPr>
  </w:style>
  <w:style w:type="paragraph" w:customStyle="1" w:styleId="TableContents">
    <w:name w:val="Table Contents"/>
    <w:basedOn w:val="Normal"/>
    <w:rsid w:val="00D93276"/>
    <w:pPr>
      <w:suppressLineNumbers/>
    </w:pPr>
  </w:style>
  <w:style w:type="paragraph" w:customStyle="1" w:styleId="TableHeading">
    <w:name w:val="Table Heading"/>
    <w:basedOn w:val="TableContents"/>
    <w:rsid w:val="00D93276"/>
    <w:pPr>
      <w:jc w:val="center"/>
    </w:pPr>
    <w:rPr>
      <w:b/>
      <w:bCs/>
    </w:rPr>
  </w:style>
  <w:style w:type="paragraph" w:customStyle="1" w:styleId="FrameContents">
    <w:name w:val="Frame Contents"/>
    <w:basedOn w:val="Normal"/>
    <w:rsid w:val="00D93276"/>
  </w:style>
  <w:style w:type="paragraph" w:customStyle="1" w:styleId="Quotations">
    <w:name w:val="Quotations"/>
    <w:basedOn w:val="Normal"/>
    <w:rsid w:val="00D93276"/>
    <w:pPr>
      <w:spacing w:after="283"/>
      <w:ind w:left="567" w:right="567"/>
    </w:pPr>
  </w:style>
  <w:style w:type="paragraph" w:styleId="Title">
    <w:name w:val="Title"/>
    <w:basedOn w:val="Heading"/>
    <w:next w:val="BodyText"/>
    <w:qFormat/>
    <w:rsid w:val="00D93276"/>
    <w:rPr>
      <w:sz w:val="56"/>
      <w:szCs w:val="56"/>
    </w:rPr>
  </w:style>
  <w:style w:type="paragraph" w:styleId="BalloonText">
    <w:name w:val="Balloon Text"/>
    <w:basedOn w:val="Normal"/>
    <w:rsid w:val="00D93276"/>
    <w:rPr>
      <w:rFonts w:ascii="Tahoma" w:hAnsi="Tahoma" w:cs="Tahoma"/>
      <w:sz w:val="16"/>
      <w:szCs w:val="16"/>
    </w:rPr>
  </w:style>
  <w:style w:type="paragraph" w:styleId="DocumentMap">
    <w:name w:val="Document Map"/>
    <w:basedOn w:val="Normal"/>
    <w:rsid w:val="00D93276"/>
    <w:rPr>
      <w:rFonts w:ascii="Tahoma" w:hAnsi="Tahoma" w:cs="Tahoma"/>
      <w:sz w:val="16"/>
      <w:szCs w:val="16"/>
    </w:rPr>
  </w:style>
  <w:style w:type="paragraph" w:customStyle="1" w:styleId="Style">
    <w:name w:val="Style"/>
    <w:rsid w:val="00D93276"/>
    <w:pPr>
      <w:suppressAutoHyphens/>
      <w:autoSpaceDE w:val="0"/>
      <w:ind w:left="140" w:right="140" w:firstLine="840"/>
      <w:jc w:val="both"/>
    </w:pPr>
    <w:rPr>
      <w:sz w:val="24"/>
      <w:szCs w:val="24"/>
      <w:lang w:eastAsia="zh-CN"/>
    </w:rPr>
  </w:style>
  <w:style w:type="paragraph" w:styleId="ListParagraph">
    <w:name w:val="List Paragraph"/>
    <w:basedOn w:val="Normal"/>
    <w:link w:val="ListParagraphChar"/>
    <w:uiPriority w:val="99"/>
    <w:qFormat/>
    <w:rsid w:val="00D93276"/>
    <w:pPr>
      <w:ind w:left="708"/>
    </w:pPr>
  </w:style>
  <w:style w:type="paragraph" w:styleId="CommentText">
    <w:name w:val="annotation text"/>
    <w:basedOn w:val="Normal"/>
    <w:rsid w:val="00D93276"/>
    <w:rPr>
      <w:sz w:val="20"/>
      <w:szCs w:val="20"/>
    </w:rPr>
  </w:style>
  <w:style w:type="paragraph" w:styleId="CommentSubject">
    <w:name w:val="annotation subject"/>
    <w:basedOn w:val="CommentText"/>
    <w:next w:val="CommentText"/>
    <w:rsid w:val="00D93276"/>
    <w:rPr>
      <w:b/>
      <w:bCs/>
    </w:rPr>
  </w:style>
  <w:style w:type="character" w:customStyle="1" w:styleId="FootnoteTextChar">
    <w:name w:val="Footnote Text Char"/>
    <w:basedOn w:val="DefaultParagraphFont"/>
    <w:link w:val="FootnoteText"/>
    <w:rsid w:val="008E5F62"/>
    <w:rPr>
      <w:rFonts w:eastAsia="Calibri"/>
      <w:lang w:eastAsia="zh-CN"/>
    </w:rPr>
  </w:style>
  <w:style w:type="paragraph" w:styleId="BodyText2">
    <w:name w:val="Body Text 2"/>
    <w:basedOn w:val="Normal"/>
    <w:link w:val="BodyText2Char"/>
    <w:rsid w:val="008E5F62"/>
    <w:pPr>
      <w:suppressAutoHyphens w:val="0"/>
      <w:spacing w:before="0" w:after="120" w:line="480" w:lineRule="auto"/>
      <w:jc w:val="left"/>
    </w:pPr>
    <w:rPr>
      <w:rFonts w:eastAsia="Times New Roman"/>
      <w:lang w:eastAsia="en-US"/>
    </w:rPr>
  </w:style>
  <w:style w:type="character" w:customStyle="1" w:styleId="BodyText2Char">
    <w:name w:val="Body Text 2 Char"/>
    <w:basedOn w:val="DefaultParagraphFont"/>
    <w:link w:val="BodyText2"/>
    <w:rsid w:val="008E5F62"/>
    <w:rPr>
      <w:sz w:val="24"/>
      <w:szCs w:val="24"/>
      <w:lang w:eastAsia="en-US"/>
    </w:rPr>
  </w:style>
  <w:style w:type="paragraph" w:styleId="BodyTextIndent3">
    <w:name w:val="Body Text Indent 3"/>
    <w:basedOn w:val="Normal"/>
    <w:link w:val="BodyTextIndent3Char"/>
    <w:rsid w:val="008E5F62"/>
    <w:pPr>
      <w:suppressAutoHyphens w:val="0"/>
      <w:spacing w:before="0" w:after="120"/>
      <w:ind w:left="283"/>
      <w:jc w:val="left"/>
    </w:pPr>
    <w:rPr>
      <w:rFonts w:eastAsia="Times New Roman"/>
      <w:sz w:val="16"/>
      <w:szCs w:val="16"/>
      <w:lang w:eastAsia="en-US"/>
    </w:rPr>
  </w:style>
  <w:style w:type="character" w:customStyle="1" w:styleId="BodyTextIndent3Char">
    <w:name w:val="Body Text Indent 3 Char"/>
    <w:basedOn w:val="DefaultParagraphFont"/>
    <w:link w:val="BodyTextIndent3"/>
    <w:rsid w:val="008E5F62"/>
    <w:rPr>
      <w:sz w:val="16"/>
      <w:szCs w:val="16"/>
      <w:lang w:eastAsia="en-US"/>
    </w:rPr>
  </w:style>
  <w:style w:type="paragraph" w:styleId="NormalWeb">
    <w:name w:val="Normal (Web)"/>
    <w:basedOn w:val="Normal"/>
    <w:rsid w:val="008E5F62"/>
    <w:pPr>
      <w:suppressAutoHyphens w:val="0"/>
      <w:spacing w:before="100" w:beforeAutospacing="1" w:after="100" w:afterAutospacing="1"/>
      <w:jc w:val="left"/>
    </w:pPr>
    <w:rPr>
      <w:rFonts w:eastAsia="Times New Roman"/>
      <w:lang w:eastAsia="bg-BG"/>
    </w:rPr>
  </w:style>
  <w:style w:type="paragraph" w:customStyle="1" w:styleId="BodyTextIndent31">
    <w:name w:val="Body Text Indent 31"/>
    <w:basedOn w:val="Normal"/>
    <w:rsid w:val="00F501BC"/>
    <w:pPr>
      <w:spacing w:before="0" w:after="120"/>
      <w:ind w:left="283"/>
      <w:jc w:val="left"/>
    </w:pPr>
    <w:rPr>
      <w:rFonts w:eastAsia="Times New Roman"/>
      <w:sz w:val="16"/>
      <w:szCs w:val="16"/>
      <w:lang w:eastAsia="ar-SA"/>
    </w:rPr>
  </w:style>
  <w:style w:type="character" w:customStyle="1" w:styleId="FontStyle109">
    <w:name w:val="Font Style109"/>
    <w:rsid w:val="0035347F"/>
    <w:rPr>
      <w:rFonts w:ascii="Arial" w:hAnsi="Arial" w:cs="Arial"/>
      <w:b/>
      <w:bCs/>
      <w:color w:val="000000"/>
      <w:sz w:val="20"/>
      <w:szCs w:val="20"/>
    </w:rPr>
  </w:style>
  <w:style w:type="character" w:customStyle="1" w:styleId="CommentReference1">
    <w:name w:val="Comment Reference1"/>
    <w:rsid w:val="00BB217C"/>
    <w:rPr>
      <w:sz w:val="16"/>
      <w:szCs w:val="16"/>
    </w:rPr>
  </w:style>
  <w:style w:type="character" w:customStyle="1" w:styleId="af">
    <w:name w:val="Знаци за бележки под линия"/>
    <w:rsid w:val="006A766A"/>
  </w:style>
  <w:style w:type="paragraph" w:styleId="PlainText">
    <w:name w:val="Plain Text"/>
    <w:basedOn w:val="Normal"/>
    <w:link w:val="PlainTextChar"/>
    <w:rsid w:val="00D56E43"/>
    <w:pPr>
      <w:suppressAutoHyphens w:val="0"/>
      <w:spacing w:before="0" w:line="276"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rsid w:val="00D56E43"/>
    <w:rPr>
      <w:rFonts w:ascii="Consolas" w:hAnsi="Consolas"/>
      <w:sz w:val="21"/>
      <w:szCs w:val="21"/>
      <w:lang w:eastAsia="en-US"/>
    </w:rPr>
  </w:style>
  <w:style w:type="character" w:customStyle="1" w:styleId="newdocreference1">
    <w:name w:val="newdocreference1"/>
    <w:rsid w:val="00CA79BC"/>
    <w:rPr>
      <w:i w:val="0"/>
      <w:iCs w:val="0"/>
      <w:color w:val="0000FF"/>
      <w:u w:val="single"/>
    </w:rPr>
  </w:style>
  <w:style w:type="character" w:customStyle="1" w:styleId="insertedtext1">
    <w:name w:val="insertedtext1"/>
    <w:rsid w:val="00CA79BC"/>
    <w:rPr>
      <w:color w:val="1057D8"/>
    </w:rPr>
  </w:style>
  <w:style w:type="paragraph" w:customStyle="1" w:styleId="htleft">
    <w:name w:val="htleft"/>
    <w:basedOn w:val="Normal"/>
    <w:rsid w:val="002D779E"/>
    <w:pPr>
      <w:suppressAutoHyphens w:val="0"/>
      <w:spacing w:before="100" w:beforeAutospacing="1" w:after="100" w:afterAutospacing="1"/>
      <w:jc w:val="left"/>
    </w:pPr>
    <w:rPr>
      <w:rFonts w:eastAsia="Times New Roman"/>
      <w:lang w:eastAsia="bg-BG"/>
    </w:rPr>
  </w:style>
  <w:style w:type="paragraph" w:customStyle="1" w:styleId="htcenter">
    <w:name w:val="htcenter"/>
    <w:basedOn w:val="Normal"/>
    <w:rsid w:val="002D779E"/>
    <w:pPr>
      <w:suppressAutoHyphens w:val="0"/>
      <w:spacing w:before="100" w:beforeAutospacing="1" w:after="100" w:afterAutospacing="1"/>
      <w:jc w:val="center"/>
    </w:pPr>
    <w:rPr>
      <w:rFonts w:eastAsia="Times New Roman"/>
      <w:lang w:eastAsia="bg-BG"/>
    </w:rPr>
  </w:style>
  <w:style w:type="paragraph" w:customStyle="1" w:styleId="20">
    <w:name w:val="Списък на абзаци2"/>
    <w:basedOn w:val="Normal"/>
    <w:qFormat/>
    <w:rsid w:val="001A16E7"/>
    <w:pPr>
      <w:suppressAutoHyphens w:val="0"/>
      <w:spacing w:before="0"/>
      <w:ind w:left="720"/>
      <w:contextualSpacing/>
      <w:jc w:val="left"/>
    </w:pPr>
    <w:rPr>
      <w:rFonts w:eastAsia="Times New Roman"/>
      <w:lang w:eastAsia="en-US"/>
    </w:rPr>
  </w:style>
  <w:style w:type="character" w:customStyle="1" w:styleId="Heading1Char">
    <w:name w:val="Heading 1 Char"/>
    <w:basedOn w:val="DefaultParagraphFont"/>
    <w:link w:val="Heading1"/>
    <w:rsid w:val="00A77CB2"/>
    <w:rPr>
      <w:b/>
      <w:bCs/>
      <w:color w:val="000000"/>
      <w:sz w:val="24"/>
      <w:szCs w:val="24"/>
      <w:lang w:val="en-US" w:eastAsia="zh-CN"/>
    </w:rPr>
  </w:style>
  <w:style w:type="character" w:customStyle="1" w:styleId="infolabel1">
    <w:name w:val="infolabel1"/>
    <w:basedOn w:val="DefaultParagraphFont"/>
    <w:rsid w:val="000C7120"/>
    <w:rPr>
      <w:color w:val="333399"/>
      <w:sz w:val="16"/>
      <w:szCs w:val="16"/>
    </w:rPr>
  </w:style>
  <w:style w:type="paragraph" w:styleId="BodyTextIndent">
    <w:name w:val="Body Text Indent"/>
    <w:basedOn w:val="Normal"/>
    <w:link w:val="BodyTextIndentChar"/>
    <w:uiPriority w:val="99"/>
    <w:semiHidden/>
    <w:unhideWhenUsed/>
    <w:rsid w:val="00EB7209"/>
    <w:pPr>
      <w:spacing w:after="120"/>
      <w:ind w:left="283"/>
    </w:pPr>
  </w:style>
  <w:style w:type="character" w:customStyle="1" w:styleId="BodyTextIndentChar">
    <w:name w:val="Body Text Indent Char"/>
    <w:basedOn w:val="DefaultParagraphFont"/>
    <w:link w:val="BodyTextIndent"/>
    <w:uiPriority w:val="99"/>
    <w:semiHidden/>
    <w:rsid w:val="00EB7209"/>
    <w:rPr>
      <w:rFonts w:eastAsia="MS Mincho"/>
      <w:sz w:val="24"/>
      <w:szCs w:val="24"/>
      <w:lang w:eastAsia="zh-CN"/>
    </w:rPr>
  </w:style>
  <w:style w:type="paragraph" w:customStyle="1" w:styleId="CharCharChar">
    <w:name w:val="Char Char Char"/>
    <w:basedOn w:val="Normal"/>
    <w:rsid w:val="00EB6589"/>
    <w:pPr>
      <w:widowControl w:val="0"/>
      <w:tabs>
        <w:tab w:val="left" w:pos="709"/>
      </w:tabs>
      <w:suppressAutoHyphens w:val="0"/>
      <w:autoSpaceDE w:val="0"/>
      <w:autoSpaceDN w:val="0"/>
      <w:adjustRightInd w:val="0"/>
      <w:spacing w:before="0"/>
      <w:jc w:val="left"/>
    </w:pPr>
    <w:rPr>
      <w:rFonts w:ascii="Tahoma" w:eastAsia="Times New Roman" w:hAnsi="Tahoma"/>
      <w:sz w:val="20"/>
      <w:szCs w:val="20"/>
      <w:lang w:val="pl-PL" w:eastAsia="pl-PL"/>
    </w:rPr>
  </w:style>
  <w:style w:type="paragraph" w:customStyle="1" w:styleId="NormalWeb1">
    <w:name w:val="Normal (Web)1"/>
    <w:basedOn w:val="Normal"/>
    <w:rsid w:val="00EB6589"/>
    <w:pPr>
      <w:suppressAutoHyphens w:val="0"/>
      <w:spacing w:before="100" w:beforeAutospacing="1" w:after="100" w:afterAutospacing="1"/>
      <w:ind w:firstLine="480"/>
    </w:pPr>
    <w:rPr>
      <w:rFonts w:eastAsia="Times New Roman"/>
      <w:lang w:eastAsia="en-US"/>
    </w:rPr>
  </w:style>
  <w:style w:type="paragraph" w:customStyle="1" w:styleId="NumPar2">
    <w:name w:val="NumPar 2"/>
    <w:basedOn w:val="Heading2"/>
    <w:next w:val="Normal"/>
    <w:rsid w:val="00EB6589"/>
    <w:pPr>
      <w:keepNext w:val="0"/>
      <w:numPr>
        <w:ilvl w:val="1"/>
        <w:numId w:val="3"/>
      </w:numPr>
      <w:suppressAutoHyphens w:val="0"/>
      <w:spacing w:after="240"/>
      <w:outlineLvl w:val="9"/>
    </w:pPr>
    <w:rPr>
      <w:b w:val="0"/>
      <w:bCs w:val="0"/>
      <w:color w:val="auto"/>
      <w:szCs w:val="20"/>
      <w:lang w:val="en-GB" w:eastAsia="en-GB"/>
    </w:rPr>
  </w:style>
  <w:style w:type="table" w:styleId="TableGrid">
    <w:name w:val="Table Grid"/>
    <w:basedOn w:val="TableNormal"/>
    <w:uiPriority w:val="59"/>
    <w:rsid w:val="003A7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basedOn w:val="Normal"/>
    <w:rsid w:val="002F412A"/>
    <w:pPr>
      <w:widowControl w:val="0"/>
      <w:tabs>
        <w:tab w:val="left" w:pos="709"/>
      </w:tabs>
      <w:suppressAutoHyphens w:val="0"/>
      <w:autoSpaceDE w:val="0"/>
      <w:autoSpaceDN w:val="0"/>
      <w:adjustRightInd w:val="0"/>
      <w:spacing w:before="0"/>
      <w:jc w:val="left"/>
    </w:pPr>
    <w:rPr>
      <w:rFonts w:ascii="Tahoma" w:eastAsia="Times New Roman" w:hAnsi="Tahoma"/>
      <w:sz w:val="20"/>
      <w:szCs w:val="20"/>
      <w:lang w:val="pl-PL" w:eastAsia="pl-PL"/>
    </w:rPr>
  </w:style>
  <w:style w:type="paragraph" w:customStyle="1" w:styleId="Style6">
    <w:name w:val="Style6"/>
    <w:basedOn w:val="Normal"/>
    <w:uiPriority w:val="99"/>
    <w:rsid w:val="0051192E"/>
    <w:pPr>
      <w:widowControl w:val="0"/>
      <w:suppressAutoHyphens w:val="0"/>
      <w:autoSpaceDE w:val="0"/>
      <w:autoSpaceDN w:val="0"/>
      <w:adjustRightInd w:val="0"/>
      <w:spacing w:before="0"/>
    </w:pPr>
    <w:rPr>
      <w:rFonts w:eastAsia="Times New Roman"/>
      <w:lang w:eastAsia="bg-BG"/>
    </w:rPr>
  </w:style>
  <w:style w:type="paragraph" w:customStyle="1" w:styleId="Style18">
    <w:name w:val="Style18"/>
    <w:basedOn w:val="Normal"/>
    <w:uiPriority w:val="99"/>
    <w:rsid w:val="0051192E"/>
    <w:pPr>
      <w:widowControl w:val="0"/>
      <w:suppressAutoHyphens w:val="0"/>
      <w:autoSpaceDE w:val="0"/>
      <w:autoSpaceDN w:val="0"/>
      <w:adjustRightInd w:val="0"/>
      <w:spacing w:before="0" w:line="427" w:lineRule="exact"/>
      <w:ind w:hanging="370"/>
      <w:jc w:val="left"/>
    </w:pPr>
    <w:rPr>
      <w:rFonts w:eastAsia="Times New Roman"/>
      <w:lang w:eastAsia="bg-BG"/>
    </w:rPr>
  </w:style>
  <w:style w:type="paragraph" w:customStyle="1" w:styleId="af0">
    <w:name w:val="Стил"/>
    <w:rsid w:val="0051192E"/>
    <w:pPr>
      <w:widowControl w:val="0"/>
      <w:autoSpaceDE w:val="0"/>
      <w:autoSpaceDN w:val="0"/>
      <w:adjustRightInd w:val="0"/>
      <w:ind w:left="140" w:right="140" w:firstLine="840"/>
      <w:jc w:val="both"/>
    </w:pPr>
    <w:rPr>
      <w:sz w:val="24"/>
      <w:szCs w:val="24"/>
    </w:rPr>
  </w:style>
  <w:style w:type="character" w:customStyle="1" w:styleId="ListParagraphChar">
    <w:name w:val="List Paragraph Char"/>
    <w:link w:val="ListParagraph"/>
    <w:uiPriority w:val="99"/>
    <w:locked/>
    <w:rsid w:val="0051192E"/>
    <w:rPr>
      <w:rFonts w:eastAsia="MS Mincho"/>
      <w:sz w:val="24"/>
      <w:szCs w:val="24"/>
      <w:lang w:eastAsia="zh-CN"/>
    </w:rPr>
  </w:style>
  <w:style w:type="character" w:customStyle="1" w:styleId="FontStyle43">
    <w:name w:val="Font Style43"/>
    <w:uiPriority w:val="99"/>
    <w:rsid w:val="0051192E"/>
    <w:rPr>
      <w:rFonts w:ascii="Times New Roman" w:hAnsi="Times New Roman" w:cs="Times New Roman"/>
      <w:sz w:val="22"/>
      <w:szCs w:val="22"/>
    </w:rPr>
  </w:style>
  <w:style w:type="character" w:customStyle="1" w:styleId="FontStyle40">
    <w:name w:val="Font Style40"/>
    <w:uiPriority w:val="99"/>
    <w:rsid w:val="0051192E"/>
    <w:rPr>
      <w:rFonts w:ascii="Times New Roman" w:hAnsi="Times New Roman" w:cs="Times New Roman"/>
      <w:b/>
      <w:bCs/>
      <w:sz w:val="22"/>
      <w:szCs w:val="22"/>
    </w:rPr>
  </w:style>
  <w:style w:type="character" w:styleId="FollowedHyperlink">
    <w:name w:val="FollowedHyperlink"/>
    <w:basedOn w:val="DefaultParagraphFont"/>
    <w:uiPriority w:val="99"/>
    <w:semiHidden/>
    <w:unhideWhenUsed/>
    <w:rsid w:val="003C52B1"/>
    <w:rPr>
      <w:color w:val="800080" w:themeColor="followedHyperlink"/>
      <w:u w:val="single"/>
    </w:rPr>
  </w:style>
  <w:style w:type="character" w:customStyle="1" w:styleId="Heading2Char">
    <w:name w:val="Heading 2 Char"/>
    <w:basedOn w:val="DefaultParagraphFont"/>
    <w:link w:val="Heading2"/>
    <w:rsid w:val="00E8302D"/>
    <w:rPr>
      <w:b/>
      <w:bCs/>
      <w:color w:val="000000"/>
      <w:sz w:val="24"/>
      <w:szCs w:val="24"/>
      <w:lang w:eastAsia="zh-CN"/>
    </w:rPr>
  </w:style>
  <w:style w:type="character" w:styleId="PlaceholderText">
    <w:name w:val="Placeholder Text"/>
    <w:basedOn w:val="DefaultParagraphFont"/>
    <w:uiPriority w:val="99"/>
    <w:semiHidden/>
    <w:rsid w:val="007A24C6"/>
    <w:rPr>
      <w:color w:val="808080"/>
    </w:rPr>
  </w:style>
  <w:style w:type="paragraph" w:styleId="TOCHeading">
    <w:name w:val="TOC Heading"/>
    <w:basedOn w:val="Heading1"/>
    <w:next w:val="Normal"/>
    <w:uiPriority w:val="39"/>
    <w:semiHidden/>
    <w:unhideWhenUsed/>
    <w:qFormat/>
    <w:rsid w:val="00A77CB2"/>
    <w:pPr>
      <w:keepLines/>
      <w:suppressAutoHyphens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25B"/>
    <w:pPr>
      <w:suppressAutoHyphens/>
      <w:spacing w:before="120"/>
      <w:jc w:val="both"/>
    </w:pPr>
    <w:rPr>
      <w:rFonts w:eastAsia="MS Mincho"/>
      <w:sz w:val="24"/>
      <w:szCs w:val="24"/>
      <w:lang w:eastAsia="zh-CN"/>
    </w:rPr>
  </w:style>
  <w:style w:type="paragraph" w:styleId="Heading1">
    <w:name w:val="heading 1"/>
    <w:basedOn w:val="Normal"/>
    <w:next w:val="Normal"/>
    <w:link w:val="Heading1Char"/>
    <w:qFormat/>
    <w:rsid w:val="00A77CB2"/>
    <w:pPr>
      <w:keepNext/>
      <w:spacing w:before="0"/>
      <w:jc w:val="left"/>
      <w:outlineLvl w:val="0"/>
    </w:pPr>
    <w:rPr>
      <w:rFonts w:eastAsia="Times New Roman"/>
      <w:b/>
      <w:bCs/>
      <w:color w:val="000000"/>
      <w:lang w:val="en-US"/>
    </w:rPr>
  </w:style>
  <w:style w:type="paragraph" w:styleId="Heading2">
    <w:name w:val="heading 2"/>
    <w:basedOn w:val="Normal"/>
    <w:next w:val="Normal"/>
    <w:link w:val="Heading2Char"/>
    <w:qFormat/>
    <w:rsid w:val="00E8302D"/>
    <w:pPr>
      <w:keepNext/>
      <w:numPr>
        <w:numId w:val="13"/>
      </w:numPr>
      <w:spacing w:before="0"/>
      <w:jc w:val="left"/>
      <w:outlineLvl w:val="1"/>
    </w:pPr>
    <w:rPr>
      <w:rFonts w:eastAsia="Times New Roman"/>
      <w:b/>
      <w:bCs/>
      <w:color w:val="000000"/>
    </w:rPr>
  </w:style>
  <w:style w:type="paragraph" w:styleId="Heading3">
    <w:name w:val="heading 3"/>
    <w:basedOn w:val="Heading2"/>
    <w:next w:val="Normal"/>
    <w:qFormat/>
    <w:rsid w:val="00A74628"/>
    <w:pPr>
      <w:ind w:left="0" w:firstLine="0"/>
      <w:outlineLvl w:val="2"/>
    </w:pPr>
  </w:style>
  <w:style w:type="paragraph" w:styleId="Heading4">
    <w:name w:val="heading 4"/>
    <w:basedOn w:val="Normal"/>
    <w:next w:val="Normal"/>
    <w:qFormat/>
    <w:rsid w:val="00A74628"/>
    <w:pPr>
      <w:keepNext/>
      <w:keepLines/>
      <w:spacing w:before="200"/>
      <w:outlineLvl w:val="3"/>
    </w:pPr>
    <w:rPr>
      <w:rFonts w:ascii="Verdana" w:eastAsia="Times New Roman" w:hAnsi="Verdana"/>
      <w:b/>
      <w:bCs/>
      <w:i/>
      <w:iCs/>
      <w:color w:val="000000"/>
      <w:sz w:val="22"/>
      <w:szCs w:val="22"/>
    </w:rPr>
  </w:style>
  <w:style w:type="paragraph" w:styleId="Heading5">
    <w:name w:val="heading 5"/>
    <w:basedOn w:val="Normal"/>
    <w:next w:val="Normal"/>
    <w:qFormat/>
    <w:rsid w:val="00D93276"/>
    <w:pPr>
      <w:keepNext/>
      <w:keepLines/>
      <w:spacing w:before="200"/>
      <w:outlineLvl w:val="4"/>
    </w:pPr>
    <w:rPr>
      <w:rFonts w:ascii="Cambria" w:eastAsia="Times New Roman" w:hAnsi="Cambria" w:cs="Cambria"/>
      <w:color w:val="243F60"/>
    </w:rPr>
  </w:style>
  <w:style w:type="paragraph" w:styleId="Heading6">
    <w:name w:val="heading 6"/>
    <w:basedOn w:val="Normal"/>
    <w:next w:val="Normal"/>
    <w:qFormat/>
    <w:rsid w:val="00D93276"/>
    <w:pPr>
      <w:keepNext/>
      <w:keepLines/>
      <w:spacing w:before="200" w:line="276" w:lineRule="auto"/>
      <w:ind w:left="1152" w:hanging="1152"/>
      <w:jc w:val="left"/>
      <w:outlineLvl w:val="5"/>
    </w:pPr>
    <w:rPr>
      <w:rFonts w:ascii="Cambria" w:eastAsia="Times New Roman" w:hAnsi="Cambria" w:cs="Cambria"/>
      <w:i/>
      <w:iCs/>
      <w:color w:val="243F60"/>
      <w:sz w:val="22"/>
      <w:szCs w:val="22"/>
      <w:lang w:val="en-US"/>
    </w:rPr>
  </w:style>
  <w:style w:type="paragraph" w:styleId="Heading7">
    <w:name w:val="heading 7"/>
    <w:basedOn w:val="Normal"/>
    <w:next w:val="Normal"/>
    <w:qFormat/>
    <w:rsid w:val="00D93276"/>
    <w:pPr>
      <w:keepNext/>
      <w:keepLines/>
      <w:spacing w:before="200" w:line="276" w:lineRule="auto"/>
      <w:ind w:left="1296" w:hanging="1296"/>
      <w:jc w:val="left"/>
      <w:outlineLvl w:val="6"/>
    </w:pPr>
    <w:rPr>
      <w:rFonts w:ascii="Cambria" w:eastAsia="Times New Roman" w:hAnsi="Cambria" w:cs="Cambria"/>
      <w:i/>
      <w:iCs/>
      <w:color w:val="404040"/>
      <w:sz w:val="22"/>
      <w:szCs w:val="22"/>
      <w:lang w:val="en-US"/>
    </w:rPr>
  </w:style>
  <w:style w:type="paragraph" w:styleId="Heading8">
    <w:name w:val="heading 8"/>
    <w:basedOn w:val="Normal"/>
    <w:next w:val="Normal"/>
    <w:qFormat/>
    <w:rsid w:val="00D93276"/>
    <w:pPr>
      <w:keepNext/>
      <w:keepLines/>
      <w:spacing w:before="200" w:line="276" w:lineRule="auto"/>
      <w:ind w:left="1440" w:hanging="1440"/>
      <w:jc w:val="left"/>
      <w:outlineLvl w:val="7"/>
    </w:pPr>
    <w:rPr>
      <w:rFonts w:ascii="Cambria" w:eastAsia="Times New Roman" w:hAnsi="Cambria" w:cs="Cambria"/>
      <w:color w:val="4F81BD"/>
      <w:sz w:val="20"/>
      <w:szCs w:val="20"/>
      <w:lang w:val="en-US"/>
    </w:rPr>
  </w:style>
  <w:style w:type="paragraph" w:styleId="Heading9">
    <w:name w:val="heading 9"/>
    <w:basedOn w:val="Normal"/>
    <w:next w:val="Normal"/>
    <w:qFormat/>
    <w:rsid w:val="00D93276"/>
    <w:pPr>
      <w:keepNext/>
      <w:keepLines/>
      <w:spacing w:before="200" w:line="276" w:lineRule="auto"/>
      <w:ind w:left="1584" w:hanging="1584"/>
      <w:jc w:val="left"/>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93276"/>
    <w:rPr>
      <w:lang w:eastAsia="bg-BG"/>
    </w:rPr>
  </w:style>
  <w:style w:type="character" w:customStyle="1" w:styleId="WW8Num1z1">
    <w:name w:val="WW8Num1z1"/>
    <w:rsid w:val="00D93276"/>
    <w:rPr>
      <w:rFonts w:eastAsia="TimesNewRomanPSMT"/>
      <w:b/>
      <w:i/>
      <w:iCs/>
      <w:caps/>
      <w:kern w:val="1"/>
      <w:position w:val="8"/>
      <w:lang w:eastAsia="bg-BG"/>
    </w:rPr>
  </w:style>
  <w:style w:type="character" w:customStyle="1" w:styleId="WW8Num1z2">
    <w:name w:val="WW8Num1z2"/>
    <w:rsid w:val="00D93276"/>
    <w:rPr>
      <w:i/>
      <w:iCs/>
      <w:vanish/>
      <w:sz w:val="22"/>
      <w:szCs w:val="22"/>
    </w:rPr>
  </w:style>
  <w:style w:type="character" w:customStyle="1" w:styleId="WW8Num1z3">
    <w:name w:val="WW8Num1z3"/>
    <w:rsid w:val="00D93276"/>
  </w:style>
  <w:style w:type="character" w:customStyle="1" w:styleId="WW8Num1z4">
    <w:name w:val="WW8Num1z4"/>
    <w:rsid w:val="00D93276"/>
  </w:style>
  <w:style w:type="character" w:customStyle="1" w:styleId="WW8Num1z5">
    <w:name w:val="WW8Num1z5"/>
    <w:rsid w:val="00D93276"/>
  </w:style>
  <w:style w:type="character" w:customStyle="1" w:styleId="WW8Num1z6">
    <w:name w:val="WW8Num1z6"/>
    <w:rsid w:val="00D93276"/>
  </w:style>
  <w:style w:type="character" w:customStyle="1" w:styleId="WW8Num1z7">
    <w:name w:val="WW8Num1z7"/>
    <w:rsid w:val="00D93276"/>
  </w:style>
  <w:style w:type="character" w:customStyle="1" w:styleId="WW8Num1z8">
    <w:name w:val="WW8Num1z8"/>
    <w:rsid w:val="00D93276"/>
  </w:style>
  <w:style w:type="character" w:customStyle="1" w:styleId="WW8Num2z0">
    <w:name w:val="WW8Num2z0"/>
    <w:rsid w:val="00D93276"/>
  </w:style>
  <w:style w:type="character" w:customStyle="1" w:styleId="WW8Num2z1">
    <w:name w:val="WW8Num2z1"/>
    <w:rsid w:val="00D93276"/>
  </w:style>
  <w:style w:type="character" w:customStyle="1" w:styleId="WW8Num2z2">
    <w:name w:val="WW8Num2z2"/>
    <w:rsid w:val="00D93276"/>
  </w:style>
  <w:style w:type="character" w:customStyle="1" w:styleId="WW8Num2z3">
    <w:name w:val="WW8Num2z3"/>
    <w:rsid w:val="00D93276"/>
  </w:style>
  <w:style w:type="character" w:customStyle="1" w:styleId="WW8Num2z4">
    <w:name w:val="WW8Num2z4"/>
    <w:rsid w:val="00D93276"/>
  </w:style>
  <w:style w:type="character" w:customStyle="1" w:styleId="WW8Num2z5">
    <w:name w:val="WW8Num2z5"/>
    <w:rsid w:val="00D93276"/>
  </w:style>
  <w:style w:type="character" w:customStyle="1" w:styleId="WW8Num2z6">
    <w:name w:val="WW8Num2z6"/>
    <w:rsid w:val="00D93276"/>
  </w:style>
  <w:style w:type="character" w:customStyle="1" w:styleId="WW8Num2z7">
    <w:name w:val="WW8Num2z7"/>
    <w:rsid w:val="00D93276"/>
  </w:style>
  <w:style w:type="character" w:customStyle="1" w:styleId="WW8Num2z8">
    <w:name w:val="WW8Num2z8"/>
    <w:rsid w:val="00D93276"/>
  </w:style>
  <w:style w:type="character" w:customStyle="1" w:styleId="WW8Num3z0">
    <w:name w:val="WW8Num3z0"/>
    <w:rsid w:val="00D93276"/>
    <w:rPr>
      <w:rFonts w:ascii="Symbol" w:hAnsi="Symbol" w:cs="Symbol"/>
      <w:color w:val="000000"/>
      <w:sz w:val="20"/>
      <w:szCs w:val="20"/>
    </w:rPr>
  </w:style>
  <w:style w:type="character" w:customStyle="1" w:styleId="WW8Num4z0">
    <w:name w:val="WW8Num4z0"/>
    <w:rsid w:val="00D93276"/>
    <w:rPr>
      <w:rFonts w:ascii="Wingdings" w:hAnsi="Wingdings" w:cs="Wingdings"/>
    </w:rPr>
  </w:style>
  <w:style w:type="character" w:customStyle="1" w:styleId="WW8Num4z1">
    <w:name w:val="WW8Num4z1"/>
    <w:rsid w:val="00D93276"/>
    <w:rPr>
      <w:rFonts w:ascii="Symbol" w:hAnsi="Symbol" w:cs="Symbol"/>
    </w:rPr>
  </w:style>
  <w:style w:type="character" w:customStyle="1" w:styleId="WW8Num4z4">
    <w:name w:val="WW8Num4z4"/>
    <w:rsid w:val="00D93276"/>
    <w:rPr>
      <w:rFonts w:ascii="Courier New" w:hAnsi="Courier New" w:cs="Courier New"/>
    </w:rPr>
  </w:style>
  <w:style w:type="character" w:customStyle="1" w:styleId="WW8Num5z0">
    <w:name w:val="WW8Num5z0"/>
    <w:rsid w:val="00D93276"/>
    <w:rPr>
      <w:rFonts w:ascii="Wingdings" w:hAnsi="Wingdings" w:cs="Wingdings"/>
    </w:rPr>
  </w:style>
  <w:style w:type="character" w:customStyle="1" w:styleId="WW8Num6z0">
    <w:name w:val="WW8Num6z0"/>
    <w:rsid w:val="00D93276"/>
    <w:rPr>
      <w:rFonts w:ascii="Courier New" w:hAnsi="Courier New" w:cs="Courier New"/>
      <w:b/>
      <w:bCs/>
    </w:rPr>
  </w:style>
  <w:style w:type="character" w:customStyle="1" w:styleId="WW8Num7z0">
    <w:name w:val="WW8Num7z0"/>
    <w:rsid w:val="00D93276"/>
    <w:rPr>
      <w:rFonts w:ascii="Verdana" w:eastAsia="Times New Roman" w:hAnsi="Verdana" w:cs="Verdana"/>
    </w:rPr>
  </w:style>
  <w:style w:type="character" w:customStyle="1" w:styleId="WW8Num8z0">
    <w:name w:val="WW8Num8z0"/>
    <w:rsid w:val="00D93276"/>
    <w:rPr>
      <w:rFonts w:ascii="Times New Roman" w:eastAsia="Times New Roman" w:hAnsi="Times New Roman" w:cs="Times New Roman"/>
      <w:b w:val="0"/>
      <w:bCs w:val="0"/>
      <w:sz w:val="24"/>
      <w:szCs w:val="24"/>
      <w:lang w:eastAsia="bg-BG"/>
    </w:rPr>
  </w:style>
  <w:style w:type="character" w:customStyle="1" w:styleId="WW8Num9z0">
    <w:name w:val="WW8Num9z0"/>
    <w:rsid w:val="00D93276"/>
    <w:rPr>
      <w:rFonts w:ascii="Symbol" w:hAnsi="Symbol" w:cs="Symbol"/>
    </w:rPr>
  </w:style>
  <w:style w:type="character" w:customStyle="1" w:styleId="WW8Num10z0">
    <w:name w:val="WW8Num10z0"/>
    <w:rsid w:val="00D93276"/>
    <w:rPr>
      <w:rFonts w:ascii="Wingdings" w:hAnsi="Wingdings" w:cs="Wingdings"/>
    </w:rPr>
  </w:style>
  <w:style w:type="character" w:customStyle="1" w:styleId="WW8Num11z0">
    <w:name w:val="WW8Num11z0"/>
    <w:rsid w:val="00D93276"/>
    <w:rPr>
      <w:rFonts w:ascii="Symbol" w:hAnsi="Symbol" w:cs="Symbol"/>
    </w:rPr>
  </w:style>
  <w:style w:type="character" w:customStyle="1" w:styleId="WW8Num12z0">
    <w:name w:val="WW8Num12z0"/>
    <w:rsid w:val="00D93276"/>
    <w:rPr>
      <w:rFonts w:ascii="Symbol" w:hAnsi="Symbol" w:cs="Symbol"/>
    </w:rPr>
  </w:style>
  <w:style w:type="character" w:customStyle="1" w:styleId="WW8Num13z0">
    <w:name w:val="WW8Num13z0"/>
    <w:rsid w:val="00D93276"/>
    <w:rPr>
      <w:rFonts w:ascii="Symbol" w:hAnsi="Symbol" w:cs="Symbol"/>
    </w:rPr>
  </w:style>
  <w:style w:type="character" w:customStyle="1" w:styleId="WW8Num14z0">
    <w:name w:val="WW8Num14z0"/>
    <w:rsid w:val="00D93276"/>
    <w:rPr>
      <w:rFonts w:ascii="Times New Roman" w:hAnsi="Times New Roman" w:cs="Times New Roman"/>
    </w:rPr>
  </w:style>
  <w:style w:type="character" w:customStyle="1" w:styleId="WW8Num14z1">
    <w:name w:val="WW8Num14z1"/>
    <w:rsid w:val="00D93276"/>
    <w:rPr>
      <w:rFonts w:ascii="Symbol" w:hAnsi="Symbol" w:cs="Symbol"/>
    </w:rPr>
  </w:style>
  <w:style w:type="character" w:customStyle="1" w:styleId="WW8Num14z2">
    <w:name w:val="WW8Num14z2"/>
    <w:rsid w:val="00D93276"/>
    <w:rPr>
      <w:rFonts w:ascii="Wingdings" w:hAnsi="Wingdings" w:cs="Wingdings"/>
    </w:rPr>
  </w:style>
  <w:style w:type="character" w:customStyle="1" w:styleId="WW8Num14z4">
    <w:name w:val="WW8Num14z4"/>
    <w:rsid w:val="00D93276"/>
    <w:rPr>
      <w:rFonts w:ascii="Courier New" w:hAnsi="Courier New" w:cs="Courier New"/>
    </w:rPr>
  </w:style>
  <w:style w:type="character" w:customStyle="1" w:styleId="WW8Num15z0">
    <w:name w:val="WW8Num15z0"/>
    <w:rsid w:val="00D93276"/>
    <w:rPr>
      <w:rFonts w:ascii="Symbol" w:hAnsi="Symbol" w:cs="Symbol"/>
      <w:color w:val="000000"/>
    </w:rPr>
  </w:style>
  <w:style w:type="character" w:customStyle="1" w:styleId="WW8Num16z0">
    <w:name w:val="WW8Num16z0"/>
    <w:rsid w:val="00D93276"/>
  </w:style>
  <w:style w:type="character" w:customStyle="1" w:styleId="WW8Num17z0">
    <w:name w:val="WW8Num17z0"/>
    <w:rsid w:val="00D93276"/>
    <w:rPr>
      <w:rFonts w:ascii="Symbol" w:hAnsi="Symbol" w:cs="Symbol"/>
    </w:rPr>
  </w:style>
  <w:style w:type="character" w:customStyle="1" w:styleId="WW8Num18z0">
    <w:name w:val="WW8Num18z0"/>
    <w:rsid w:val="00D93276"/>
    <w:rPr>
      <w:rFonts w:ascii="Symbol" w:hAnsi="Symbol" w:cs="Symbol"/>
      <w:kern w:val="1"/>
    </w:rPr>
  </w:style>
  <w:style w:type="character" w:customStyle="1" w:styleId="WW8Num19z0">
    <w:name w:val="WW8Num19z0"/>
    <w:rsid w:val="00D93276"/>
  </w:style>
  <w:style w:type="character" w:customStyle="1" w:styleId="WW8Num20z0">
    <w:name w:val="WW8Num20z0"/>
    <w:rsid w:val="00D93276"/>
    <w:rPr>
      <w:rFonts w:ascii="Wingdings" w:hAnsi="Wingdings" w:cs="Wingdings"/>
      <w:lang w:eastAsia="bg-BG"/>
    </w:rPr>
  </w:style>
  <w:style w:type="character" w:customStyle="1" w:styleId="WW8Num21z0">
    <w:name w:val="WW8Num21z0"/>
    <w:rsid w:val="00D93276"/>
    <w:rPr>
      <w:rFonts w:ascii="Symbol" w:hAnsi="Symbol" w:cs="Symbol"/>
      <w:color w:val="000000"/>
      <w:spacing w:val="-2"/>
    </w:rPr>
  </w:style>
  <w:style w:type="character" w:customStyle="1" w:styleId="WW8Num22z0">
    <w:name w:val="WW8Num22z0"/>
    <w:rsid w:val="00D93276"/>
    <w:rPr>
      <w:rFonts w:ascii="Wingdings" w:hAnsi="Wingdings" w:cs="Wingdings"/>
    </w:rPr>
  </w:style>
  <w:style w:type="character" w:customStyle="1" w:styleId="WW8Num23z0">
    <w:name w:val="WW8Num23z0"/>
    <w:rsid w:val="00D93276"/>
    <w:rPr>
      <w:rFonts w:eastAsia="Times New Roman"/>
      <w:b w:val="0"/>
      <w:bCs w:val="0"/>
      <w:lang w:eastAsia="bg-BG"/>
    </w:rPr>
  </w:style>
  <w:style w:type="character" w:customStyle="1" w:styleId="WW8Num24z0">
    <w:name w:val="WW8Num24z0"/>
    <w:rsid w:val="00D93276"/>
    <w:rPr>
      <w:rFonts w:ascii="Wingdings" w:hAnsi="Wingdings" w:cs="Wingdings"/>
      <w:color w:val="FF3333"/>
      <w:lang w:val="en-US" w:eastAsia="en-US"/>
    </w:rPr>
  </w:style>
  <w:style w:type="character" w:customStyle="1" w:styleId="WW8Num25z0">
    <w:name w:val="WW8Num25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25z1">
    <w:name w:val="WW8Num25z1"/>
    <w:rsid w:val="00D93276"/>
    <w:rPr>
      <w:rFonts w:eastAsia="TimesNewRomanPSMT"/>
      <w:lang w:eastAsia="bg-BG"/>
    </w:rPr>
  </w:style>
  <w:style w:type="character" w:customStyle="1" w:styleId="WW8Num25z2">
    <w:name w:val="WW8Num25z2"/>
    <w:rsid w:val="00D93276"/>
  </w:style>
  <w:style w:type="character" w:customStyle="1" w:styleId="WW8Num25z3">
    <w:name w:val="WW8Num25z3"/>
    <w:rsid w:val="00D93276"/>
  </w:style>
  <w:style w:type="character" w:customStyle="1" w:styleId="WW8Num25z4">
    <w:name w:val="WW8Num25z4"/>
    <w:rsid w:val="00D93276"/>
  </w:style>
  <w:style w:type="character" w:customStyle="1" w:styleId="WW8Num25z5">
    <w:name w:val="WW8Num25z5"/>
    <w:rsid w:val="00D93276"/>
  </w:style>
  <w:style w:type="character" w:customStyle="1" w:styleId="WW8Num25z6">
    <w:name w:val="WW8Num25z6"/>
    <w:rsid w:val="00D93276"/>
  </w:style>
  <w:style w:type="character" w:customStyle="1" w:styleId="WW8Num25z7">
    <w:name w:val="WW8Num25z7"/>
    <w:rsid w:val="00D93276"/>
  </w:style>
  <w:style w:type="character" w:customStyle="1" w:styleId="WW8Num25z8">
    <w:name w:val="WW8Num25z8"/>
    <w:rsid w:val="00D93276"/>
  </w:style>
  <w:style w:type="character" w:customStyle="1" w:styleId="WW8Num26z0">
    <w:name w:val="WW8Num26z0"/>
    <w:rsid w:val="00D93276"/>
    <w:rPr>
      <w:rFonts w:ascii="Symbol" w:hAnsi="Symbol" w:cs="Symbol"/>
    </w:rPr>
  </w:style>
  <w:style w:type="character" w:customStyle="1" w:styleId="WW8Num27z0">
    <w:name w:val="WW8Num27z0"/>
    <w:rsid w:val="00D93276"/>
  </w:style>
  <w:style w:type="character" w:customStyle="1" w:styleId="WW8Num28z0">
    <w:name w:val="WW8Num28z0"/>
    <w:rsid w:val="00D93276"/>
    <w:rPr>
      <w:rFonts w:ascii="Verdana" w:hAnsi="Verdana" w:cs="Verdana"/>
      <w:u w:val="none"/>
    </w:rPr>
  </w:style>
  <w:style w:type="character" w:customStyle="1" w:styleId="WW8Num29z0">
    <w:name w:val="WW8Num29z0"/>
    <w:rsid w:val="00D93276"/>
    <w:rPr>
      <w:rFonts w:ascii="Wingdings" w:hAnsi="Wingdings" w:cs="Wingdings"/>
    </w:rPr>
  </w:style>
  <w:style w:type="character" w:customStyle="1" w:styleId="WW8Num30z0">
    <w:name w:val="WW8Num30z0"/>
    <w:rsid w:val="00D93276"/>
    <w:rPr>
      <w:rFonts w:ascii="Symbol" w:hAnsi="Symbol" w:cs="Symbol"/>
      <w:color w:val="000000"/>
    </w:rPr>
  </w:style>
  <w:style w:type="character" w:customStyle="1" w:styleId="WW8Num31z0">
    <w:name w:val="WW8Num31z0"/>
    <w:rsid w:val="00D93276"/>
    <w:rPr>
      <w:b w:val="0"/>
      <w:bCs w:val="0"/>
      <w:sz w:val="24"/>
      <w:szCs w:val="24"/>
    </w:rPr>
  </w:style>
  <w:style w:type="character" w:customStyle="1" w:styleId="WW8Num31z1">
    <w:name w:val="WW8Num31z1"/>
    <w:rsid w:val="00D93276"/>
    <w:rPr>
      <w:rFonts w:ascii="Verdana" w:hAnsi="Verdana" w:cs="Verdana"/>
      <w:b w:val="0"/>
      <w:bCs w:val="0"/>
    </w:rPr>
  </w:style>
  <w:style w:type="character" w:customStyle="1" w:styleId="WW8Num31z2">
    <w:name w:val="WW8Num31z2"/>
    <w:rsid w:val="00D93276"/>
  </w:style>
  <w:style w:type="character" w:customStyle="1" w:styleId="WW8Num31z3">
    <w:name w:val="WW8Num31z3"/>
    <w:rsid w:val="00D93276"/>
  </w:style>
  <w:style w:type="character" w:customStyle="1" w:styleId="WW8Num31z4">
    <w:name w:val="WW8Num31z4"/>
    <w:rsid w:val="00D93276"/>
  </w:style>
  <w:style w:type="character" w:customStyle="1" w:styleId="WW8Num31z5">
    <w:name w:val="WW8Num31z5"/>
    <w:rsid w:val="00D93276"/>
  </w:style>
  <w:style w:type="character" w:customStyle="1" w:styleId="WW8Num31z6">
    <w:name w:val="WW8Num31z6"/>
    <w:rsid w:val="00D93276"/>
  </w:style>
  <w:style w:type="character" w:customStyle="1" w:styleId="WW8Num31z7">
    <w:name w:val="WW8Num31z7"/>
    <w:rsid w:val="00D93276"/>
  </w:style>
  <w:style w:type="character" w:customStyle="1" w:styleId="WW8Num31z8">
    <w:name w:val="WW8Num31z8"/>
    <w:rsid w:val="00D93276"/>
  </w:style>
  <w:style w:type="character" w:customStyle="1" w:styleId="WW8Num32z0">
    <w:name w:val="WW8Num32z0"/>
    <w:rsid w:val="00D93276"/>
    <w:rPr>
      <w:vanish/>
      <w:lang w:eastAsia="bg-BG"/>
    </w:rPr>
  </w:style>
  <w:style w:type="character" w:customStyle="1" w:styleId="WW8Num32z1">
    <w:name w:val="WW8Num32z1"/>
    <w:rsid w:val="00D93276"/>
    <w:rPr>
      <w:rFonts w:eastAsia="TimesNewRomanPSMT"/>
      <w:b/>
      <w:i/>
      <w:iCs/>
      <w:caps/>
      <w:kern w:val="1"/>
      <w:position w:val="8"/>
      <w:lang w:eastAsia="bg-BG"/>
    </w:rPr>
  </w:style>
  <w:style w:type="character" w:customStyle="1" w:styleId="WW8Num32z2">
    <w:name w:val="WW8Num32z2"/>
    <w:rsid w:val="00D93276"/>
    <w:rPr>
      <w:i/>
      <w:iCs/>
      <w:vanish/>
      <w:sz w:val="22"/>
      <w:szCs w:val="22"/>
    </w:rPr>
  </w:style>
  <w:style w:type="character" w:customStyle="1" w:styleId="WW8Num32z3">
    <w:name w:val="WW8Num32z3"/>
    <w:rsid w:val="00D93276"/>
  </w:style>
  <w:style w:type="character" w:customStyle="1" w:styleId="WW8Num32z4">
    <w:name w:val="WW8Num32z4"/>
    <w:rsid w:val="00D93276"/>
  </w:style>
  <w:style w:type="character" w:customStyle="1" w:styleId="WW8Num32z5">
    <w:name w:val="WW8Num32z5"/>
    <w:rsid w:val="00D93276"/>
  </w:style>
  <w:style w:type="character" w:customStyle="1" w:styleId="WW8Num32z6">
    <w:name w:val="WW8Num32z6"/>
    <w:rsid w:val="00D93276"/>
  </w:style>
  <w:style w:type="character" w:customStyle="1" w:styleId="WW8Num32z7">
    <w:name w:val="WW8Num32z7"/>
    <w:rsid w:val="00D93276"/>
  </w:style>
  <w:style w:type="character" w:customStyle="1" w:styleId="WW8Num32z8">
    <w:name w:val="WW8Num32z8"/>
    <w:rsid w:val="00D93276"/>
  </w:style>
  <w:style w:type="character" w:customStyle="1" w:styleId="WW8Num33z0">
    <w:name w:val="WW8Num33z0"/>
    <w:rsid w:val="00D93276"/>
  </w:style>
  <w:style w:type="character" w:customStyle="1" w:styleId="WW8Num34z0">
    <w:name w:val="WW8Num34z0"/>
    <w:rsid w:val="00D93276"/>
    <w:rPr>
      <w:rFonts w:ascii="Wingdings" w:hAnsi="Wingdings" w:cs="Wingdings"/>
    </w:rPr>
  </w:style>
  <w:style w:type="character" w:customStyle="1" w:styleId="WW8Num35z0">
    <w:name w:val="WW8Num35z0"/>
    <w:rsid w:val="00D93276"/>
    <w:rPr>
      <w:rFonts w:ascii="Times New Roman" w:eastAsia="Times New Roman" w:hAnsi="Times New Roman" w:cs="Times New Roman"/>
      <w:lang w:eastAsia="bg-BG"/>
    </w:rPr>
  </w:style>
  <w:style w:type="character" w:customStyle="1" w:styleId="WW8Num36z0">
    <w:name w:val="WW8Num36z0"/>
    <w:rsid w:val="00D93276"/>
    <w:rPr>
      <w:rFonts w:ascii="Symbol" w:hAnsi="Symbol" w:cs="OpenSymbol"/>
    </w:rPr>
  </w:style>
  <w:style w:type="character" w:customStyle="1" w:styleId="WW8Num36z1">
    <w:name w:val="WW8Num36z1"/>
    <w:rsid w:val="00D93276"/>
    <w:rPr>
      <w:rFonts w:ascii="OpenSymbol" w:hAnsi="OpenSymbol" w:cs="OpenSymbol"/>
    </w:rPr>
  </w:style>
  <w:style w:type="character" w:customStyle="1" w:styleId="WW8Num37z0">
    <w:name w:val="WW8Num37z0"/>
    <w:rsid w:val="00D93276"/>
    <w:rPr>
      <w:rFonts w:ascii="Symbol" w:hAnsi="Symbol" w:cs="OpenSymbol"/>
    </w:rPr>
  </w:style>
  <w:style w:type="character" w:customStyle="1" w:styleId="WW8Num37z1">
    <w:name w:val="WW8Num37z1"/>
    <w:rsid w:val="00D93276"/>
    <w:rPr>
      <w:rFonts w:ascii="OpenSymbol" w:hAnsi="OpenSymbol" w:cs="OpenSymbol"/>
    </w:rPr>
  </w:style>
  <w:style w:type="character" w:customStyle="1" w:styleId="WW8Num38z0">
    <w:name w:val="WW8Num38z0"/>
    <w:rsid w:val="00D93276"/>
    <w:rPr>
      <w:rFonts w:ascii="Symbol" w:hAnsi="Symbol" w:cs="OpenSymbol"/>
      <w:color w:val="000000"/>
    </w:rPr>
  </w:style>
  <w:style w:type="character" w:customStyle="1" w:styleId="WW8Num38z1">
    <w:name w:val="WW8Num38z1"/>
    <w:rsid w:val="00D93276"/>
    <w:rPr>
      <w:rFonts w:ascii="OpenSymbol" w:hAnsi="OpenSymbol" w:cs="OpenSymbol"/>
    </w:rPr>
  </w:style>
  <w:style w:type="character" w:customStyle="1" w:styleId="WW8Num39z0">
    <w:name w:val="WW8Num39z0"/>
    <w:rsid w:val="00D93276"/>
    <w:rPr>
      <w:rFonts w:ascii="Symbol" w:hAnsi="Symbol" w:cs="OpenSymbol"/>
    </w:rPr>
  </w:style>
  <w:style w:type="character" w:customStyle="1" w:styleId="WW8Num39z1">
    <w:name w:val="WW8Num39z1"/>
    <w:rsid w:val="00D93276"/>
    <w:rPr>
      <w:rFonts w:ascii="OpenSymbol" w:hAnsi="OpenSymbol" w:cs="OpenSymbol"/>
    </w:rPr>
  </w:style>
  <w:style w:type="character" w:customStyle="1" w:styleId="WW8Num40z0">
    <w:name w:val="WW8Num40z0"/>
    <w:rsid w:val="00D93276"/>
  </w:style>
  <w:style w:type="character" w:customStyle="1" w:styleId="WW8Num40z1">
    <w:name w:val="WW8Num40z1"/>
    <w:rsid w:val="00D93276"/>
  </w:style>
  <w:style w:type="character" w:customStyle="1" w:styleId="WW8Num40z2">
    <w:name w:val="WW8Num40z2"/>
    <w:rsid w:val="00D93276"/>
  </w:style>
  <w:style w:type="character" w:customStyle="1" w:styleId="WW8Num40z3">
    <w:name w:val="WW8Num40z3"/>
    <w:rsid w:val="00D93276"/>
  </w:style>
  <w:style w:type="character" w:customStyle="1" w:styleId="WW8Num40z4">
    <w:name w:val="WW8Num40z4"/>
    <w:rsid w:val="00D93276"/>
  </w:style>
  <w:style w:type="character" w:customStyle="1" w:styleId="WW8Num40z5">
    <w:name w:val="WW8Num40z5"/>
    <w:rsid w:val="00D93276"/>
  </w:style>
  <w:style w:type="character" w:customStyle="1" w:styleId="WW8Num40z6">
    <w:name w:val="WW8Num40z6"/>
    <w:rsid w:val="00D93276"/>
  </w:style>
  <w:style w:type="character" w:customStyle="1" w:styleId="WW8Num40z7">
    <w:name w:val="WW8Num40z7"/>
    <w:rsid w:val="00D93276"/>
  </w:style>
  <w:style w:type="character" w:customStyle="1" w:styleId="WW8Num40z8">
    <w:name w:val="WW8Num40z8"/>
    <w:rsid w:val="00D93276"/>
  </w:style>
  <w:style w:type="character" w:customStyle="1" w:styleId="WW8Num41z0">
    <w:name w:val="WW8Num41z0"/>
    <w:rsid w:val="00D93276"/>
    <w:rPr>
      <w:rFonts w:ascii="Symbol" w:hAnsi="Symbol" w:cs="Symbol"/>
    </w:rPr>
  </w:style>
  <w:style w:type="character" w:customStyle="1" w:styleId="WW8Num42z0">
    <w:name w:val="WW8Num42z0"/>
    <w:rsid w:val="00D93276"/>
    <w:rPr>
      <w:rFonts w:ascii="Times New Roman" w:eastAsia="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2z1">
    <w:name w:val="WW8Num42z1"/>
    <w:rsid w:val="00D93276"/>
  </w:style>
  <w:style w:type="character" w:customStyle="1" w:styleId="WW8Num42z2">
    <w:name w:val="WW8Num42z2"/>
    <w:rsid w:val="00D93276"/>
  </w:style>
  <w:style w:type="character" w:customStyle="1" w:styleId="WW8Num42z3">
    <w:name w:val="WW8Num42z3"/>
    <w:rsid w:val="00D93276"/>
  </w:style>
  <w:style w:type="character" w:customStyle="1" w:styleId="WW8Num42z4">
    <w:name w:val="WW8Num42z4"/>
    <w:rsid w:val="00D93276"/>
  </w:style>
  <w:style w:type="character" w:customStyle="1" w:styleId="WW8Num42z5">
    <w:name w:val="WW8Num42z5"/>
    <w:rsid w:val="00D93276"/>
  </w:style>
  <w:style w:type="character" w:customStyle="1" w:styleId="WW8Num42z6">
    <w:name w:val="WW8Num42z6"/>
    <w:rsid w:val="00D93276"/>
  </w:style>
  <w:style w:type="character" w:customStyle="1" w:styleId="WW8Num42z7">
    <w:name w:val="WW8Num42z7"/>
    <w:rsid w:val="00D93276"/>
  </w:style>
  <w:style w:type="character" w:customStyle="1" w:styleId="WW8Num42z8">
    <w:name w:val="WW8Num42z8"/>
    <w:rsid w:val="00D93276"/>
  </w:style>
  <w:style w:type="character" w:customStyle="1" w:styleId="WW8Num43z0">
    <w:name w:val="WW8Num43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3z1">
    <w:name w:val="WW8Num43z1"/>
    <w:rsid w:val="00D93276"/>
  </w:style>
  <w:style w:type="character" w:customStyle="1" w:styleId="WW8Num43z2">
    <w:name w:val="WW8Num43z2"/>
    <w:rsid w:val="00D93276"/>
  </w:style>
  <w:style w:type="character" w:customStyle="1" w:styleId="WW8Num43z3">
    <w:name w:val="WW8Num43z3"/>
    <w:rsid w:val="00D93276"/>
  </w:style>
  <w:style w:type="character" w:customStyle="1" w:styleId="WW8Num43z4">
    <w:name w:val="WW8Num43z4"/>
    <w:rsid w:val="00D93276"/>
  </w:style>
  <w:style w:type="character" w:customStyle="1" w:styleId="WW8Num43z5">
    <w:name w:val="WW8Num43z5"/>
    <w:rsid w:val="00D93276"/>
  </w:style>
  <w:style w:type="character" w:customStyle="1" w:styleId="WW8Num43z6">
    <w:name w:val="WW8Num43z6"/>
    <w:rsid w:val="00D93276"/>
  </w:style>
  <w:style w:type="character" w:customStyle="1" w:styleId="WW8Num43z7">
    <w:name w:val="WW8Num43z7"/>
    <w:rsid w:val="00D93276"/>
  </w:style>
  <w:style w:type="character" w:customStyle="1" w:styleId="WW8Num43z8">
    <w:name w:val="WW8Num43z8"/>
    <w:rsid w:val="00D93276"/>
  </w:style>
  <w:style w:type="character" w:customStyle="1" w:styleId="WW8Num44z0">
    <w:name w:val="WW8Num44z0"/>
    <w:rsid w:val="00D93276"/>
    <w:rPr>
      <w:lang w:eastAsia="bg-BG"/>
    </w:rPr>
  </w:style>
  <w:style w:type="character" w:customStyle="1" w:styleId="WW8Num44z1">
    <w:name w:val="WW8Num44z1"/>
    <w:rsid w:val="00D93276"/>
    <w:rPr>
      <w:rFonts w:eastAsia="TimesNewRomanPSMT"/>
      <w:b/>
      <w:i/>
      <w:iCs/>
      <w:caps/>
      <w:kern w:val="1"/>
      <w:position w:val="8"/>
      <w:lang w:eastAsia="bg-BG"/>
    </w:rPr>
  </w:style>
  <w:style w:type="character" w:customStyle="1" w:styleId="WW8Num44z2">
    <w:name w:val="WW8Num44z2"/>
    <w:rsid w:val="00D93276"/>
    <w:rPr>
      <w:i/>
      <w:iCs/>
      <w:vanish/>
      <w:sz w:val="22"/>
      <w:szCs w:val="22"/>
    </w:rPr>
  </w:style>
  <w:style w:type="character" w:customStyle="1" w:styleId="WW8Num44z3">
    <w:name w:val="WW8Num44z3"/>
    <w:rsid w:val="00D93276"/>
  </w:style>
  <w:style w:type="character" w:customStyle="1" w:styleId="WW8Num44z4">
    <w:name w:val="WW8Num44z4"/>
    <w:rsid w:val="00D93276"/>
  </w:style>
  <w:style w:type="character" w:customStyle="1" w:styleId="WW8Num44z5">
    <w:name w:val="WW8Num44z5"/>
    <w:rsid w:val="00D93276"/>
  </w:style>
  <w:style w:type="character" w:customStyle="1" w:styleId="WW8Num44z6">
    <w:name w:val="WW8Num44z6"/>
    <w:rsid w:val="00D93276"/>
  </w:style>
  <w:style w:type="character" w:customStyle="1" w:styleId="WW8Num44z7">
    <w:name w:val="WW8Num44z7"/>
    <w:rsid w:val="00D93276"/>
  </w:style>
  <w:style w:type="character" w:customStyle="1" w:styleId="WW8Num44z8">
    <w:name w:val="WW8Num44z8"/>
    <w:rsid w:val="00D93276"/>
  </w:style>
  <w:style w:type="character" w:customStyle="1" w:styleId="WW8Num45z0">
    <w:name w:val="WW8Num45z0"/>
    <w:rsid w:val="00D93276"/>
  </w:style>
  <w:style w:type="character" w:customStyle="1" w:styleId="WW8Num45z1">
    <w:name w:val="WW8Num45z1"/>
    <w:rsid w:val="00D93276"/>
  </w:style>
  <w:style w:type="character" w:customStyle="1" w:styleId="WW8Num45z2">
    <w:name w:val="WW8Num45z2"/>
    <w:rsid w:val="00D93276"/>
  </w:style>
  <w:style w:type="character" w:customStyle="1" w:styleId="WW8Num45z3">
    <w:name w:val="WW8Num45z3"/>
    <w:rsid w:val="00D93276"/>
  </w:style>
  <w:style w:type="character" w:customStyle="1" w:styleId="WW8Num45z4">
    <w:name w:val="WW8Num45z4"/>
    <w:rsid w:val="00D93276"/>
  </w:style>
  <w:style w:type="character" w:customStyle="1" w:styleId="WW8Num45z5">
    <w:name w:val="WW8Num45z5"/>
    <w:rsid w:val="00D93276"/>
  </w:style>
  <w:style w:type="character" w:customStyle="1" w:styleId="WW8Num45z6">
    <w:name w:val="WW8Num45z6"/>
    <w:rsid w:val="00D93276"/>
  </w:style>
  <w:style w:type="character" w:customStyle="1" w:styleId="WW8Num45z7">
    <w:name w:val="WW8Num45z7"/>
    <w:rsid w:val="00D93276"/>
  </w:style>
  <w:style w:type="character" w:customStyle="1" w:styleId="WW8Num45z8">
    <w:name w:val="WW8Num45z8"/>
    <w:rsid w:val="00D93276"/>
  </w:style>
  <w:style w:type="character" w:customStyle="1" w:styleId="WW8Num46z0">
    <w:name w:val="WW8Num46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6z1">
    <w:name w:val="WW8Num46z1"/>
    <w:rsid w:val="00D93276"/>
  </w:style>
  <w:style w:type="character" w:customStyle="1" w:styleId="WW8Num46z2">
    <w:name w:val="WW8Num46z2"/>
    <w:rsid w:val="00D93276"/>
  </w:style>
  <w:style w:type="character" w:customStyle="1" w:styleId="WW8Num46z3">
    <w:name w:val="WW8Num46z3"/>
    <w:rsid w:val="00D93276"/>
  </w:style>
  <w:style w:type="character" w:customStyle="1" w:styleId="WW8Num46z4">
    <w:name w:val="WW8Num46z4"/>
    <w:rsid w:val="00D93276"/>
  </w:style>
  <w:style w:type="character" w:customStyle="1" w:styleId="WW8Num46z5">
    <w:name w:val="WW8Num46z5"/>
    <w:rsid w:val="00D93276"/>
  </w:style>
  <w:style w:type="character" w:customStyle="1" w:styleId="WW8Num46z6">
    <w:name w:val="WW8Num46z6"/>
    <w:rsid w:val="00D93276"/>
  </w:style>
  <w:style w:type="character" w:customStyle="1" w:styleId="WW8Num46z7">
    <w:name w:val="WW8Num46z7"/>
    <w:rsid w:val="00D93276"/>
  </w:style>
  <w:style w:type="character" w:customStyle="1" w:styleId="WW8Num46z8">
    <w:name w:val="WW8Num46z8"/>
    <w:rsid w:val="00D93276"/>
  </w:style>
  <w:style w:type="character" w:customStyle="1" w:styleId="WW8Num47z0">
    <w:name w:val="WW8Num47z0"/>
    <w:rsid w:val="00D93276"/>
    <w:rPr>
      <w:rFonts w:ascii="Symbol" w:hAnsi="Symbol" w:cs="Symbol"/>
      <w:lang w:val="en-US"/>
    </w:rPr>
  </w:style>
  <w:style w:type="character" w:customStyle="1" w:styleId="WW8Num3z1">
    <w:name w:val="WW8Num3z1"/>
    <w:rsid w:val="00D93276"/>
  </w:style>
  <w:style w:type="character" w:customStyle="1" w:styleId="WW8Num3z2">
    <w:name w:val="WW8Num3z2"/>
    <w:rsid w:val="00D93276"/>
  </w:style>
  <w:style w:type="character" w:customStyle="1" w:styleId="WW8Num3z3">
    <w:name w:val="WW8Num3z3"/>
    <w:rsid w:val="00D93276"/>
  </w:style>
  <w:style w:type="character" w:customStyle="1" w:styleId="WW8Num3z4">
    <w:name w:val="WW8Num3z4"/>
    <w:rsid w:val="00D93276"/>
  </w:style>
  <w:style w:type="character" w:customStyle="1" w:styleId="WW8Num3z5">
    <w:name w:val="WW8Num3z5"/>
    <w:rsid w:val="00D93276"/>
  </w:style>
  <w:style w:type="character" w:customStyle="1" w:styleId="WW8Num3z6">
    <w:name w:val="WW8Num3z6"/>
    <w:rsid w:val="00D93276"/>
  </w:style>
  <w:style w:type="character" w:customStyle="1" w:styleId="WW8Num3z7">
    <w:name w:val="WW8Num3z7"/>
    <w:rsid w:val="00D93276"/>
  </w:style>
  <w:style w:type="character" w:customStyle="1" w:styleId="WW8Num3z8">
    <w:name w:val="WW8Num3z8"/>
    <w:rsid w:val="00D93276"/>
  </w:style>
  <w:style w:type="character" w:customStyle="1" w:styleId="WW8Num5z1">
    <w:name w:val="WW8Num5z1"/>
    <w:rsid w:val="00D93276"/>
    <w:rPr>
      <w:rFonts w:ascii="Symbol" w:hAnsi="Symbol" w:cs="Symbol"/>
    </w:rPr>
  </w:style>
  <w:style w:type="character" w:customStyle="1" w:styleId="WW8Num5z4">
    <w:name w:val="WW8Num5z4"/>
    <w:rsid w:val="00D93276"/>
    <w:rPr>
      <w:rFonts w:ascii="Courier New" w:hAnsi="Courier New" w:cs="Courier New"/>
    </w:rPr>
  </w:style>
  <w:style w:type="character" w:customStyle="1" w:styleId="WW8Num15z1">
    <w:name w:val="WW8Num15z1"/>
    <w:rsid w:val="00D93276"/>
    <w:rPr>
      <w:rFonts w:ascii="Symbol" w:hAnsi="Symbol" w:cs="Symbol"/>
    </w:rPr>
  </w:style>
  <w:style w:type="character" w:customStyle="1" w:styleId="WW8Num15z2">
    <w:name w:val="WW8Num15z2"/>
    <w:rsid w:val="00D93276"/>
    <w:rPr>
      <w:rFonts w:ascii="Wingdings" w:hAnsi="Wingdings" w:cs="Wingdings"/>
    </w:rPr>
  </w:style>
  <w:style w:type="character" w:customStyle="1" w:styleId="WW8Num15z4">
    <w:name w:val="WW8Num15z4"/>
    <w:rsid w:val="00D93276"/>
    <w:rPr>
      <w:rFonts w:ascii="Courier New" w:hAnsi="Courier New" w:cs="Courier New"/>
    </w:rPr>
  </w:style>
  <w:style w:type="character" w:customStyle="1" w:styleId="WW8Num26z1">
    <w:name w:val="WW8Num26z1"/>
    <w:rsid w:val="00D93276"/>
    <w:rPr>
      <w:rFonts w:eastAsia="TimesNewRomanPSMT"/>
    </w:rPr>
  </w:style>
  <w:style w:type="character" w:customStyle="1" w:styleId="WW8Num26z2">
    <w:name w:val="WW8Num26z2"/>
    <w:rsid w:val="00D93276"/>
  </w:style>
  <w:style w:type="character" w:customStyle="1" w:styleId="WW8Num26z3">
    <w:name w:val="WW8Num26z3"/>
    <w:rsid w:val="00D93276"/>
  </w:style>
  <w:style w:type="character" w:customStyle="1" w:styleId="WW8Num26z4">
    <w:name w:val="WW8Num26z4"/>
    <w:rsid w:val="00D93276"/>
  </w:style>
  <w:style w:type="character" w:customStyle="1" w:styleId="WW8Num26z5">
    <w:name w:val="WW8Num26z5"/>
    <w:rsid w:val="00D93276"/>
  </w:style>
  <w:style w:type="character" w:customStyle="1" w:styleId="WW8Num26z6">
    <w:name w:val="WW8Num26z6"/>
    <w:rsid w:val="00D93276"/>
  </w:style>
  <w:style w:type="character" w:customStyle="1" w:styleId="WW8Num26z7">
    <w:name w:val="WW8Num26z7"/>
    <w:rsid w:val="00D93276"/>
  </w:style>
  <w:style w:type="character" w:customStyle="1" w:styleId="WW8Num26z8">
    <w:name w:val="WW8Num26z8"/>
    <w:rsid w:val="00D93276"/>
  </w:style>
  <w:style w:type="character" w:customStyle="1" w:styleId="WW8Num33z1">
    <w:name w:val="WW8Num33z1"/>
    <w:rsid w:val="00D93276"/>
    <w:rPr>
      <w:b w:val="0"/>
      <w:bCs w:val="0"/>
    </w:rPr>
  </w:style>
  <w:style w:type="character" w:customStyle="1" w:styleId="WW8Num33z2">
    <w:name w:val="WW8Num33z2"/>
    <w:rsid w:val="00D93276"/>
  </w:style>
  <w:style w:type="character" w:customStyle="1" w:styleId="WW8Num33z3">
    <w:name w:val="WW8Num33z3"/>
    <w:rsid w:val="00D93276"/>
  </w:style>
  <w:style w:type="character" w:customStyle="1" w:styleId="WW8Num33z4">
    <w:name w:val="WW8Num33z4"/>
    <w:rsid w:val="00D93276"/>
  </w:style>
  <w:style w:type="character" w:customStyle="1" w:styleId="WW8Num33z5">
    <w:name w:val="WW8Num33z5"/>
    <w:rsid w:val="00D93276"/>
  </w:style>
  <w:style w:type="character" w:customStyle="1" w:styleId="WW8Num33z6">
    <w:name w:val="WW8Num33z6"/>
    <w:rsid w:val="00D93276"/>
  </w:style>
  <w:style w:type="character" w:customStyle="1" w:styleId="WW8Num33z7">
    <w:name w:val="WW8Num33z7"/>
    <w:rsid w:val="00D93276"/>
  </w:style>
  <w:style w:type="character" w:customStyle="1" w:styleId="WW8Num33z8">
    <w:name w:val="WW8Num33z8"/>
    <w:rsid w:val="00D93276"/>
  </w:style>
  <w:style w:type="character" w:customStyle="1" w:styleId="WW8Num34z1">
    <w:name w:val="WW8Num34z1"/>
    <w:rsid w:val="00D93276"/>
    <w:rPr>
      <w:rFonts w:eastAsia="TimesNewRomanPSMT"/>
      <w:b/>
      <w:i/>
      <w:iCs/>
      <w:caps/>
      <w:kern w:val="1"/>
      <w:position w:val="8"/>
    </w:rPr>
  </w:style>
  <w:style w:type="character" w:customStyle="1" w:styleId="WW8Num34z2">
    <w:name w:val="WW8Num34z2"/>
    <w:rsid w:val="00D93276"/>
    <w:rPr>
      <w:i/>
      <w:iCs/>
      <w:vanish/>
      <w:sz w:val="22"/>
      <w:szCs w:val="22"/>
    </w:rPr>
  </w:style>
  <w:style w:type="character" w:customStyle="1" w:styleId="WW8Num34z3">
    <w:name w:val="WW8Num34z3"/>
    <w:rsid w:val="00D93276"/>
  </w:style>
  <w:style w:type="character" w:customStyle="1" w:styleId="WW8Num34z4">
    <w:name w:val="WW8Num34z4"/>
    <w:rsid w:val="00D93276"/>
  </w:style>
  <w:style w:type="character" w:customStyle="1" w:styleId="WW8Num34z5">
    <w:name w:val="WW8Num34z5"/>
    <w:rsid w:val="00D93276"/>
  </w:style>
  <w:style w:type="character" w:customStyle="1" w:styleId="WW8Num34z6">
    <w:name w:val="WW8Num34z6"/>
    <w:rsid w:val="00D93276"/>
  </w:style>
  <w:style w:type="character" w:customStyle="1" w:styleId="WW8Num34z7">
    <w:name w:val="WW8Num34z7"/>
    <w:rsid w:val="00D93276"/>
  </w:style>
  <w:style w:type="character" w:customStyle="1" w:styleId="WW8Num34z8">
    <w:name w:val="WW8Num34z8"/>
    <w:rsid w:val="00D93276"/>
  </w:style>
  <w:style w:type="character" w:customStyle="1" w:styleId="WW8Num41z1">
    <w:name w:val="WW8Num41z1"/>
    <w:rsid w:val="00D93276"/>
    <w:rPr>
      <w:rFonts w:ascii="OpenSymbol" w:hAnsi="OpenSymbol" w:cs="OpenSymbol"/>
    </w:rPr>
  </w:style>
  <w:style w:type="character" w:customStyle="1" w:styleId="WW8Num47z1">
    <w:name w:val="WW8Num47z1"/>
    <w:rsid w:val="00D93276"/>
  </w:style>
  <w:style w:type="character" w:customStyle="1" w:styleId="WW8Num47z2">
    <w:name w:val="WW8Num47z2"/>
    <w:rsid w:val="00D93276"/>
  </w:style>
  <w:style w:type="character" w:customStyle="1" w:styleId="WW8Num47z3">
    <w:name w:val="WW8Num47z3"/>
    <w:rsid w:val="00D93276"/>
  </w:style>
  <w:style w:type="character" w:customStyle="1" w:styleId="WW8Num47z4">
    <w:name w:val="WW8Num47z4"/>
    <w:rsid w:val="00D93276"/>
  </w:style>
  <w:style w:type="character" w:customStyle="1" w:styleId="WW8Num47z5">
    <w:name w:val="WW8Num47z5"/>
    <w:rsid w:val="00D93276"/>
  </w:style>
  <w:style w:type="character" w:customStyle="1" w:styleId="WW8Num47z6">
    <w:name w:val="WW8Num47z6"/>
    <w:rsid w:val="00D93276"/>
  </w:style>
  <w:style w:type="character" w:customStyle="1" w:styleId="WW8Num47z7">
    <w:name w:val="WW8Num47z7"/>
    <w:rsid w:val="00D93276"/>
  </w:style>
  <w:style w:type="character" w:customStyle="1" w:styleId="WW8Num47z8">
    <w:name w:val="WW8Num47z8"/>
    <w:rsid w:val="00D93276"/>
  </w:style>
  <w:style w:type="character" w:customStyle="1" w:styleId="WW8Num48z0">
    <w:name w:val="WW8Num48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8z1">
    <w:name w:val="WW8Num48z1"/>
    <w:rsid w:val="00D93276"/>
  </w:style>
  <w:style w:type="character" w:customStyle="1" w:styleId="WW8Num48z2">
    <w:name w:val="WW8Num48z2"/>
    <w:rsid w:val="00D93276"/>
  </w:style>
  <w:style w:type="character" w:customStyle="1" w:styleId="WW8Num48z3">
    <w:name w:val="WW8Num48z3"/>
    <w:rsid w:val="00D93276"/>
  </w:style>
  <w:style w:type="character" w:customStyle="1" w:styleId="WW8Num48z4">
    <w:name w:val="WW8Num48z4"/>
    <w:rsid w:val="00D93276"/>
  </w:style>
  <w:style w:type="character" w:customStyle="1" w:styleId="WW8Num48z5">
    <w:name w:val="WW8Num48z5"/>
    <w:rsid w:val="00D93276"/>
  </w:style>
  <w:style w:type="character" w:customStyle="1" w:styleId="WW8Num48z6">
    <w:name w:val="WW8Num48z6"/>
    <w:rsid w:val="00D93276"/>
  </w:style>
  <w:style w:type="character" w:customStyle="1" w:styleId="WW8Num48z7">
    <w:name w:val="WW8Num48z7"/>
    <w:rsid w:val="00D93276"/>
  </w:style>
  <w:style w:type="character" w:customStyle="1" w:styleId="WW8Num48z8">
    <w:name w:val="WW8Num48z8"/>
    <w:rsid w:val="00D93276"/>
  </w:style>
  <w:style w:type="character" w:customStyle="1" w:styleId="WW8Num49z0">
    <w:name w:val="WW8Num49z0"/>
    <w:rsid w:val="00D93276"/>
    <w:rPr>
      <w:rFonts w:ascii="Symbol" w:hAnsi="Symbol" w:cs="Symbol"/>
    </w:rPr>
  </w:style>
  <w:style w:type="character" w:customStyle="1" w:styleId="WW8Num49z1">
    <w:name w:val="WW8Num49z1"/>
    <w:rsid w:val="00D93276"/>
    <w:rPr>
      <w:rFonts w:ascii="Courier New" w:hAnsi="Courier New" w:cs="Courier New"/>
    </w:rPr>
  </w:style>
  <w:style w:type="character" w:customStyle="1" w:styleId="WW8Num49z2">
    <w:name w:val="WW8Num49z2"/>
    <w:rsid w:val="00D93276"/>
    <w:rPr>
      <w:rFonts w:ascii="Wingdings" w:hAnsi="Wingdings" w:cs="Wingdings"/>
    </w:rPr>
  </w:style>
  <w:style w:type="character" w:customStyle="1" w:styleId="WW-DefaultParagraphFont">
    <w:name w:val="WW-Default Paragraph Font"/>
    <w:rsid w:val="00D93276"/>
  </w:style>
  <w:style w:type="character" w:customStyle="1" w:styleId="WW-DefaultParagraphFont1">
    <w:name w:val="WW-Default Paragraph Font1"/>
    <w:rsid w:val="00D93276"/>
  </w:style>
  <w:style w:type="character" w:customStyle="1" w:styleId="WW8Num35z1">
    <w:name w:val="WW8Num35z1"/>
    <w:rsid w:val="00D93276"/>
    <w:rPr>
      <w:rFonts w:eastAsia="TimesNewRomanPSMT"/>
      <w:i/>
      <w:iCs/>
      <w:caps/>
      <w:kern w:val="1"/>
      <w:position w:val="8"/>
    </w:rPr>
  </w:style>
  <w:style w:type="character" w:customStyle="1" w:styleId="WW8Num35z2">
    <w:name w:val="WW8Num35z2"/>
    <w:rsid w:val="00D93276"/>
    <w:rPr>
      <w:i/>
      <w:iCs/>
      <w:vanish/>
      <w:sz w:val="22"/>
      <w:szCs w:val="22"/>
    </w:rPr>
  </w:style>
  <w:style w:type="character" w:customStyle="1" w:styleId="WW8Num35z3">
    <w:name w:val="WW8Num35z3"/>
    <w:rsid w:val="00D93276"/>
  </w:style>
  <w:style w:type="character" w:customStyle="1" w:styleId="WW8Num35z4">
    <w:name w:val="WW8Num35z4"/>
    <w:rsid w:val="00D93276"/>
  </w:style>
  <w:style w:type="character" w:customStyle="1" w:styleId="WW8Num35z5">
    <w:name w:val="WW8Num35z5"/>
    <w:rsid w:val="00D93276"/>
  </w:style>
  <w:style w:type="character" w:customStyle="1" w:styleId="WW8Num35z6">
    <w:name w:val="WW8Num35z6"/>
    <w:rsid w:val="00D93276"/>
  </w:style>
  <w:style w:type="character" w:customStyle="1" w:styleId="WW8Num35z7">
    <w:name w:val="WW8Num35z7"/>
    <w:rsid w:val="00D93276"/>
  </w:style>
  <w:style w:type="character" w:customStyle="1" w:styleId="WW8Num35z8">
    <w:name w:val="WW8Num35z8"/>
    <w:rsid w:val="00D93276"/>
  </w:style>
  <w:style w:type="character" w:customStyle="1" w:styleId="WW-DefaultParagraphFont11">
    <w:name w:val="WW-Default Paragraph Font11"/>
    <w:rsid w:val="00D93276"/>
  </w:style>
  <w:style w:type="character" w:customStyle="1" w:styleId="WW8Num17z1">
    <w:name w:val="WW8Num17z1"/>
    <w:rsid w:val="00D93276"/>
    <w:rPr>
      <w:rFonts w:ascii="Symbol" w:hAnsi="Symbol" w:cs="Symbol"/>
    </w:rPr>
  </w:style>
  <w:style w:type="character" w:customStyle="1" w:styleId="WW8Num17z2">
    <w:name w:val="WW8Num17z2"/>
    <w:rsid w:val="00D93276"/>
    <w:rPr>
      <w:rFonts w:ascii="Wingdings" w:hAnsi="Wingdings" w:cs="Wingdings"/>
    </w:rPr>
  </w:style>
  <w:style w:type="character" w:customStyle="1" w:styleId="WW8Num17z4">
    <w:name w:val="WW8Num17z4"/>
    <w:rsid w:val="00D93276"/>
    <w:rPr>
      <w:rFonts w:ascii="Courier New" w:hAnsi="Courier New" w:cs="Courier New"/>
    </w:rPr>
  </w:style>
  <w:style w:type="character" w:customStyle="1" w:styleId="WW8Num28z1">
    <w:name w:val="WW8Num28z1"/>
    <w:rsid w:val="00D93276"/>
  </w:style>
  <w:style w:type="character" w:customStyle="1" w:styleId="WW8Num28z2">
    <w:name w:val="WW8Num28z2"/>
    <w:rsid w:val="00D93276"/>
  </w:style>
  <w:style w:type="character" w:customStyle="1" w:styleId="WW8Num28z3">
    <w:name w:val="WW8Num28z3"/>
    <w:rsid w:val="00D93276"/>
  </w:style>
  <w:style w:type="character" w:customStyle="1" w:styleId="WW8Num28z4">
    <w:name w:val="WW8Num28z4"/>
    <w:rsid w:val="00D93276"/>
  </w:style>
  <w:style w:type="character" w:customStyle="1" w:styleId="WW8Num28z5">
    <w:name w:val="WW8Num28z5"/>
    <w:rsid w:val="00D93276"/>
  </w:style>
  <w:style w:type="character" w:customStyle="1" w:styleId="WW8Num28z6">
    <w:name w:val="WW8Num28z6"/>
    <w:rsid w:val="00D93276"/>
  </w:style>
  <w:style w:type="character" w:customStyle="1" w:styleId="WW8Num28z7">
    <w:name w:val="WW8Num28z7"/>
    <w:rsid w:val="00D93276"/>
  </w:style>
  <w:style w:type="character" w:customStyle="1" w:styleId="WW8Num28z8">
    <w:name w:val="WW8Num28z8"/>
    <w:rsid w:val="00D93276"/>
  </w:style>
  <w:style w:type="character" w:customStyle="1" w:styleId="WW8Num37z2">
    <w:name w:val="WW8Num37z2"/>
    <w:rsid w:val="00D93276"/>
  </w:style>
  <w:style w:type="character" w:customStyle="1" w:styleId="WW8Num37z3">
    <w:name w:val="WW8Num37z3"/>
    <w:rsid w:val="00D93276"/>
  </w:style>
  <w:style w:type="character" w:customStyle="1" w:styleId="WW8Num37z4">
    <w:name w:val="WW8Num37z4"/>
    <w:rsid w:val="00D93276"/>
  </w:style>
  <w:style w:type="character" w:customStyle="1" w:styleId="WW8Num37z5">
    <w:name w:val="WW8Num37z5"/>
    <w:rsid w:val="00D93276"/>
  </w:style>
  <w:style w:type="character" w:customStyle="1" w:styleId="WW8Num37z6">
    <w:name w:val="WW8Num37z6"/>
    <w:rsid w:val="00D93276"/>
  </w:style>
  <w:style w:type="character" w:customStyle="1" w:styleId="WW8Num37z7">
    <w:name w:val="WW8Num37z7"/>
    <w:rsid w:val="00D93276"/>
  </w:style>
  <w:style w:type="character" w:customStyle="1" w:styleId="WW8Num37z8">
    <w:name w:val="WW8Num37z8"/>
    <w:rsid w:val="00D93276"/>
  </w:style>
  <w:style w:type="character" w:customStyle="1" w:styleId="WW8Num38z2">
    <w:name w:val="WW8Num38z2"/>
    <w:rsid w:val="00D93276"/>
    <w:rPr>
      <w:i/>
      <w:iCs/>
      <w:vanish/>
      <w:sz w:val="22"/>
      <w:szCs w:val="22"/>
    </w:rPr>
  </w:style>
  <w:style w:type="character" w:customStyle="1" w:styleId="WW8Num38z3">
    <w:name w:val="WW8Num38z3"/>
    <w:rsid w:val="00D93276"/>
  </w:style>
  <w:style w:type="character" w:customStyle="1" w:styleId="WW8Num38z4">
    <w:name w:val="WW8Num38z4"/>
    <w:rsid w:val="00D93276"/>
  </w:style>
  <w:style w:type="character" w:customStyle="1" w:styleId="WW8Num38z5">
    <w:name w:val="WW8Num38z5"/>
    <w:rsid w:val="00D93276"/>
  </w:style>
  <w:style w:type="character" w:customStyle="1" w:styleId="WW8Num38z6">
    <w:name w:val="WW8Num38z6"/>
    <w:rsid w:val="00D93276"/>
  </w:style>
  <w:style w:type="character" w:customStyle="1" w:styleId="WW8Num38z7">
    <w:name w:val="WW8Num38z7"/>
    <w:rsid w:val="00D93276"/>
  </w:style>
  <w:style w:type="character" w:customStyle="1" w:styleId="WW8Num38z8">
    <w:name w:val="WW8Num38z8"/>
    <w:rsid w:val="00D93276"/>
  </w:style>
  <w:style w:type="character" w:customStyle="1" w:styleId="WW-DefaultParagraphFont111">
    <w:name w:val="WW-Default Paragraph Font111"/>
    <w:rsid w:val="00D93276"/>
  </w:style>
  <w:style w:type="character" w:customStyle="1" w:styleId="WW8Num29z1">
    <w:name w:val="WW8Num29z1"/>
    <w:rsid w:val="00D93276"/>
  </w:style>
  <w:style w:type="character" w:customStyle="1" w:styleId="WW8Num29z2">
    <w:name w:val="WW8Num29z2"/>
    <w:rsid w:val="00D93276"/>
  </w:style>
  <w:style w:type="character" w:customStyle="1" w:styleId="WW8Num29z3">
    <w:name w:val="WW8Num29z3"/>
    <w:rsid w:val="00D93276"/>
  </w:style>
  <w:style w:type="character" w:customStyle="1" w:styleId="WW8Num29z4">
    <w:name w:val="WW8Num29z4"/>
    <w:rsid w:val="00D93276"/>
  </w:style>
  <w:style w:type="character" w:customStyle="1" w:styleId="WW8Num29z5">
    <w:name w:val="WW8Num29z5"/>
    <w:rsid w:val="00D93276"/>
  </w:style>
  <w:style w:type="character" w:customStyle="1" w:styleId="WW8Num29z6">
    <w:name w:val="WW8Num29z6"/>
    <w:rsid w:val="00D93276"/>
  </w:style>
  <w:style w:type="character" w:customStyle="1" w:styleId="WW8Num29z7">
    <w:name w:val="WW8Num29z7"/>
    <w:rsid w:val="00D93276"/>
  </w:style>
  <w:style w:type="character" w:customStyle="1" w:styleId="WW8Num29z8">
    <w:name w:val="WW8Num29z8"/>
    <w:rsid w:val="00D93276"/>
  </w:style>
  <w:style w:type="character" w:customStyle="1" w:styleId="WW8Num39z2">
    <w:name w:val="WW8Num39z2"/>
    <w:rsid w:val="00D93276"/>
  </w:style>
  <w:style w:type="character" w:customStyle="1" w:styleId="WW8Num39z3">
    <w:name w:val="WW8Num39z3"/>
    <w:rsid w:val="00D93276"/>
  </w:style>
  <w:style w:type="character" w:customStyle="1" w:styleId="WW8Num39z4">
    <w:name w:val="WW8Num39z4"/>
    <w:rsid w:val="00D93276"/>
  </w:style>
  <w:style w:type="character" w:customStyle="1" w:styleId="WW8Num39z5">
    <w:name w:val="WW8Num39z5"/>
    <w:rsid w:val="00D93276"/>
  </w:style>
  <w:style w:type="character" w:customStyle="1" w:styleId="WW8Num39z6">
    <w:name w:val="WW8Num39z6"/>
    <w:rsid w:val="00D93276"/>
  </w:style>
  <w:style w:type="character" w:customStyle="1" w:styleId="WW8Num39z7">
    <w:name w:val="WW8Num39z7"/>
    <w:rsid w:val="00D93276"/>
  </w:style>
  <w:style w:type="character" w:customStyle="1" w:styleId="WW8Num39z8">
    <w:name w:val="WW8Num39z8"/>
    <w:rsid w:val="00D93276"/>
  </w:style>
  <w:style w:type="character" w:customStyle="1" w:styleId="WW8Num18z1">
    <w:name w:val="WW8Num18z1"/>
    <w:rsid w:val="00D93276"/>
    <w:rPr>
      <w:rFonts w:ascii="Symbol" w:hAnsi="Symbol" w:cs="Symbol"/>
    </w:rPr>
  </w:style>
  <w:style w:type="character" w:customStyle="1" w:styleId="WW8Num18z2">
    <w:name w:val="WW8Num18z2"/>
    <w:rsid w:val="00D93276"/>
    <w:rPr>
      <w:rFonts w:ascii="Wingdings" w:hAnsi="Wingdings" w:cs="Wingdings"/>
    </w:rPr>
  </w:style>
  <w:style w:type="character" w:customStyle="1" w:styleId="WW8Num18z4">
    <w:name w:val="WW8Num18z4"/>
    <w:rsid w:val="00D93276"/>
    <w:rPr>
      <w:rFonts w:ascii="Courier New" w:hAnsi="Courier New" w:cs="Courier New"/>
    </w:rPr>
  </w:style>
  <w:style w:type="character" w:customStyle="1" w:styleId="WW8Num50z0">
    <w:name w:val="WW8Num50z0"/>
    <w:rsid w:val="00D93276"/>
    <w:rPr>
      <w:rFonts w:ascii="Symbol" w:hAnsi="Symbol" w:cs="Symbol"/>
    </w:rPr>
  </w:style>
  <w:style w:type="character" w:customStyle="1" w:styleId="WW8Num51z0">
    <w:name w:val="WW8Num51z0"/>
    <w:rsid w:val="00D93276"/>
  </w:style>
  <w:style w:type="character" w:customStyle="1" w:styleId="WW8Num52z0">
    <w:name w:val="WW8Num52z0"/>
    <w:rsid w:val="00D93276"/>
    <w:rPr>
      <w:rFonts w:ascii="Symbol" w:hAnsi="Symbol" w:cs="Symbol"/>
      <w:color w:val="000000"/>
    </w:rPr>
  </w:style>
  <w:style w:type="character" w:customStyle="1" w:styleId="WW8Num53z0">
    <w:name w:val="WW8Num53z0"/>
    <w:rsid w:val="00D93276"/>
    <w:rPr>
      <w:rFonts w:ascii="Symbol" w:hAnsi="Symbol" w:cs="Symbol"/>
    </w:rPr>
  </w:style>
  <w:style w:type="character" w:customStyle="1" w:styleId="WW8Num54z0">
    <w:name w:val="WW8Num54z0"/>
    <w:rsid w:val="00D93276"/>
    <w:rPr>
      <w:rFonts w:ascii="Wingdings" w:hAnsi="Wingdings" w:cs="Wingdings"/>
    </w:rPr>
  </w:style>
  <w:style w:type="character" w:customStyle="1" w:styleId="WW8Num55z0">
    <w:name w:val="WW8Num55z0"/>
    <w:rsid w:val="00D93276"/>
    <w:rPr>
      <w:rFonts w:ascii="Times New Roman" w:eastAsia="Times New Roman" w:hAnsi="Times New Roman" w:cs="Times New Roman"/>
    </w:rPr>
  </w:style>
  <w:style w:type="character" w:customStyle="1" w:styleId="WW8Num56z0">
    <w:name w:val="WW8Num56z0"/>
    <w:rsid w:val="00D93276"/>
    <w:rPr>
      <w:rFonts w:ascii="Symbol" w:hAnsi="Symbol" w:cs="OpenSymbol"/>
    </w:rPr>
  </w:style>
  <w:style w:type="character" w:customStyle="1" w:styleId="WW8Num56z1">
    <w:name w:val="WW8Num56z1"/>
    <w:rsid w:val="00D93276"/>
    <w:rPr>
      <w:rFonts w:ascii="OpenSymbol" w:hAnsi="OpenSymbol" w:cs="OpenSymbol"/>
    </w:rPr>
  </w:style>
  <w:style w:type="character" w:customStyle="1" w:styleId="WW8Num57z0">
    <w:name w:val="WW8Num57z0"/>
    <w:rsid w:val="00D93276"/>
    <w:rPr>
      <w:rFonts w:ascii="Symbol" w:hAnsi="Symbol" w:cs="OpenSymbol"/>
    </w:rPr>
  </w:style>
  <w:style w:type="character" w:customStyle="1" w:styleId="WW8Num57z1">
    <w:name w:val="WW8Num57z1"/>
    <w:rsid w:val="00D93276"/>
    <w:rPr>
      <w:rFonts w:ascii="OpenSymbol" w:hAnsi="OpenSymbol" w:cs="OpenSymbol"/>
    </w:rPr>
  </w:style>
  <w:style w:type="character" w:customStyle="1" w:styleId="WW8Num58z0">
    <w:name w:val="WW8Num58z0"/>
    <w:rsid w:val="00D93276"/>
    <w:rPr>
      <w:rFonts w:ascii="Symbol" w:hAnsi="Symbol" w:cs="OpenSymbol"/>
      <w:color w:val="000000"/>
    </w:rPr>
  </w:style>
  <w:style w:type="character" w:customStyle="1" w:styleId="WW8Num58z1">
    <w:name w:val="WW8Num58z1"/>
    <w:rsid w:val="00D93276"/>
    <w:rPr>
      <w:rFonts w:ascii="OpenSymbol" w:hAnsi="OpenSymbol" w:cs="OpenSymbol"/>
    </w:rPr>
  </w:style>
  <w:style w:type="character" w:customStyle="1" w:styleId="WW8Num59z0">
    <w:name w:val="WW8Num59z0"/>
    <w:rsid w:val="00D93276"/>
    <w:rPr>
      <w:rFonts w:ascii="Times New Roman" w:eastAsia="Times New Roman" w:hAnsi="Times New Roman" w:cs="Times New Roman"/>
      <w:color w:val="000000"/>
    </w:rPr>
  </w:style>
  <w:style w:type="character" w:customStyle="1" w:styleId="WW8Num59z1">
    <w:name w:val="WW8Num59z1"/>
    <w:rsid w:val="00D93276"/>
    <w:rPr>
      <w:rFonts w:ascii="Courier New" w:hAnsi="Courier New" w:cs="Courier New"/>
    </w:rPr>
  </w:style>
  <w:style w:type="character" w:customStyle="1" w:styleId="WW8Num59z2">
    <w:name w:val="WW8Num59z2"/>
    <w:rsid w:val="00D93276"/>
    <w:rPr>
      <w:rFonts w:ascii="Wingdings" w:hAnsi="Wingdings" w:cs="Wingdings"/>
    </w:rPr>
  </w:style>
  <w:style w:type="character" w:customStyle="1" w:styleId="WW8Num59z3">
    <w:name w:val="WW8Num59z3"/>
    <w:rsid w:val="00D93276"/>
    <w:rPr>
      <w:rFonts w:ascii="Symbol" w:hAnsi="Symbol" w:cs="Symbol"/>
    </w:rPr>
  </w:style>
  <w:style w:type="character" w:customStyle="1" w:styleId="WW-DefaultParagraphFont1111">
    <w:name w:val="WW-Default Paragraph Font1111"/>
    <w:rsid w:val="00D93276"/>
  </w:style>
  <w:style w:type="character" w:customStyle="1" w:styleId="WW8Num6z1">
    <w:name w:val="WW8Num6z1"/>
    <w:rsid w:val="00D93276"/>
    <w:rPr>
      <w:rFonts w:ascii="Symbol" w:hAnsi="Symbol" w:cs="Symbol"/>
    </w:rPr>
  </w:style>
  <w:style w:type="character" w:customStyle="1" w:styleId="WW8Num6z4">
    <w:name w:val="WW8Num6z4"/>
    <w:rsid w:val="00D93276"/>
    <w:rPr>
      <w:rFonts w:ascii="Courier New" w:hAnsi="Courier New" w:cs="Courier New"/>
    </w:rPr>
  </w:style>
  <w:style w:type="character" w:customStyle="1" w:styleId="WW8Num19z1">
    <w:name w:val="WW8Num19z1"/>
    <w:rsid w:val="00D93276"/>
    <w:rPr>
      <w:rFonts w:ascii="Symbol" w:hAnsi="Symbol" w:cs="Symbol"/>
    </w:rPr>
  </w:style>
  <w:style w:type="character" w:customStyle="1" w:styleId="WW8Num19z2">
    <w:name w:val="WW8Num19z2"/>
    <w:rsid w:val="00D93276"/>
    <w:rPr>
      <w:rFonts w:ascii="Wingdings" w:hAnsi="Wingdings" w:cs="Wingdings"/>
    </w:rPr>
  </w:style>
  <w:style w:type="character" w:customStyle="1" w:styleId="WW8Num19z4">
    <w:name w:val="WW8Num19z4"/>
    <w:rsid w:val="00D93276"/>
    <w:rPr>
      <w:rFonts w:ascii="Courier New" w:hAnsi="Courier New" w:cs="Courier New"/>
    </w:rPr>
  </w:style>
  <w:style w:type="character" w:customStyle="1" w:styleId="WW8Num4z2">
    <w:name w:val="WW8Num4z2"/>
    <w:rsid w:val="00D93276"/>
    <w:rPr>
      <w:rFonts w:ascii="Wingdings" w:hAnsi="Wingdings" w:cs="Wingdings"/>
    </w:rPr>
  </w:style>
  <w:style w:type="character" w:customStyle="1" w:styleId="WW8Num4z3">
    <w:name w:val="WW8Num4z3"/>
    <w:rsid w:val="00D93276"/>
    <w:rPr>
      <w:rFonts w:ascii="Symbol" w:hAnsi="Symbol" w:cs="Symbol"/>
    </w:rPr>
  </w:style>
  <w:style w:type="character" w:customStyle="1" w:styleId="WW8Num6z3">
    <w:name w:val="WW8Num6z3"/>
    <w:rsid w:val="00D93276"/>
    <w:rPr>
      <w:rFonts w:ascii="Symbol" w:hAnsi="Symbol" w:cs="Symbol"/>
    </w:rPr>
  </w:style>
  <w:style w:type="character" w:customStyle="1" w:styleId="WW8Num7z1">
    <w:name w:val="WW8Num7z1"/>
    <w:rsid w:val="00D93276"/>
    <w:rPr>
      <w:rFonts w:ascii="Courier New" w:hAnsi="Courier New" w:cs="Courier New"/>
    </w:rPr>
  </w:style>
  <w:style w:type="character" w:customStyle="1" w:styleId="WW8Num7z2">
    <w:name w:val="WW8Num7z2"/>
    <w:rsid w:val="00D93276"/>
    <w:rPr>
      <w:rFonts w:ascii="Wingdings" w:hAnsi="Wingdings" w:cs="Wingdings"/>
    </w:rPr>
  </w:style>
  <w:style w:type="character" w:customStyle="1" w:styleId="WW8Num7z3">
    <w:name w:val="WW8Num7z3"/>
    <w:rsid w:val="00D93276"/>
    <w:rPr>
      <w:rFonts w:ascii="Symbol" w:hAnsi="Symbol" w:cs="Symbol"/>
    </w:rPr>
  </w:style>
  <w:style w:type="character" w:customStyle="1" w:styleId="WW8Num8z1">
    <w:name w:val="WW8Num8z1"/>
    <w:rsid w:val="00D93276"/>
    <w:rPr>
      <w:rFonts w:ascii="Courier New" w:hAnsi="Courier New" w:cs="Courier New"/>
    </w:rPr>
  </w:style>
  <w:style w:type="character" w:customStyle="1" w:styleId="WW8Num8z2">
    <w:name w:val="WW8Num8z2"/>
    <w:rsid w:val="00D93276"/>
    <w:rPr>
      <w:rFonts w:ascii="Wingdings" w:hAnsi="Wingdings" w:cs="Wingdings"/>
    </w:rPr>
  </w:style>
  <w:style w:type="character" w:customStyle="1" w:styleId="WW8Num9z1">
    <w:name w:val="WW8Num9z1"/>
    <w:rsid w:val="00D93276"/>
  </w:style>
  <w:style w:type="character" w:customStyle="1" w:styleId="WW8Num9z2">
    <w:name w:val="WW8Num9z2"/>
    <w:rsid w:val="00D93276"/>
  </w:style>
  <w:style w:type="character" w:customStyle="1" w:styleId="WW8Num9z3">
    <w:name w:val="WW8Num9z3"/>
    <w:rsid w:val="00D93276"/>
  </w:style>
  <w:style w:type="character" w:customStyle="1" w:styleId="WW8Num9z4">
    <w:name w:val="WW8Num9z4"/>
    <w:rsid w:val="00D93276"/>
  </w:style>
  <w:style w:type="character" w:customStyle="1" w:styleId="WW8Num9z5">
    <w:name w:val="WW8Num9z5"/>
    <w:rsid w:val="00D93276"/>
  </w:style>
  <w:style w:type="character" w:customStyle="1" w:styleId="WW8Num9z6">
    <w:name w:val="WW8Num9z6"/>
    <w:rsid w:val="00D93276"/>
  </w:style>
  <w:style w:type="character" w:customStyle="1" w:styleId="WW8Num9z7">
    <w:name w:val="WW8Num9z7"/>
    <w:rsid w:val="00D93276"/>
  </w:style>
  <w:style w:type="character" w:customStyle="1" w:styleId="WW8Num9z8">
    <w:name w:val="WW8Num9z8"/>
    <w:rsid w:val="00D93276"/>
  </w:style>
  <w:style w:type="character" w:customStyle="1" w:styleId="WW8Num10z1">
    <w:name w:val="WW8Num10z1"/>
    <w:rsid w:val="00D93276"/>
    <w:rPr>
      <w:rFonts w:ascii="Courier New" w:hAnsi="Courier New" w:cs="Courier New"/>
    </w:rPr>
  </w:style>
  <w:style w:type="character" w:customStyle="1" w:styleId="WW8Num10z2">
    <w:name w:val="WW8Num10z2"/>
    <w:rsid w:val="00D93276"/>
    <w:rPr>
      <w:rFonts w:ascii="Wingdings" w:hAnsi="Wingdings" w:cs="Wingdings"/>
    </w:rPr>
  </w:style>
  <w:style w:type="character" w:customStyle="1" w:styleId="WW8Num11z1">
    <w:name w:val="WW8Num11z1"/>
    <w:rsid w:val="00D93276"/>
  </w:style>
  <w:style w:type="character" w:customStyle="1" w:styleId="WW8Num11z2">
    <w:name w:val="WW8Num11z2"/>
    <w:rsid w:val="00D93276"/>
  </w:style>
  <w:style w:type="character" w:customStyle="1" w:styleId="WW8Num11z3">
    <w:name w:val="WW8Num11z3"/>
    <w:rsid w:val="00D93276"/>
  </w:style>
  <w:style w:type="character" w:customStyle="1" w:styleId="WW8Num11z4">
    <w:name w:val="WW8Num11z4"/>
    <w:rsid w:val="00D93276"/>
  </w:style>
  <w:style w:type="character" w:customStyle="1" w:styleId="WW8Num11z5">
    <w:name w:val="WW8Num11z5"/>
    <w:rsid w:val="00D93276"/>
  </w:style>
  <w:style w:type="character" w:customStyle="1" w:styleId="WW8Num11z6">
    <w:name w:val="WW8Num11z6"/>
    <w:rsid w:val="00D93276"/>
  </w:style>
  <w:style w:type="character" w:customStyle="1" w:styleId="WW8Num11z7">
    <w:name w:val="WW8Num11z7"/>
    <w:rsid w:val="00D93276"/>
  </w:style>
  <w:style w:type="character" w:customStyle="1" w:styleId="WW8Num11z8">
    <w:name w:val="WW8Num11z8"/>
    <w:rsid w:val="00D93276"/>
  </w:style>
  <w:style w:type="character" w:customStyle="1" w:styleId="WW8Num12z1">
    <w:name w:val="WW8Num12z1"/>
    <w:rsid w:val="00D93276"/>
    <w:rPr>
      <w:rFonts w:ascii="Courier New" w:hAnsi="Courier New" w:cs="Courier New"/>
    </w:rPr>
  </w:style>
  <w:style w:type="character" w:customStyle="1" w:styleId="WW8Num12z2">
    <w:name w:val="WW8Num12z2"/>
    <w:rsid w:val="00D93276"/>
    <w:rPr>
      <w:rFonts w:ascii="Wingdings" w:hAnsi="Wingdings" w:cs="Wingdings"/>
    </w:rPr>
  </w:style>
  <w:style w:type="character" w:customStyle="1" w:styleId="WW8Num13z1">
    <w:name w:val="WW8Num13z1"/>
    <w:rsid w:val="00D93276"/>
    <w:rPr>
      <w:rFonts w:ascii="Courier New" w:hAnsi="Courier New" w:cs="Courier New"/>
    </w:rPr>
  </w:style>
  <w:style w:type="character" w:customStyle="1" w:styleId="WW8Num13z2">
    <w:name w:val="WW8Num13z2"/>
    <w:rsid w:val="00D93276"/>
    <w:rPr>
      <w:rFonts w:ascii="Wingdings" w:hAnsi="Wingdings" w:cs="Wingdings"/>
    </w:rPr>
  </w:style>
  <w:style w:type="character" w:customStyle="1" w:styleId="WW8Num13z3">
    <w:name w:val="WW8Num13z3"/>
    <w:rsid w:val="00D93276"/>
    <w:rPr>
      <w:rFonts w:ascii="Symbol" w:hAnsi="Symbol" w:cs="Symbol"/>
    </w:rPr>
  </w:style>
  <w:style w:type="character" w:customStyle="1" w:styleId="WW8Num14z3">
    <w:name w:val="WW8Num14z3"/>
    <w:rsid w:val="00D93276"/>
    <w:rPr>
      <w:rFonts w:ascii="Symbol" w:hAnsi="Symbol" w:cs="Symbol"/>
    </w:rPr>
  </w:style>
  <w:style w:type="character" w:customStyle="1" w:styleId="WW8Num16z1">
    <w:name w:val="WW8Num16z1"/>
    <w:rsid w:val="00D93276"/>
    <w:rPr>
      <w:rFonts w:ascii="Courier New" w:hAnsi="Courier New" w:cs="Courier New"/>
    </w:rPr>
  </w:style>
  <w:style w:type="character" w:customStyle="1" w:styleId="WW8Num16z2">
    <w:name w:val="WW8Num16z2"/>
    <w:rsid w:val="00D93276"/>
    <w:rPr>
      <w:rFonts w:ascii="Wingdings" w:hAnsi="Wingdings" w:cs="Wingdings"/>
    </w:rPr>
  </w:style>
  <w:style w:type="character" w:customStyle="1" w:styleId="WW8Num20z1">
    <w:name w:val="WW8Num20z1"/>
    <w:rsid w:val="00D93276"/>
    <w:rPr>
      <w:rFonts w:ascii="Courier New" w:hAnsi="Courier New" w:cs="Courier New"/>
    </w:rPr>
  </w:style>
  <w:style w:type="character" w:customStyle="1" w:styleId="WW8Num20z2">
    <w:name w:val="WW8Num20z2"/>
    <w:rsid w:val="00D93276"/>
    <w:rPr>
      <w:rFonts w:ascii="Wingdings" w:hAnsi="Wingdings" w:cs="Wingdings"/>
    </w:rPr>
  </w:style>
  <w:style w:type="character" w:customStyle="1" w:styleId="WW8Num21z1">
    <w:name w:val="WW8Num21z1"/>
    <w:rsid w:val="00D93276"/>
    <w:rPr>
      <w:rFonts w:ascii="Courier New" w:hAnsi="Courier New" w:cs="Courier New"/>
    </w:rPr>
  </w:style>
  <w:style w:type="character" w:customStyle="1" w:styleId="WW8Num21z2">
    <w:name w:val="WW8Num21z2"/>
    <w:rsid w:val="00D93276"/>
    <w:rPr>
      <w:rFonts w:ascii="Wingdings" w:hAnsi="Wingdings" w:cs="Wingdings"/>
    </w:rPr>
  </w:style>
  <w:style w:type="character" w:customStyle="1" w:styleId="WW8Num22z1">
    <w:name w:val="WW8Num22z1"/>
    <w:rsid w:val="00D93276"/>
    <w:rPr>
      <w:rFonts w:ascii="Courier New" w:hAnsi="Courier New" w:cs="Courier New"/>
    </w:rPr>
  </w:style>
  <w:style w:type="character" w:customStyle="1" w:styleId="WW8Num22z2">
    <w:name w:val="WW8Num22z2"/>
    <w:rsid w:val="00D93276"/>
    <w:rPr>
      <w:rFonts w:ascii="Wingdings" w:hAnsi="Wingdings" w:cs="Wingdings"/>
    </w:rPr>
  </w:style>
  <w:style w:type="character" w:customStyle="1" w:styleId="WW8Num23z1">
    <w:name w:val="WW8Num23z1"/>
    <w:rsid w:val="00D93276"/>
    <w:rPr>
      <w:rFonts w:ascii="Courier New" w:hAnsi="Courier New" w:cs="Courier New"/>
    </w:rPr>
  </w:style>
  <w:style w:type="character" w:customStyle="1" w:styleId="WW8Num23z2">
    <w:name w:val="WW8Num23z2"/>
    <w:rsid w:val="00D93276"/>
    <w:rPr>
      <w:rFonts w:ascii="Wingdings" w:hAnsi="Wingdings" w:cs="Wingdings"/>
    </w:rPr>
  </w:style>
  <w:style w:type="character" w:customStyle="1" w:styleId="WW8Num24z1">
    <w:name w:val="WW8Num24z1"/>
    <w:rsid w:val="00D93276"/>
    <w:rPr>
      <w:rFonts w:ascii="Courier New" w:hAnsi="Courier New" w:cs="Courier New"/>
    </w:rPr>
  </w:style>
  <w:style w:type="character" w:customStyle="1" w:styleId="WW8Num24z2">
    <w:name w:val="WW8Num24z2"/>
    <w:rsid w:val="00D93276"/>
    <w:rPr>
      <w:rFonts w:ascii="Wingdings" w:hAnsi="Wingdings" w:cs="Wingdings"/>
    </w:rPr>
  </w:style>
  <w:style w:type="character" w:customStyle="1" w:styleId="WW8Num27z1">
    <w:name w:val="WW8Num27z1"/>
    <w:rsid w:val="00D93276"/>
    <w:rPr>
      <w:rFonts w:ascii="Courier New" w:hAnsi="Courier New" w:cs="Courier New"/>
    </w:rPr>
  </w:style>
  <w:style w:type="character" w:customStyle="1" w:styleId="WW8Num27z2">
    <w:name w:val="WW8Num27z2"/>
    <w:rsid w:val="00D93276"/>
    <w:rPr>
      <w:rFonts w:ascii="Wingdings" w:hAnsi="Wingdings" w:cs="Wingdings"/>
    </w:rPr>
  </w:style>
  <w:style w:type="character" w:customStyle="1" w:styleId="WW8Num30z1">
    <w:name w:val="WW8Num30z1"/>
    <w:rsid w:val="00D93276"/>
    <w:rPr>
      <w:rFonts w:ascii="Courier New" w:hAnsi="Courier New" w:cs="Courier New"/>
    </w:rPr>
  </w:style>
  <w:style w:type="character" w:customStyle="1" w:styleId="WW8Num30z2">
    <w:name w:val="WW8Num30z2"/>
    <w:rsid w:val="00D93276"/>
    <w:rPr>
      <w:rFonts w:ascii="Wingdings" w:hAnsi="Wingdings" w:cs="Wingdings"/>
    </w:rPr>
  </w:style>
  <w:style w:type="character" w:customStyle="1" w:styleId="WW8Num36z3">
    <w:name w:val="WW8Num36z3"/>
    <w:rsid w:val="00D93276"/>
    <w:rPr>
      <w:rFonts w:ascii="Symbol" w:hAnsi="Symbol" w:cs="Symbol"/>
    </w:rPr>
  </w:style>
  <w:style w:type="character" w:customStyle="1" w:styleId="WW8Num41z2">
    <w:name w:val="WW8Num41z2"/>
    <w:rsid w:val="00D93276"/>
    <w:rPr>
      <w:rFonts w:ascii="Wingdings" w:hAnsi="Wingdings" w:cs="Wingdings"/>
    </w:rPr>
  </w:style>
  <w:style w:type="character" w:customStyle="1" w:styleId="WW8Num49z3">
    <w:name w:val="WW8Num49z3"/>
    <w:rsid w:val="00D93276"/>
  </w:style>
  <w:style w:type="character" w:customStyle="1" w:styleId="WW8Num49z4">
    <w:name w:val="WW8Num49z4"/>
    <w:rsid w:val="00D93276"/>
  </w:style>
  <w:style w:type="character" w:customStyle="1" w:styleId="WW8Num49z5">
    <w:name w:val="WW8Num49z5"/>
    <w:rsid w:val="00D93276"/>
  </w:style>
  <w:style w:type="character" w:customStyle="1" w:styleId="WW8Num49z6">
    <w:name w:val="WW8Num49z6"/>
    <w:rsid w:val="00D93276"/>
  </w:style>
  <w:style w:type="character" w:customStyle="1" w:styleId="WW8Num49z7">
    <w:name w:val="WW8Num49z7"/>
    <w:rsid w:val="00D93276"/>
  </w:style>
  <w:style w:type="character" w:customStyle="1" w:styleId="WW8Num49z8">
    <w:name w:val="WW8Num49z8"/>
    <w:rsid w:val="00D93276"/>
  </w:style>
  <w:style w:type="character" w:customStyle="1" w:styleId="WW8Num50z1">
    <w:name w:val="WW8Num50z1"/>
    <w:rsid w:val="00D93276"/>
    <w:rPr>
      <w:rFonts w:ascii="Courier New" w:hAnsi="Courier New" w:cs="Courier New"/>
    </w:rPr>
  </w:style>
  <w:style w:type="character" w:customStyle="1" w:styleId="WW8Num50z2">
    <w:name w:val="WW8Num50z2"/>
    <w:rsid w:val="00D93276"/>
    <w:rPr>
      <w:rFonts w:ascii="Wingdings" w:hAnsi="Wingdings" w:cs="Wingdings"/>
    </w:rPr>
  </w:style>
  <w:style w:type="character" w:customStyle="1" w:styleId="WW8Num50z3">
    <w:name w:val="WW8Num50z3"/>
    <w:rsid w:val="00D93276"/>
    <w:rPr>
      <w:rFonts w:ascii="Symbol" w:hAnsi="Symbol" w:cs="Symbol"/>
    </w:rPr>
  </w:style>
  <w:style w:type="character" w:customStyle="1" w:styleId="WW8Num51z1">
    <w:name w:val="WW8Num51z1"/>
    <w:rsid w:val="00D93276"/>
    <w:rPr>
      <w:rFonts w:ascii="Courier New" w:hAnsi="Courier New" w:cs="Courier New"/>
    </w:rPr>
  </w:style>
  <w:style w:type="character" w:customStyle="1" w:styleId="WW8Num51z2">
    <w:name w:val="WW8Num51z2"/>
    <w:rsid w:val="00D93276"/>
    <w:rPr>
      <w:rFonts w:ascii="Wingdings" w:hAnsi="Wingdings" w:cs="Wingdings"/>
    </w:rPr>
  </w:style>
  <w:style w:type="character" w:customStyle="1" w:styleId="WW8Num52z1">
    <w:name w:val="WW8Num52z1"/>
    <w:rsid w:val="00D93276"/>
    <w:rPr>
      <w:rFonts w:ascii="Courier New" w:hAnsi="Courier New" w:cs="Courier New"/>
    </w:rPr>
  </w:style>
  <w:style w:type="character" w:customStyle="1" w:styleId="WW8Num52z2">
    <w:name w:val="WW8Num52z2"/>
    <w:rsid w:val="00D93276"/>
    <w:rPr>
      <w:rFonts w:ascii="Wingdings" w:hAnsi="Wingdings" w:cs="Wingdings"/>
    </w:rPr>
  </w:style>
  <w:style w:type="character" w:customStyle="1" w:styleId="WW8Num53z1">
    <w:name w:val="WW8Num53z1"/>
    <w:rsid w:val="00D93276"/>
  </w:style>
  <w:style w:type="character" w:customStyle="1" w:styleId="WW8Num53z2">
    <w:name w:val="WW8Num53z2"/>
    <w:rsid w:val="00D93276"/>
  </w:style>
  <w:style w:type="character" w:customStyle="1" w:styleId="WW8Num53z3">
    <w:name w:val="WW8Num53z3"/>
    <w:rsid w:val="00D93276"/>
  </w:style>
  <w:style w:type="character" w:customStyle="1" w:styleId="WW8Num53z4">
    <w:name w:val="WW8Num53z4"/>
    <w:rsid w:val="00D93276"/>
  </w:style>
  <w:style w:type="character" w:customStyle="1" w:styleId="WW8Num53z5">
    <w:name w:val="WW8Num53z5"/>
    <w:rsid w:val="00D93276"/>
  </w:style>
  <w:style w:type="character" w:customStyle="1" w:styleId="WW8Num53z6">
    <w:name w:val="WW8Num53z6"/>
    <w:rsid w:val="00D93276"/>
  </w:style>
  <w:style w:type="character" w:customStyle="1" w:styleId="WW8Num53z7">
    <w:name w:val="WW8Num53z7"/>
    <w:rsid w:val="00D93276"/>
  </w:style>
  <w:style w:type="character" w:customStyle="1" w:styleId="WW8Num53z8">
    <w:name w:val="WW8Num53z8"/>
    <w:rsid w:val="00D93276"/>
  </w:style>
  <w:style w:type="character" w:customStyle="1" w:styleId="WW8Num54z1">
    <w:name w:val="WW8Num54z1"/>
    <w:rsid w:val="00D93276"/>
    <w:rPr>
      <w:rFonts w:ascii="Courier New" w:hAnsi="Courier New" w:cs="Courier New"/>
    </w:rPr>
  </w:style>
  <w:style w:type="character" w:customStyle="1" w:styleId="WW8Num54z2">
    <w:name w:val="WW8Num54z2"/>
    <w:rsid w:val="00D93276"/>
    <w:rPr>
      <w:rFonts w:ascii="Wingdings" w:hAnsi="Wingdings" w:cs="Wingdings"/>
    </w:rPr>
  </w:style>
  <w:style w:type="character" w:customStyle="1" w:styleId="WW8Num55z1">
    <w:name w:val="WW8Num55z1"/>
    <w:rsid w:val="00D93276"/>
    <w:rPr>
      <w:rFonts w:ascii="Courier New" w:hAnsi="Courier New" w:cs="Courier New"/>
    </w:rPr>
  </w:style>
  <w:style w:type="character" w:customStyle="1" w:styleId="WW8Num55z2">
    <w:name w:val="WW8Num55z2"/>
    <w:rsid w:val="00D93276"/>
    <w:rPr>
      <w:rFonts w:ascii="Wingdings" w:hAnsi="Wingdings" w:cs="Wingdings"/>
    </w:rPr>
  </w:style>
  <w:style w:type="character" w:customStyle="1" w:styleId="WW8Num56z2">
    <w:name w:val="WW8Num56z2"/>
    <w:rsid w:val="00D93276"/>
  </w:style>
  <w:style w:type="character" w:customStyle="1" w:styleId="WW8Num56z3">
    <w:name w:val="WW8Num56z3"/>
    <w:rsid w:val="00D93276"/>
  </w:style>
  <w:style w:type="character" w:customStyle="1" w:styleId="WW8Num56z4">
    <w:name w:val="WW8Num56z4"/>
    <w:rsid w:val="00D93276"/>
  </w:style>
  <w:style w:type="character" w:customStyle="1" w:styleId="WW8Num56z5">
    <w:name w:val="WW8Num56z5"/>
    <w:rsid w:val="00D93276"/>
  </w:style>
  <w:style w:type="character" w:customStyle="1" w:styleId="WW8Num56z6">
    <w:name w:val="WW8Num56z6"/>
    <w:rsid w:val="00D93276"/>
  </w:style>
  <w:style w:type="character" w:customStyle="1" w:styleId="WW8Num56z7">
    <w:name w:val="WW8Num56z7"/>
    <w:rsid w:val="00D93276"/>
  </w:style>
  <w:style w:type="character" w:customStyle="1" w:styleId="WW8Num56z8">
    <w:name w:val="WW8Num56z8"/>
    <w:rsid w:val="00D93276"/>
  </w:style>
  <w:style w:type="character" w:customStyle="1" w:styleId="WW8Num57z3">
    <w:name w:val="WW8Num57z3"/>
    <w:rsid w:val="00D93276"/>
    <w:rPr>
      <w:rFonts w:ascii="Symbol" w:hAnsi="Symbol" w:cs="Symbol"/>
    </w:rPr>
  </w:style>
  <w:style w:type="character" w:customStyle="1" w:styleId="WW8Num58z2">
    <w:name w:val="WW8Num58z2"/>
    <w:rsid w:val="00D93276"/>
  </w:style>
  <w:style w:type="character" w:customStyle="1" w:styleId="WW8Num58z3">
    <w:name w:val="WW8Num58z3"/>
    <w:rsid w:val="00D93276"/>
  </w:style>
  <w:style w:type="character" w:customStyle="1" w:styleId="WW8Num58z4">
    <w:name w:val="WW8Num58z4"/>
    <w:rsid w:val="00D93276"/>
  </w:style>
  <w:style w:type="character" w:customStyle="1" w:styleId="WW8Num58z5">
    <w:name w:val="WW8Num58z5"/>
    <w:rsid w:val="00D93276"/>
  </w:style>
  <w:style w:type="character" w:customStyle="1" w:styleId="WW8Num58z6">
    <w:name w:val="WW8Num58z6"/>
    <w:rsid w:val="00D93276"/>
  </w:style>
  <w:style w:type="character" w:customStyle="1" w:styleId="WW8Num58z7">
    <w:name w:val="WW8Num58z7"/>
    <w:rsid w:val="00D93276"/>
  </w:style>
  <w:style w:type="character" w:customStyle="1" w:styleId="WW8Num58z8">
    <w:name w:val="WW8Num58z8"/>
    <w:rsid w:val="00D93276"/>
  </w:style>
  <w:style w:type="character" w:customStyle="1" w:styleId="1">
    <w:name w:val="Шрифт на абзаца по подразбиране1"/>
    <w:rsid w:val="00D93276"/>
  </w:style>
  <w:style w:type="character" w:customStyle="1" w:styleId="10">
    <w:name w:val="Заглавие 1 Знак"/>
    <w:rsid w:val="00D93276"/>
    <w:rPr>
      <w:rFonts w:ascii="Times New Roman" w:hAnsi="Times New Roman" w:cs="Times New Roman"/>
      <w:b/>
      <w:bCs/>
      <w:color w:val="000000"/>
      <w:sz w:val="28"/>
      <w:szCs w:val="28"/>
    </w:rPr>
  </w:style>
  <w:style w:type="character" w:customStyle="1" w:styleId="2">
    <w:name w:val="Заглавие 2 Знак"/>
    <w:rsid w:val="00D93276"/>
    <w:rPr>
      <w:rFonts w:ascii="Times New Roman" w:hAnsi="Times New Roman" w:cs="Times New Roman"/>
      <w:b/>
      <w:bCs/>
      <w:color w:val="000000"/>
      <w:sz w:val="24"/>
      <w:szCs w:val="24"/>
    </w:rPr>
  </w:style>
  <w:style w:type="character" w:customStyle="1" w:styleId="3">
    <w:name w:val="Заглавие 3 Знак"/>
    <w:rsid w:val="00D93276"/>
    <w:rPr>
      <w:rFonts w:ascii="Times New Roman" w:hAnsi="Times New Roman" w:cs="Times New Roman"/>
      <w:b/>
      <w:bCs/>
      <w:color w:val="000000"/>
      <w:sz w:val="24"/>
      <w:szCs w:val="24"/>
    </w:rPr>
  </w:style>
  <w:style w:type="character" w:customStyle="1" w:styleId="4">
    <w:name w:val="Заглавие 4 Знак"/>
    <w:rsid w:val="00D93276"/>
    <w:rPr>
      <w:rFonts w:ascii="Times New Roman" w:hAnsi="Times New Roman" w:cs="Times New Roman"/>
      <w:b/>
      <w:bCs/>
      <w:i/>
      <w:iCs/>
      <w:color w:val="000000"/>
      <w:sz w:val="24"/>
      <w:szCs w:val="24"/>
    </w:rPr>
  </w:style>
  <w:style w:type="character" w:customStyle="1" w:styleId="5">
    <w:name w:val="Заглавие 5 Знак"/>
    <w:rsid w:val="00D93276"/>
    <w:rPr>
      <w:rFonts w:ascii="Cambria" w:hAnsi="Cambria" w:cs="Cambria"/>
      <w:color w:val="243F60"/>
      <w:sz w:val="24"/>
      <w:szCs w:val="24"/>
    </w:rPr>
  </w:style>
  <w:style w:type="character" w:customStyle="1" w:styleId="6">
    <w:name w:val="Заглавие 6 Знак"/>
    <w:rsid w:val="00D93276"/>
    <w:rPr>
      <w:rFonts w:ascii="Cambria" w:hAnsi="Cambria" w:cs="Cambria"/>
      <w:i/>
      <w:iCs/>
      <w:color w:val="243F60"/>
      <w:lang w:val="en-US"/>
    </w:rPr>
  </w:style>
  <w:style w:type="character" w:customStyle="1" w:styleId="7">
    <w:name w:val="Заглавие 7 Знак"/>
    <w:rsid w:val="00D93276"/>
    <w:rPr>
      <w:rFonts w:ascii="Cambria" w:hAnsi="Cambria" w:cs="Cambria"/>
      <w:i/>
      <w:iCs/>
      <w:color w:val="404040"/>
      <w:lang w:val="en-US"/>
    </w:rPr>
  </w:style>
  <w:style w:type="character" w:customStyle="1" w:styleId="8">
    <w:name w:val="Заглавие 8 Знак"/>
    <w:rsid w:val="00D93276"/>
    <w:rPr>
      <w:rFonts w:ascii="Cambria" w:hAnsi="Cambria" w:cs="Cambria"/>
      <w:color w:val="4F81BD"/>
      <w:sz w:val="20"/>
      <w:szCs w:val="20"/>
      <w:lang w:val="en-US"/>
    </w:rPr>
  </w:style>
  <w:style w:type="character" w:customStyle="1" w:styleId="9">
    <w:name w:val="Заглавие 9 Знак"/>
    <w:rsid w:val="00D93276"/>
    <w:rPr>
      <w:rFonts w:ascii="Cambria" w:hAnsi="Cambria" w:cs="Cambria"/>
      <w:i/>
      <w:iCs/>
      <w:color w:val="404040"/>
      <w:sz w:val="20"/>
      <w:szCs w:val="20"/>
      <w:lang w:val="en-US"/>
    </w:rPr>
  </w:style>
  <w:style w:type="character" w:customStyle="1" w:styleId="a0">
    <w:name w:val="Горен колонтитул Знак"/>
    <w:basedOn w:val="1"/>
    <w:rsid w:val="00D93276"/>
  </w:style>
  <w:style w:type="character" w:customStyle="1" w:styleId="a1">
    <w:name w:val="Долен колонтитул Знак"/>
    <w:basedOn w:val="1"/>
    <w:rsid w:val="00D93276"/>
  </w:style>
  <w:style w:type="character" w:customStyle="1" w:styleId="a2">
    <w:name w:val="Изнесен текст Знак"/>
    <w:rsid w:val="00D93276"/>
    <w:rPr>
      <w:rFonts w:ascii="Tahoma" w:hAnsi="Tahoma" w:cs="Tahoma"/>
      <w:sz w:val="16"/>
      <w:szCs w:val="16"/>
    </w:rPr>
  </w:style>
  <w:style w:type="character" w:customStyle="1" w:styleId="a3">
    <w:name w:val="Заглавие Знак"/>
    <w:rsid w:val="00D93276"/>
    <w:rPr>
      <w:rFonts w:ascii="Times New Roman" w:eastAsia="MS Mincho" w:hAnsi="Times New Roman" w:cs="Times New Roman"/>
      <w:b/>
      <w:bCs/>
      <w:color w:val="000000"/>
      <w:sz w:val="28"/>
      <w:szCs w:val="28"/>
    </w:rPr>
  </w:style>
  <w:style w:type="character" w:customStyle="1" w:styleId="a4">
    <w:name w:val="Основен текст Знак"/>
    <w:rsid w:val="00D93276"/>
    <w:rPr>
      <w:rFonts w:ascii="Times New Roman" w:eastAsia="MS Mincho" w:hAnsi="Times New Roman" w:cs="Times New Roman"/>
      <w:sz w:val="24"/>
      <w:szCs w:val="24"/>
    </w:rPr>
  </w:style>
  <w:style w:type="character" w:styleId="Hyperlink">
    <w:name w:val="Hyperlink"/>
    <w:uiPriority w:val="99"/>
    <w:rsid w:val="00D93276"/>
    <w:rPr>
      <w:color w:val="0000FF"/>
      <w:u w:val="single"/>
    </w:rPr>
  </w:style>
  <w:style w:type="character" w:customStyle="1" w:styleId="hps">
    <w:name w:val="hps"/>
    <w:basedOn w:val="1"/>
    <w:rsid w:val="00D93276"/>
  </w:style>
  <w:style w:type="character" w:customStyle="1" w:styleId="longtext">
    <w:name w:val="long_text"/>
    <w:basedOn w:val="1"/>
    <w:rsid w:val="00D93276"/>
  </w:style>
  <w:style w:type="character" w:customStyle="1" w:styleId="a5">
    <w:name w:val="План на документа Знак"/>
    <w:rsid w:val="00D93276"/>
    <w:rPr>
      <w:rFonts w:ascii="Tahoma" w:eastAsia="MS Mincho" w:hAnsi="Tahoma" w:cs="Tahoma"/>
      <w:sz w:val="16"/>
      <w:szCs w:val="16"/>
    </w:rPr>
  </w:style>
  <w:style w:type="character" w:customStyle="1" w:styleId="30">
    <w:name w:val="Основен текст с отстъп 3 Знак"/>
    <w:rsid w:val="00D93276"/>
    <w:rPr>
      <w:rFonts w:ascii="Times New Roman" w:hAnsi="Times New Roman" w:cs="Times New Roman"/>
      <w:sz w:val="16"/>
      <w:szCs w:val="16"/>
      <w:lang w:bidi="ar-SA"/>
    </w:rPr>
  </w:style>
  <w:style w:type="character" w:customStyle="1" w:styleId="a6">
    <w:name w:val="Обикновен текст Знак"/>
    <w:rsid w:val="00D93276"/>
    <w:rPr>
      <w:rFonts w:ascii="Consolas" w:hAnsi="Consolas" w:cs="Consolas"/>
      <w:sz w:val="21"/>
      <w:szCs w:val="21"/>
    </w:rPr>
  </w:style>
  <w:style w:type="character" w:customStyle="1" w:styleId="a7">
    <w:name w:val="Подзаглавие Знак"/>
    <w:rsid w:val="00D93276"/>
    <w:rPr>
      <w:rFonts w:ascii="Cambria" w:hAnsi="Cambria" w:cs="Cambria"/>
      <w:i/>
      <w:iCs/>
      <w:color w:val="4F81BD"/>
      <w:spacing w:val="15"/>
      <w:sz w:val="24"/>
      <w:szCs w:val="24"/>
      <w:lang w:val="en-US"/>
    </w:rPr>
  </w:style>
  <w:style w:type="character" w:styleId="Strong">
    <w:name w:val="Strong"/>
    <w:qFormat/>
    <w:rsid w:val="00D93276"/>
    <w:rPr>
      <w:b/>
      <w:bCs/>
    </w:rPr>
  </w:style>
  <w:style w:type="character" w:styleId="Emphasis">
    <w:name w:val="Emphasis"/>
    <w:qFormat/>
    <w:rsid w:val="00D93276"/>
    <w:rPr>
      <w:i/>
      <w:iCs/>
    </w:rPr>
  </w:style>
  <w:style w:type="character" w:customStyle="1" w:styleId="a8">
    <w:name w:val="Цитат Знак"/>
    <w:rsid w:val="00D93276"/>
    <w:rPr>
      <w:rFonts w:eastAsia="Times New Roman"/>
      <w:i/>
      <w:iCs/>
      <w:color w:val="000000"/>
      <w:lang w:val="en-US"/>
    </w:rPr>
  </w:style>
  <w:style w:type="character" w:customStyle="1" w:styleId="a9">
    <w:name w:val="Интензивно цитиране Знак"/>
    <w:rsid w:val="00D93276"/>
    <w:rPr>
      <w:rFonts w:eastAsia="Times New Roman"/>
      <w:b/>
      <w:bCs/>
      <w:i/>
      <w:iCs/>
      <w:color w:val="4F81BD"/>
      <w:lang w:val="en-US"/>
    </w:rPr>
  </w:style>
  <w:style w:type="character" w:customStyle="1" w:styleId="11">
    <w:name w:val="Бледо акцентиран1"/>
    <w:rsid w:val="00D93276"/>
    <w:rPr>
      <w:i/>
      <w:iCs/>
      <w:color w:val="808080"/>
    </w:rPr>
  </w:style>
  <w:style w:type="character" w:customStyle="1" w:styleId="12">
    <w:name w:val="Интензивно акцентиран1"/>
    <w:rsid w:val="00D93276"/>
    <w:rPr>
      <w:b/>
      <w:bCs/>
      <w:i/>
      <w:iCs/>
      <w:color w:val="4F81BD"/>
    </w:rPr>
  </w:style>
  <w:style w:type="character" w:customStyle="1" w:styleId="13">
    <w:name w:val="Бледа препратка1"/>
    <w:rsid w:val="00D93276"/>
    <w:rPr>
      <w:smallCaps/>
      <w:color w:val="C0504D"/>
      <w:u w:val="single"/>
    </w:rPr>
  </w:style>
  <w:style w:type="character" w:customStyle="1" w:styleId="14">
    <w:name w:val="Интензивна препратка1"/>
    <w:rsid w:val="00D93276"/>
    <w:rPr>
      <w:b/>
      <w:bCs/>
      <w:smallCaps/>
      <w:color w:val="C0504D"/>
      <w:spacing w:val="5"/>
      <w:u w:val="single"/>
    </w:rPr>
  </w:style>
  <w:style w:type="character" w:customStyle="1" w:styleId="15">
    <w:name w:val="Заглавие на книга1"/>
    <w:rsid w:val="00D93276"/>
    <w:rPr>
      <w:b/>
      <w:bCs/>
      <w:smallCaps/>
      <w:spacing w:val="5"/>
    </w:rPr>
  </w:style>
  <w:style w:type="character" w:customStyle="1" w:styleId="16">
    <w:name w:val="Препратка към коментар1"/>
    <w:rsid w:val="00D93276"/>
    <w:rPr>
      <w:sz w:val="16"/>
      <w:szCs w:val="16"/>
    </w:rPr>
  </w:style>
  <w:style w:type="character" w:customStyle="1" w:styleId="aa">
    <w:name w:val="Текст на коментар Знак"/>
    <w:rsid w:val="00D93276"/>
    <w:rPr>
      <w:rFonts w:ascii="Times New Roman" w:hAnsi="Times New Roman" w:cs="Times New Roman"/>
      <w:sz w:val="20"/>
      <w:szCs w:val="20"/>
      <w:lang w:val="en-US"/>
    </w:rPr>
  </w:style>
  <w:style w:type="character" w:customStyle="1" w:styleId="ab">
    <w:name w:val="Предмет на коментар Знак"/>
    <w:rsid w:val="00D93276"/>
    <w:rPr>
      <w:rFonts w:ascii="Times New Roman" w:hAnsi="Times New Roman" w:cs="Times New Roman"/>
      <w:b/>
      <w:bCs/>
      <w:sz w:val="20"/>
      <w:szCs w:val="20"/>
      <w:lang w:val="en-US"/>
    </w:rPr>
  </w:style>
  <w:style w:type="character" w:customStyle="1" w:styleId="ac">
    <w:name w:val="Заглавие римско Знак"/>
    <w:rsid w:val="00D93276"/>
    <w:rPr>
      <w:rFonts w:ascii="Times New Roman" w:hAnsi="Times New Roman" w:cs="Times New Roman"/>
      <w:b/>
      <w:bCs/>
      <w:sz w:val="28"/>
      <w:szCs w:val="28"/>
      <w:lang w:val="en-US"/>
    </w:rPr>
  </w:style>
  <w:style w:type="character" w:customStyle="1" w:styleId="ad">
    <w:name w:val="Текст под линия Знак"/>
    <w:rsid w:val="00D93276"/>
    <w:rPr>
      <w:rFonts w:ascii="Times New Roman" w:hAnsi="Times New Roman" w:cs="Times New Roman"/>
      <w:sz w:val="20"/>
      <w:szCs w:val="20"/>
    </w:rPr>
  </w:style>
  <w:style w:type="character" w:customStyle="1" w:styleId="FootnoteCharacters">
    <w:name w:val="Footnote Characters"/>
    <w:rsid w:val="00D93276"/>
    <w:rPr>
      <w:vertAlign w:val="superscript"/>
    </w:rPr>
  </w:style>
  <w:style w:type="character" w:customStyle="1" w:styleId="IndexLink">
    <w:name w:val="Index Link"/>
    <w:rsid w:val="00D93276"/>
  </w:style>
  <w:style w:type="character" w:styleId="FootnoteReference">
    <w:name w:val="footnote reference"/>
    <w:aliases w:val="Footnote"/>
    <w:rsid w:val="00D93276"/>
    <w:rPr>
      <w:vertAlign w:val="superscript"/>
    </w:rPr>
  </w:style>
  <w:style w:type="character" w:customStyle="1" w:styleId="EndnoteCharacters">
    <w:name w:val="Endnote Characters"/>
    <w:rsid w:val="00D93276"/>
    <w:rPr>
      <w:vertAlign w:val="superscript"/>
    </w:rPr>
  </w:style>
  <w:style w:type="character" w:customStyle="1" w:styleId="WW-EndnoteCharacters">
    <w:name w:val="WW-Endnote Characters"/>
    <w:rsid w:val="00D93276"/>
  </w:style>
  <w:style w:type="character" w:customStyle="1" w:styleId="Bullets">
    <w:name w:val="Bullets"/>
    <w:rsid w:val="00D93276"/>
    <w:rPr>
      <w:rFonts w:ascii="OpenSymbol" w:eastAsia="OpenSymbol" w:hAnsi="OpenSymbol" w:cs="OpenSymbol"/>
    </w:rPr>
  </w:style>
  <w:style w:type="character" w:styleId="EndnoteReference">
    <w:name w:val="endnote reference"/>
    <w:rsid w:val="00D93276"/>
    <w:rPr>
      <w:vertAlign w:val="superscript"/>
    </w:rPr>
  </w:style>
  <w:style w:type="character" w:customStyle="1" w:styleId="NumberingSymbols">
    <w:name w:val="Numbering Symbols"/>
    <w:rsid w:val="00D93276"/>
  </w:style>
  <w:style w:type="character" w:customStyle="1" w:styleId="WW-FootnoteReference">
    <w:name w:val="WW-Footnote Reference"/>
    <w:rsid w:val="00D93276"/>
    <w:rPr>
      <w:vertAlign w:val="superscript"/>
    </w:rPr>
  </w:style>
  <w:style w:type="character" w:customStyle="1" w:styleId="WW-EndnoteReference">
    <w:name w:val="WW-Endnote Reference"/>
    <w:rsid w:val="00D93276"/>
    <w:rPr>
      <w:vertAlign w:val="superscript"/>
    </w:rPr>
  </w:style>
  <w:style w:type="character" w:customStyle="1" w:styleId="DocumentMapChar">
    <w:name w:val="Document Map Char"/>
    <w:basedOn w:val="WW-DefaultParagraphFont111"/>
    <w:rsid w:val="00D93276"/>
    <w:rPr>
      <w:rFonts w:ascii="Tahoma" w:eastAsia="MS Mincho" w:hAnsi="Tahoma" w:cs="Tahoma"/>
      <w:sz w:val="16"/>
      <w:szCs w:val="16"/>
      <w:lang w:eastAsia="zh-CN"/>
    </w:rPr>
  </w:style>
  <w:style w:type="character" w:customStyle="1" w:styleId="WW-FootnoteReference1">
    <w:name w:val="WW-Footnote Reference1"/>
    <w:rsid w:val="00D93276"/>
    <w:rPr>
      <w:vertAlign w:val="superscript"/>
    </w:rPr>
  </w:style>
  <w:style w:type="character" w:customStyle="1" w:styleId="WW-EndnoteReference1">
    <w:name w:val="WW-Endnote Reference1"/>
    <w:rsid w:val="00D93276"/>
    <w:rPr>
      <w:vertAlign w:val="superscript"/>
    </w:rPr>
  </w:style>
  <w:style w:type="character" w:customStyle="1" w:styleId="WW-FootnoteReference2">
    <w:name w:val="WW-Footnote Reference2"/>
    <w:rsid w:val="00D93276"/>
    <w:rPr>
      <w:vertAlign w:val="superscript"/>
    </w:rPr>
  </w:style>
  <w:style w:type="character" w:customStyle="1" w:styleId="WW-EndnoteReference2">
    <w:name w:val="WW-Endnote Reference2"/>
    <w:rsid w:val="00D93276"/>
    <w:rPr>
      <w:vertAlign w:val="superscript"/>
    </w:rPr>
  </w:style>
  <w:style w:type="character" w:customStyle="1" w:styleId="StyleChar">
    <w:name w:val="Style Char"/>
    <w:rsid w:val="00D93276"/>
    <w:rPr>
      <w:sz w:val="24"/>
      <w:szCs w:val="24"/>
      <w:lang w:val="bg-BG" w:bidi="ar-SA"/>
    </w:rPr>
  </w:style>
  <w:style w:type="character" w:customStyle="1" w:styleId="WW-FootnoteReference3">
    <w:name w:val="WW-Footnote Reference3"/>
    <w:rsid w:val="00D93276"/>
    <w:rPr>
      <w:vertAlign w:val="superscript"/>
    </w:rPr>
  </w:style>
  <w:style w:type="character" w:customStyle="1" w:styleId="WW-EndnoteReference3">
    <w:name w:val="WW-Endnote Reference3"/>
    <w:rsid w:val="00D93276"/>
    <w:rPr>
      <w:vertAlign w:val="superscript"/>
    </w:rPr>
  </w:style>
  <w:style w:type="character" w:styleId="CommentReference">
    <w:name w:val="annotation reference"/>
    <w:basedOn w:val="WW-DefaultParagraphFont"/>
    <w:rsid w:val="00D93276"/>
    <w:rPr>
      <w:sz w:val="16"/>
      <w:szCs w:val="16"/>
    </w:rPr>
  </w:style>
  <w:style w:type="character" w:customStyle="1" w:styleId="CommentTextChar">
    <w:name w:val="Comment Text Char"/>
    <w:basedOn w:val="WW-DefaultParagraphFont"/>
    <w:rsid w:val="00D93276"/>
    <w:rPr>
      <w:rFonts w:eastAsia="MS Mincho"/>
      <w:lang w:val="bg-BG" w:eastAsia="zh-CN"/>
    </w:rPr>
  </w:style>
  <w:style w:type="character" w:customStyle="1" w:styleId="CommentSubjectChar">
    <w:name w:val="Comment Subject Char"/>
    <w:basedOn w:val="CommentTextChar"/>
    <w:rsid w:val="00D93276"/>
    <w:rPr>
      <w:rFonts w:eastAsia="MS Mincho"/>
      <w:b/>
      <w:bCs/>
      <w:lang w:val="bg-BG" w:eastAsia="zh-CN"/>
    </w:rPr>
  </w:style>
  <w:style w:type="character" w:customStyle="1" w:styleId="WW-FootnoteReference4">
    <w:name w:val="WW-Footnote Reference4"/>
    <w:rsid w:val="00D93276"/>
    <w:rPr>
      <w:vertAlign w:val="superscript"/>
    </w:rPr>
  </w:style>
  <w:style w:type="character" w:customStyle="1" w:styleId="WW-EndnoteReference4">
    <w:name w:val="WW-Endnote Reference4"/>
    <w:rsid w:val="00D93276"/>
    <w:rPr>
      <w:vertAlign w:val="superscript"/>
    </w:rPr>
  </w:style>
  <w:style w:type="paragraph" w:customStyle="1" w:styleId="Heading">
    <w:name w:val="Heading"/>
    <w:basedOn w:val="Normal"/>
    <w:next w:val="BodyText"/>
    <w:rsid w:val="00D93276"/>
    <w:pPr>
      <w:jc w:val="center"/>
    </w:pPr>
    <w:rPr>
      <w:b/>
      <w:bCs/>
      <w:color w:val="000000"/>
      <w:sz w:val="28"/>
      <w:szCs w:val="28"/>
    </w:rPr>
  </w:style>
  <w:style w:type="paragraph" w:styleId="BodyText">
    <w:name w:val="Body Text"/>
    <w:basedOn w:val="Normal"/>
    <w:rsid w:val="00D93276"/>
  </w:style>
  <w:style w:type="paragraph" w:styleId="List">
    <w:name w:val="List"/>
    <w:basedOn w:val="BodyText"/>
    <w:rsid w:val="00D93276"/>
    <w:rPr>
      <w:rFonts w:cs="FreeSans"/>
    </w:rPr>
  </w:style>
  <w:style w:type="paragraph" w:styleId="Caption">
    <w:name w:val="caption"/>
    <w:basedOn w:val="Normal"/>
    <w:qFormat/>
    <w:rsid w:val="00D93276"/>
    <w:pPr>
      <w:suppressLineNumbers/>
      <w:spacing w:after="120"/>
    </w:pPr>
    <w:rPr>
      <w:rFonts w:cs="FreeSans"/>
      <w:i/>
      <w:iCs/>
    </w:rPr>
  </w:style>
  <w:style w:type="paragraph" w:customStyle="1" w:styleId="Index">
    <w:name w:val="Index"/>
    <w:basedOn w:val="Normal"/>
    <w:rsid w:val="00D93276"/>
    <w:pPr>
      <w:suppressLineNumbers/>
    </w:pPr>
    <w:rPr>
      <w:rFonts w:cs="FreeSans"/>
    </w:rPr>
  </w:style>
  <w:style w:type="paragraph" w:styleId="Header">
    <w:name w:val="header"/>
    <w:basedOn w:val="Normal"/>
    <w:rsid w:val="00D93276"/>
  </w:style>
  <w:style w:type="paragraph" w:styleId="Footer">
    <w:name w:val="footer"/>
    <w:basedOn w:val="Normal"/>
    <w:rsid w:val="00D93276"/>
  </w:style>
  <w:style w:type="paragraph" w:customStyle="1" w:styleId="Title-head">
    <w:name w:val="Title-head"/>
    <w:basedOn w:val="Normal"/>
    <w:next w:val="Normal"/>
    <w:rsid w:val="00D93276"/>
    <w:pPr>
      <w:spacing w:after="120"/>
      <w:jc w:val="center"/>
    </w:pPr>
    <w:rPr>
      <w:b/>
      <w:bCs/>
      <w:sz w:val="28"/>
      <w:szCs w:val="28"/>
      <w:lang w:val="ru-RU"/>
    </w:rPr>
  </w:style>
  <w:style w:type="paragraph" w:customStyle="1" w:styleId="17">
    <w:name w:val="Изнесен текст1"/>
    <w:basedOn w:val="Normal"/>
    <w:rsid w:val="00D93276"/>
    <w:rPr>
      <w:rFonts w:ascii="Tahoma" w:hAnsi="Tahoma" w:cs="Tahoma"/>
      <w:sz w:val="16"/>
      <w:szCs w:val="16"/>
    </w:rPr>
  </w:style>
  <w:style w:type="paragraph" w:customStyle="1" w:styleId="Title-head-text">
    <w:name w:val="Title-head-text"/>
    <w:basedOn w:val="Normal"/>
    <w:next w:val="Heading"/>
    <w:rsid w:val="00D93276"/>
    <w:pPr>
      <w:jc w:val="center"/>
    </w:pPr>
    <w:rPr>
      <w:rFonts w:ascii="Arial" w:hAnsi="Arial" w:cs="Arial"/>
      <w:b/>
      <w:bCs/>
      <w:sz w:val="28"/>
      <w:szCs w:val="28"/>
      <w:lang w:val="ru-RU"/>
    </w:rPr>
  </w:style>
  <w:style w:type="paragraph" w:customStyle="1" w:styleId="18">
    <w:name w:val="Списък на абзаци1"/>
    <w:basedOn w:val="Normal"/>
    <w:rsid w:val="00D93276"/>
    <w:pPr>
      <w:ind w:left="720"/>
    </w:pPr>
  </w:style>
  <w:style w:type="paragraph" w:customStyle="1" w:styleId="a">
    <w:name w:val="Булет"/>
    <w:basedOn w:val="Normal"/>
    <w:rsid w:val="00D93276"/>
    <w:pPr>
      <w:numPr>
        <w:numId w:val="2"/>
      </w:numPr>
    </w:pPr>
  </w:style>
  <w:style w:type="paragraph" w:customStyle="1" w:styleId="19">
    <w:name w:val="Надпис1"/>
    <w:basedOn w:val="Normal"/>
    <w:next w:val="Normal"/>
    <w:rsid w:val="00D93276"/>
    <w:pPr>
      <w:spacing w:before="0" w:after="200"/>
    </w:pPr>
    <w:rPr>
      <w:b/>
      <w:bCs/>
      <w:color w:val="4F81BD"/>
      <w:sz w:val="18"/>
      <w:szCs w:val="18"/>
    </w:rPr>
  </w:style>
  <w:style w:type="paragraph" w:customStyle="1" w:styleId="1a">
    <w:name w:val="План на документа1"/>
    <w:basedOn w:val="Normal"/>
    <w:rsid w:val="00D93276"/>
    <w:pPr>
      <w:spacing w:before="0"/>
    </w:pPr>
    <w:rPr>
      <w:rFonts w:ascii="Tahoma" w:hAnsi="Tahoma" w:cs="Tahoma"/>
      <w:sz w:val="16"/>
      <w:szCs w:val="16"/>
    </w:rPr>
  </w:style>
  <w:style w:type="paragraph" w:customStyle="1" w:styleId="Default">
    <w:name w:val="Default"/>
    <w:rsid w:val="00D93276"/>
    <w:pPr>
      <w:widowControl w:val="0"/>
      <w:suppressAutoHyphens/>
      <w:autoSpaceDE w:val="0"/>
      <w:spacing w:before="120"/>
      <w:jc w:val="both"/>
    </w:pPr>
    <w:rPr>
      <w:rFonts w:eastAsia="MS Mincho"/>
      <w:color w:val="000000"/>
      <w:sz w:val="24"/>
      <w:szCs w:val="24"/>
      <w:lang w:eastAsia="zh-CN"/>
    </w:rPr>
  </w:style>
  <w:style w:type="paragraph" w:customStyle="1" w:styleId="1b">
    <w:name w:val="Заглавие от съдържание1"/>
    <w:basedOn w:val="Heading1"/>
    <w:next w:val="Normal"/>
    <w:rsid w:val="00D93276"/>
    <w:pPr>
      <w:keepLines/>
      <w:spacing w:before="480"/>
    </w:pPr>
    <w:rPr>
      <w:rFonts w:ascii="Cambria" w:hAnsi="Cambria" w:cs="Cambria"/>
      <w:color w:val="365F91"/>
    </w:rPr>
  </w:style>
  <w:style w:type="paragraph" w:styleId="TOC1">
    <w:name w:val="toc 1"/>
    <w:basedOn w:val="Normal"/>
    <w:next w:val="Normal"/>
    <w:uiPriority w:val="39"/>
    <w:rsid w:val="00D93276"/>
    <w:pPr>
      <w:spacing w:after="100" w:line="276" w:lineRule="auto"/>
      <w:jc w:val="left"/>
    </w:pPr>
  </w:style>
  <w:style w:type="paragraph" w:styleId="TOC2">
    <w:name w:val="toc 2"/>
    <w:basedOn w:val="Normal"/>
    <w:next w:val="Normal"/>
    <w:uiPriority w:val="39"/>
    <w:rsid w:val="00D93276"/>
    <w:pPr>
      <w:spacing w:after="100"/>
      <w:ind w:left="240"/>
    </w:pPr>
  </w:style>
  <w:style w:type="paragraph" w:styleId="TOC3">
    <w:name w:val="toc 3"/>
    <w:basedOn w:val="Normal"/>
    <w:next w:val="Normal"/>
    <w:uiPriority w:val="39"/>
    <w:rsid w:val="00D93276"/>
    <w:pPr>
      <w:spacing w:after="100"/>
      <w:ind w:left="480"/>
    </w:pPr>
  </w:style>
  <w:style w:type="paragraph" w:customStyle="1" w:styleId="1c">
    <w:name w:val="Списък на фигурите1"/>
    <w:basedOn w:val="Normal"/>
    <w:next w:val="Normal"/>
    <w:rsid w:val="00D93276"/>
  </w:style>
  <w:style w:type="paragraph" w:customStyle="1" w:styleId="31">
    <w:name w:val="Основен текст с отстъп 31"/>
    <w:basedOn w:val="Normal"/>
    <w:rsid w:val="00D93276"/>
    <w:pPr>
      <w:spacing w:before="0" w:after="120"/>
      <w:ind w:left="283"/>
      <w:jc w:val="left"/>
    </w:pPr>
    <w:rPr>
      <w:rFonts w:eastAsia="Calibri"/>
      <w:sz w:val="16"/>
      <w:szCs w:val="16"/>
    </w:rPr>
  </w:style>
  <w:style w:type="paragraph" w:customStyle="1" w:styleId="ListParagraph1">
    <w:name w:val="List Paragraph1"/>
    <w:basedOn w:val="Normal"/>
    <w:rsid w:val="00D93276"/>
    <w:pPr>
      <w:spacing w:before="0"/>
      <w:ind w:left="720"/>
      <w:jc w:val="left"/>
    </w:pPr>
    <w:rPr>
      <w:rFonts w:eastAsia="Calibri"/>
    </w:rPr>
  </w:style>
  <w:style w:type="paragraph" w:customStyle="1" w:styleId="1d">
    <w:name w:val="Обикновен текст1"/>
    <w:basedOn w:val="Normal"/>
    <w:rsid w:val="00D93276"/>
    <w:pPr>
      <w:spacing w:before="0"/>
      <w:jc w:val="left"/>
    </w:pPr>
    <w:rPr>
      <w:rFonts w:ascii="Consolas" w:eastAsia="Calibri" w:hAnsi="Consolas" w:cs="Consolas"/>
      <w:sz w:val="21"/>
      <w:szCs w:val="21"/>
    </w:rPr>
  </w:style>
  <w:style w:type="paragraph" w:styleId="Subtitle">
    <w:name w:val="Subtitle"/>
    <w:basedOn w:val="Normal"/>
    <w:next w:val="Normal"/>
    <w:qFormat/>
    <w:rsid w:val="00D93276"/>
    <w:pPr>
      <w:spacing w:before="0" w:after="200" w:line="276" w:lineRule="auto"/>
      <w:jc w:val="left"/>
    </w:pPr>
    <w:rPr>
      <w:rFonts w:ascii="Cambria" w:eastAsia="Times New Roman" w:hAnsi="Cambria" w:cs="Cambria"/>
      <w:i/>
      <w:iCs/>
      <w:color w:val="4F81BD"/>
      <w:spacing w:val="15"/>
      <w:lang w:val="en-US"/>
    </w:rPr>
  </w:style>
  <w:style w:type="paragraph" w:customStyle="1" w:styleId="1e">
    <w:name w:val="Без разредка1"/>
    <w:rsid w:val="00D93276"/>
    <w:pPr>
      <w:suppressAutoHyphens/>
    </w:pPr>
    <w:rPr>
      <w:rFonts w:ascii="Calibri" w:hAnsi="Calibri" w:cs="Calibri"/>
      <w:sz w:val="22"/>
      <w:szCs w:val="22"/>
      <w:lang w:val="en-US" w:eastAsia="zh-CN"/>
    </w:rPr>
  </w:style>
  <w:style w:type="paragraph" w:customStyle="1" w:styleId="1f">
    <w:name w:val="Цитат1"/>
    <w:basedOn w:val="Normal"/>
    <w:next w:val="Normal"/>
    <w:rsid w:val="00D93276"/>
    <w:pPr>
      <w:spacing w:before="0" w:after="200" w:line="276" w:lineRule="auto"/>
      <w:jc w:val="left"/>
    </w:pPr>
    <w:rPr>
      <w:rFonts w:ascii="Calibri" w:eastAsia="Times New Roman" w:hAnsi="Calibri" w:cs="Calibri"/>
      <w:i/>
      <w:iCs/>
      <w:color w:val="000000"/>
      <w:sz w:val="22"/>
      <w:szCs w:val="22"/>
      <w:lang w:val="en-US"/>
    </w:rPr>
  </w:style>
  <w:style w:type="paragraph" w:customStyle="1" w:styleId="1f0">
    <w:name w:val="Интензивно цитиране1"/>
    <w:basedOn w:val="Normal"/>
    <w:next w:val="Normal"/>
    <w:rsid w:val="00D93276"/>
    <w:pPr>
      <w:spacing w:before="200" w:after="280" w:line="276" w:lineRule="auto"/>
      <w:ind w:left="936" w:right="936"/>
      <w:jc w:val="left"/>
    </w:pPr>
    <w:rPr>
      <w:rFonts w:ascii="Calibri" w:eastAsia="Times New Roman" w:hAnsi="Calibri" w:cs="Calibri"/>
      <w:b/>
      <w:bCs/>
      <w:i/>
      <w:iCs/>
      <w:color w:val="4F81BD"/>
      <w:sz w:val="22"/>
      <w:szCs w:val="22"/>
      <w:lang w:val="en-US"/>
    </w:rPr>
  </w:style>
  <w:style w:type="paragraph" w:customStyle="1" w:styleId="110">
    <w:name w:val="Списък на абзаци11"/>
    <w:basedOn w:val="Normal"/>
    <w:rsid w:val="00D93276"/>
    <w:pPr>
      <w:spacing w:before="0" w:after="200" w:line="276" w:lineRule="auto"/>
      <w:ind w:left="720"/>
      <w:contextualSpacing/>
      <w:jc w:val="left"/>
    </w:pPr>
    <w:rPr>
      <w:rFonts w:ascii="Calibri" w:eastAsia="Calibri" w:hAnsi="Calibri" w:cs="Calibri"/>
      <w:sz w:val="22"/>
      <w:szCs w:val="22"/>
    </w:rPr>
  </w:style>
  <w:style w:type="paragraph" w:customStyle="1" w:styleId="1f1">
    <w:name w:val="Текст на коментар1"/>
    <w:basedOn w:val="Normal"/>
    <w:rsid w:val="00D93276"/>
    <w:pPr>
      <w:spacing w:before="0" w:after="120"/>
      <w:jc w:val="left"/>
    </w:pPr>
    <w:rPr>
      <w:rFonts w:eastAsia="Calibri"/>
      <w:sz w:val="20"/>
      <w:szCs w:val="20"/>
      <w:lang w:val="en-US"/>
    </w:rPr>
  </w:style>
  <w:style w:type="paragraph" w:customStyle="1" w:styleId="Bulets">
    <w:name w:val="Bulets"/>
    <w:basedOn w:val="Normal"/>
    <w:rsid w:val="00D93276"/>
    <w:pPr>
      <w:numPr>
        <w:numId w:val="4"/>
      </w:numPr>
    </w:pPr>
    <w:rPr>
      <w:rFonts w:ascii="Arial" w:eastAsia="Times New Roman" w:hAnsi="Arial" w:cs="Arial"/>
      <w:lang w:val="en-GB"/>
    </w:rPr>
  </w:style>
  <w:style w:type="paragraph" w:customStyle="1" w:styleId="1f2">
    <w:name w:val="Предмет на коментар1"/>
    <w:basedOn w:val="1f1"/>
    <w:next w:val="1f1"/>
    <w:rsid w:val="00D93276"/>
    <w:pPr>
      <w:spacing w:after="200"/>
    </w:pPr>
    <w:rPr>
      <w:rFonts w:ascii="Calibri" w:eastAsia="Times New Roman" w:hAnsi="Calibri" w:cs="Calibri"/>
      <w:b/>
      <w:bCs/>
    </w:rPr>
  </w:style>
  <w:style w:type="paragraph" w:customStyle="1" w:styleId="ae">
    <w:name w:val="Заглавие римско"/>
    <w:basedOn w:val="Heading1"/>
    <w:rsid w:val="00D93276"/>
    <w:pPr>
      <w:keepLines/>
      <w:spacing w:before="60" w:after="60"/>
    </w:pPr>
    <w:rPr>
      <w:rFonts w:eastAsia="Calibri"/>
    </w:rPr>
  </w:style>
  <w:style w:type="paragraph" w:styleId="FootnoteText">
    <w:name w:val="footnote text"/>
    <w:basedOn w:val="Normal"/>
    <w:link w:val="FootnoteTextChar"/>
    <w:rsid w:val="00D93276"/>
    <w:pPr>
      <w:spacing w:before="0" w:after="120"/>
      <w:jc w:val="left"/>
    </w:pPr>
    <w:rPr>
      <w:rFonts w:eastAsia="Calibri"/>
      <w:sz w:val="20"/>
      <w:szCs w:val="20"/>
    </w:rPr>
  </w:style>
  <w:style w:type="paragraph" w:styleId="TOC4">
    <w:name w:val="toc 4"/>
    <w:basedOn w:val="Index"/>
    <w:uiPriority w:val="39"/>
    <w:rsid w:val="00D93276"/>
    <w:pPr>
      <w:tabs>
        <w:tab w:val="right" w:leader="dot" w:pos="8789"/>
      </w:tabs>
      <w:ind w:left="849"/>
    </w:pPr>
  </w:style>
  <w:style w:type="paragraph" w:styleId="TOC5">
    <w:name w:val="toc 5"/>
    <w:basedOn w:val="Index"/>
    <w:rsid w:val="00D93276"/>
    <w:pPr>
      <w:tabs>
        <w:tab w:val="right" w:leader="dot" w:pos="8506"/>
      </w:tabs>
      <w:ind w:left="1132"/>
    </w:pPr>
  </w:style>
  <w:style w:type="paragraph" w:styleId="TOC6">
    <w:name w:val="toc 6"/>
    <w:basedOn w:val="Index"/>
    <w:rsid w:val="00D93276"/>
    <w:pPr>
      <w:tabs>
        <w:tab w:val="right" w:leader="dot" w:pos="8223"/>
      </w:tabs>
      <w:ind w:left="1415"/>
    </w:pPr>
  </w:style>
  <w:style w:type="paragraph" w:styleId="TOC7">
    <w:name w:val="toc 7"/>
    <w:basedOn w:val="Index"/>
    <w:rsid w:val="00D93276"/>
    <w:pPr>
      <w:tabs>
        <w:tab w:val="right" w:leader="dot" w:pos="7940"/>
      </w:tabs>
      <w:ind w:left="1698"/>
    </w:pPr>
  </w:style>
  <w:style w:type="paragraph" w:styleId="TOC8">
    <w:name w:val="toc 8"/>
    <w:basedOn w:val="Index"/>
    <w:rsid w:val="00D93276"/>
    <w:pPr>
      <w:tabs>
        <w:tab w:val="right" w:leader="dot" w:pos="7657"/>
      </w:tabs>
      <w:ind w:left="1981"/>
    </w:pPr>
  </w:style>
  <w:style w:type="paragraph" w:styleId="TOC9">
    <w:name w:val="toc 9"/>
    <w:basedOn w:val="Index"/>
    <w:rsid w:val="00D93276"/>
    <w:pPr>
      <w:tabs>
        <w:tab w:val="right" w:leader="dot" w:pos="7374"/>
      </w:tabs>
      <w:ind w:left="2264"/>
    </w:pPr>
  </w:style>
  <w:style w:type="paragraph" w:customStyle="1" w:styleId="Contents10">
    <w:name w:val="Contents 10"/>
    <w:basedOn w:val="Index"/>
    <w:rsid w:val="00D93276"/>
    <w:pPr>
      <w:tabs>
        <w:tab w:val="right" w:leader="dot" w:pos="7091"/>
      </w:tabs>
      <w:ind w:left="2547"/>
    </w:pPr>
  </w:style>
  <w:style w:type="paragraph" w:customStyle="1" w:styleId="TableContents">
    <w:name w:val="Table Contents"/>
    <w:basedOn w:val="Normal"/>
    <w:rsid w:val="00D93276"/>
    <w:pPr>
      <w:suppressLineNumbers/>
    </w:pPr>
  </w:style>
  <w:style w:type="paragraph" w:customStyle="1" w:styleId="TableHeading">
    <w:name w:val="Table Heading"/>
    <w:basedOn w:val="TableContents"/>
    <w:rsid w:val="00D93276"/>
    <w:pPr>
      <w:jc w:val="center"/>
    </w:pPr>
    <w:rPr>
      <w:b/>
      <w:bCs/>
    </w:rPr>
  </w:style>
  <w:style w:type="paragraph" w:customStyle="1" w:styleId="FrameContents">
    <w:name w:val="Frame Contents"/>
    <w:basedOn w:val="Normal"/>
    <w:rsid w:val="00D93276"/>
  </w:style>
  <w:style w:type="paragraph" w:customStyle="1" w:styleId="Quotations">
    <w:name w:val="Quotations"/>
    <w:basedOn w:val="Normal"/>
    <w:rsid w:val="00D93276"/>
    <w:pPr>
      <w:spacing w:after="283"/>
      <w:ind w:left="567" w:right="567"/>
    </w:pPr>
  </w:style>
  <w:style w:type="paragraph" w:styleId="Title">
    <w:name w:val="Title"/>
    <w:basedOn w:val="Heading"/>
    <w:next w:val="BodyText"/>
    <w:qFormat/>
    <w:rsid w:val="00D93276"/>
    <w:rPr>
      <w:sz w:val="56"/>
      <w:szCs w:val="56"/>
    </w:rPr>
  </w:style>
  <w:style w:type="paragraph" w:styleId="BalloonText">
    <w:name w:val="Balloon Text"/>
    <w:basedOn w:val="Normal"/>
    <w:rsid w:val="00D93276"/>
    <w:rPr>
      <w:rFonts w:ascii="Tahoma" w:hAnsi="Tahoma" w:cs="Tahoma"/>
      <w:sz w:val="16"/>
      <w:szCs w:val="16"/>
    </w:rPr>
  </w:style>
  <w:style w:type="paragraph" w:styleId="DocumentMap">
    <w:name w:val="Document Map"/>
    <w:basedOn w:val="Normal"/>
    <w:rsid w:val="00D93276"/>
    <w:rPr>
      <w:rFonts w:ascii="Tahoma" w:hAnsi="Tahoma" w:cs="Tahoma"/>
      <w:sz w:val="16"/>
      <w:szCs w:val="16"/>
    </w:rPr>
  </w:style>
  <w:style w:type="paragraph" w:customStyle="1" w:styleId="Style">
    <w:name w:val="Style"/>
    <w:rsid w:val="00D93276"/>
    <w:pPr>
      <w:suppressAutoHyphens/>
      <w:autoSpaceDE w:val="0"/>
      <w:ind w:left="140" w:right="140" w:firstLine="840"/>
      <w:jc w:val="both"/>
    </w:pPr>
    <w:rPr>
      <w:sz w:val="24"/>
      <w:szCs w:val="24"/>
      <w:lang w:eastAsia="zh-CN"/>
    </w:rPr>
  </w:style>
  <w:style w:type="paragraph" w:styleId="ListParagraph">
    <w:name w:val="List Paragraph"/>
    <w:basedOn w:val="Normal"/>
    <w:link w:val="ListParagraphChar"/>
    <w:uiPriority w:val="99"/>
    <w:qFormat/>
    <w:rsid w:val="00D93276"/>
    <w:pPr>
      <w:ind w:left="708"/>
    </w:pPr>
  </w:style>
  <w:style w:type="paragraph" w:styleId="CommentText">
    <w:name w:val="annotation text"/>
    <w:basedOn w:val="Normal"/>
    <w:rsid w:val="00D93276"/>
    <w:rPr>
      <w:sz w:val="20"/>
      <w:szCs w:val="20"/>
    </w:rPr>
  </w:style>
  <w:style w:type="paragraph" w:styleId="CommentSubject">
    <w:name w:val="annotation subject"/>
    <w:basedOn w:val="CommentText"/>
    <w:next w:val="CommentText"/>
    <w:rsid w:val="00D93276"/>
    <w:rPr>
      <w:b/>
      <w:bCs/>
    </w:rPr>
  </w:style>
  <w:style w:type="character" w:customStyle="1" w:styleId="FootnoteTextChar">
    <w:name w:val="Footnote Text Char"/>
    <w:basedOn w:val="DefaultParagraphFont"/>
    <w:link w:val="FootnoteText"/>
    <w:rsid w:val="008E5F62"/>
    <w:rPr>
      <w:rFonts w:eastAsia="Calibri"/>
      <w:lang w:eastAsia="zh-CN"/>
    </w:rPr>
  </w:style>
  <w:style w:type="paragraph" w:styleId="BodyText2">
    <w:name w:val="Body Text 2"/>
    <w:basedOn w:val="Normal"/>
    <w:link w:val="BodyText2Char"/>
    <w:rsid w:val="008E5F62"/>
    <w:pPr>
      <w:suppressAutoHyphens w:val="0"/>
      <w:spacing w:before="0" w:after="120" w:line="480" w:lineRule="auto"/>
      <w:jc w:val="left"/>
    </w:pPr>
    <w:rPr>
      <w:rFonts w:eastAsia="Times New Roman"/>
      <w:lang w:eastAsia="en-US"/>
    </w:rPr>
  </w:style>
  <w:style w:type="character" w:customStyle="1" w:styleId="BodyText2Char">
    <w:name w:val="Body Text 2 Char"/>
    <w:basedOn w:val="DefaultParagraphFont"/>
    <w:link w:val="BodyText2"/>
    <w:rsid w:val="008E5F62"/>
    <w:rPr>
      <w:sz w:val="24"/>
      <w:szCs w:val="24"/>
      <w:lang w:eastAsia="en-US"/>
    </w:rPr>
  </w:style>
  <w:style w:type="paragraph" w:styleId="BodyTextIndent3">
    <w:name w:val="Body Text Indent 3"/>
    <w:basedOn w:val="Normal"/>
    <w:link w:val="BodyTextIndent3Char"/>
    <w:rsid w:val="008E5F62"/>
    <w:pPr>
      <w:suppressAutoHyphens w:val="0"/>
      <w:spacing w:before="0" w:after="120"/>
      <w:ind w:left="283"/>
      <w:jc w:val="left"/>
    </w:pPr>
    <w:rPr>
      <w:rFonts w:eastAsia="Times New Roman"/>
      <w:sz w:val="16"/>
      <w:szCs w:val="16"/>
      <w:lang w:eastAsia="en-US"/>
    </w:rPr>
  </w:style>
  <w:style w:type="character" w:customStyle="1" w:styleId="BodyTextIndent3Char">
    <w:name w:val="Body Text Indent 3 Char"/>
    <w:basedOn w:val="DefaultParagraphFont"/>
    <w:link w:val="BodyTextIndent3"/>
    <w:rsid w:val="008E5F62"/>
    <w:rPr>
      <w:sz w:val="16"/>
      <w:szCs w:val="16"/>
      <w:lang w:eastAsia="en-US"/>
    </w:rPr>
  </w:style>
  <w:style w:type="paragraph" w:styleId="NormalWeb">
    <w:name w:val="Normal (Web)"/>
    <w:basedOn w:val="Normal"/>
    <w:rsid w:val="008E5F62"/>
    <w:pPr>
      <w:suppressAutoHyphens w:val="0"/>
      <w:spacing w:before="100" w:beforeAutospacing="1" w:after="100" w:afterAutospacing="1"/>
      <w:jc w:val="left"/>
    </w:pPr>
    <w:rPr>
      <w:rFonts w:eastAsia="Times New Roman"/>
      <w:lang w:eastAsia="bg-BG"/>
    </w:rPr>
  </w:style>
  <w:style w:type="paragraph" w:customStyle="1" w:styleId="BodyTextIndent31">
    <w:name w:val="Body Text Indent 31"/>
    <w:basedOn w:val="Normal"/>
    <w:rsid w:val="00F501BC"/>
    <w:pPr>
      <w:spacing w:before="0" w:after="120"/>
      <w:ind w:left="283"/>
      <w:jc w:val="left"/>
    </w:pPr>
    <w:rPr>
      <w:rFonts w:eastAsia="Times New Roman"/>
      <w:sz w:val="16"/>
      <w:szCs w:val="16"/>
      <w:lang w:eastAsia="ar-SA"/>
    </w:rPr>
  </w:style>
  <w:style w:type="character" w:customStyle="1" w:styleId="FontStyle109">
    <w:name w:val="Font Style109"/>
    <w:rsid w:val="0035347F"/>
    <w:rPr>
      <w:rFonts w:ascii="Arial" w:hAnsi="Arial" w:cs="Arial"/>
      <w:b/>
      <w:bCs/>
      <w:color w:val="000000"/>
      <w:sz w:val="20"/>
      <w:szCs w:val="20"/>
    </w:rPr>
  </w:style>
  <w:style w:type="character" w:customStyle="1" w:styleId="CommentReference1">
    <w:name w:val="Comment Reference1"/>
    <w:rsid w:val="00BB217C"/>
    <w:rPr>
      <w:sz w:val="16"/>
      <w:szCs w:val="16"/>
    </w:rPr>
  </w:style>
  <w:style w:type="character" w:customStyle="1" w:styleId="af">
    <w:name w:val="Знаци за бележки под линия"/>
    <w:rsid w:val="006A766A"/>
  </w:style>
  <w:style w:type="paragraph" w:styleId="PlainText">
    <w:name w:val="Plain Text"/>
    <w:basedOn w:val="Normal"/>
    <w:link w:val="PlainTextChar"/>
    <w:rsid w:val="00D56E43"/>
    <w:pPr>
      <w:suppressAutoHyphens w:val="0"/>
      <w:spacing w:before="0" w:line="276"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rsid w:val="00D56E43"/>
    <w:rPr>
      <w:rFonts w:ascii="Consolas" w:hAnsi="Consolas"/>
      <w:sz w:val="21"/>
      <w:szCs w:val="21"/>
      <w:lang w:eastAsia="en-US"/>
    </w:rPr>
  </w:style>
  <w:style w:type="character" w:customStyle="1" w:styleId="newdocreference1">
    <w:name w:val="newdocreference1"/>
    <w:rsid w:val="00CA79BC"/>
    <w:rPr>
      <w:i w:val="0"/>
      <w:iCs w:val="0"/>
      <w:color w:val="0000FF"/>
      <w:u w:val="single"/>
    </w:rPr>
  </w:style>
  <w:style w:type="character" w:customStyle="1" w:styleId="insertedtext1">
    <w:name w:val="insertedtext1"/>
    <w:rsid w:val="00CA79BC"/>
    <w:rPr>
      <w:color w:val="1057D8"/>
    </w:rPr>
  </w:style>
  <w:style w:type="paragraph" w:customStyle="1" w:styleId="htleft">
    <w:name w:val="htleft"/>
    <w:basedOn w:val="Normal"/>
    <w:rsid w:val="002D779E"/>
    <w:pPr>
      <w:suppressAutoHyphens w:val="0"/>
      <w:spacing w:before="100" w:beforeAutospacing="1" w:after="100" w:afterAutospacing="1"/>
      <w:jc w:val="left"/>
    </w:pPr>
    <w:rPr>
      <w:rFonts w:eastAsia="Times New Roman"/>
      <w:lang w:eastAsia="bg-BG"/>
    </w:rPr>
  </w:style>
  <w:style w:type="paragraph" w:customStyle="1" w:styleId="htcenter">
    <w:name w:val="htcenter"/>
    <w:basedOn w:val="Normal"/>
    <w:rsid w:val="002D779E"/>
    <w:pPr>
      <w:suppressAutoHyphens w:val="0"/>
      <w:spacing w:before="100" w:beforeAutospacing="1" w:after="100" w:afterAutospacing="1"/>
      <w:jc w:val="center"/>
    </w:pPr>
    <w:rPr>
      <w:rFonts w:eastAsia="Times New Roman"/>
      <w:lang w:eastAsia="bg-BG"/>
    </w:rPr>
  </w:style>
  <w:style w:type="paragraph" w:customStyle="1" w:styleId="20">
    <w:name w:val="Списък на абзаци2"/>
    <w:basedOn w:val="Normal"/>
    <w:qFormat/>
    <w:rsid w:val="001A16E7"/>
    <w:pPr>
      <w:suppressAutoHyphens w:val="0"/>
      <w:spacing w:before="0"/>
      <w:ind w:left="720"/>
      <w:contextualSpacing/>
      <w:jc w:val="left"/>
    </w:pPr>
    <w:rPr>
      <w:rFonts w:eastAsia="Times New Roman"/>
      <w:lang w:eastAsia="en-US"/>
    </w:rPr>
  </w:style>
  <w:style w:type="character" w:customStyle="1" w:styleId="Heading1Char">
    <w:name w:val="Heading 1 Char"/>
    <w:basedOn w:val="DefaultParagraphFont"/>
    <w:link w:val="Heading1"/>
    <w:rsid w:val="00A77CB2"/>
    <w:rPr>
      <w:b/>
      <w:bCs/>
      <w:color w:val="000000"/>
      <w:sz w:val="24"/>
      <w:szCs w:val="24"/>
      <w:lang w:val="en-US" w:eastAsia="zh-CN"/>
    </w:rPr>
  </w:style>
  <w:style w:type="character" w:customStyle="1" w:styleId="infolabel1">
    <w:name w:val="infolabel1"/>
    <w:basedOn w:val="DefaultParagraphFont"/>
    <w:rsid w:val="000C7120"/>
    <w:rPr>
      <w:color w:val="333399"/>
      <w:sz w:val="16"/>
      <w:szCs w:val="16"/>
    </w:rPr>
  </w:style>
  <w:style w:type="paragraph" w:styleId="BodyTextIndent">
    <w:name w:val="Body Text Indent"/>
    <w:basedOn w:val="Normal"/>
    <w:link w:val="BodyTextIndentChar"/>
    <w:uiPriority w:val="99"/>
    <w:semiHidden/>
    <w:unhideWhenUsed/>
    <w:rsid w:val="00EB7209"/>
    <w:pPr>
      <w:spacing w:after="120"/>
      <w:ind w:left="283"/>
    </w:pPr>
  </w:style>
  <w:style w:type="character" w:customStyle="1" w:styleId="BodyTextIndentChar">
    <w:name w:val="Body Text Indent Char"/>
    <w:basedOn w:val="DefaultParagraphFont"/>
    <w:link w:val="BodyTextIndent"/>
    <w:uiPriority w:val="99"/>
    <w:semiHidden/>
    <w:rsid w:val="00EB7209"/>
    <w:rPr>
      <w:rFonts w:eastAsia="MS Mincho"/>
      <w:sz w:val="24"/>
      <w:szCs w:val="24"/>
      <w:lang w:eastAsia="zh-CN"/>
    </w:rPr>
  </w:style>
  <w:style w:type="paragraph" w:customStyle="1" w:styleId="CharCharChar">
    <w:name w:val="Char Char Char"/>
    <w:basedOn w:val="Normal"/>
    <w:rsid w:val="00EB6589"/>
    <w:pPr>
      <w:widowControl w:val="0"/>
      <w:tabs>
        <w:tab w:val="left" w:pos="709"/>
      </w:tabs>
      <w:suppressAutoHyphens w:val="0"/>
      <w:autoSpaceDE w:val="0"/>
      <w:autoSpaceDN w:val="0"/>
      <w:adjustRightInd w:val="0"/>
      <w:spacing w:before="0"/>
      <w:jc w:val="left"/>
    </w:pPr>
    <w:rPr>
      <w:rFonts w:ascii="Tahoma" w:eastAsia="Times New Roman" w:hAnsi="Tahoma"/>
      <w:sz w:val="20"/>
      <w:szCs w:val="20"/>
      <w:lang w:val="pl-PL" w:eastAsia="pl-PL"/>
    </w:rPr>
  </w:style>
  <w:style w:type="paragraph" w:customStyle="1" w:styleId="NormalWeb1">
    <w:name w:val="Normal (Web)1"/>
    <w:basedOn w:val="Normal"/>
    <w:rsid w:val="00EB6589"/>
    <w:pPr>
      <w:suppressAutoHyphens w:val="0"/>
      <w:spacing w:before="100" w:beforeAutospacing="1" w:after="100" w:afterAutospacing="1"/>
      <w:ind w:firstLine="480"/>
    </w:pPr>
    <w:rPr>
      <w:rFonts w:eastAsia="Times New Roman"/>
      <w:lang w:eastAsia="en-US"/>
    </w:rPr>
  </w:style>
  <w:style w:type="paragraph" w:customStyle="1" w:styleId="NumPar2">
    <w:name w:val="NumPar 2"/>
    <w:basedOn w:val="Heading2"/>
    <w:next w:val="Normal"/>
    <w:rsid w:val="00EB6589"/>
    <w:pPr>
      <w:keepNext w:val="0"/>
      <w:numPr>
        <w:ilvl w:val="1"/>
        <w:numId w:val="3"/>
      </w:numPr>
      <w:suppressAutoHyphens w:val="0"/>
      <w:spacing w:after="240"/>
      <w:outlineLvl w:val="9"/>
    </w:pPr>
    <w:rPr>
      <w:b w:val="0"/>
      <w:bCs w:val="0"/>
      <w:color w:val="auto"/>
      <w:szCs w:val="20"/>
      <w:lang w:val="en-GB" w:eastAsia="en-GB"/>
    </w:rPr>
  </w:style>
  <w:style w:type="table" w:styleId="TableGrid">
    <w:name w:val="Table Grid"/>
    <w:basedOn w:val="TableNormal"/>
    <w:uiPriority w:val="59"/>
    <w:rsid w:val="003A7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basedOn w:val="Normal"/>
    <w:rsid w:val="002F412A"/>
    <w:pPr>
      <w:widowControl w:val="0"/>
      <w:tabs>
        <w:tab w:val="left" w:pos="709"/>
      </w:tabs>
      <w:suppressAutoHyphens w:val="0"/>
      <w:autoSpaceDE w:val="0"/>
      <w:autoSpaceDN w:val="0"/>
      <w:adjustRightInd w:val="0"/>
      <w:spacing w:before="0"/>
      <w:jc w:val="left"/>
    </w:pPr>
    <w:rPr>
      <w:rFonts w:ascii="Tahoma" w:eastAsia="Times New Roman" w:hAnsi="Tahoma"/>
      <w:sz w:val="20"/>
      <w:szCs w:val="20"/>
      <w:lang w:val="pl-PL" w:eastAsia="pl-PL"/>
    </w:rPr>
  </w:style>
  <w:style w:type="paragraph" w:customStyle="1" w:styleId="Style6">
    <w:name w:val="Style6"/>
    <w:basedOn w:val="Normal"/>
    <w:uiPriority w:val="99"/>
    <w:rsid w:val="0051192E"/>
    <w:pPr>
      <w:widowControl w:val="0"/>
      <w:suppressAutoHyphens w:val="0"/>
      <w:autoSpaceDE w:val="0"/>
      <w:autoSpaceDN w:val="0"/>
      <w:adjustRightInd w:val="0"/>
      <w:spacing w:before="0"/>
    </w:pPr>
    <w:rPr>
      <w:rFonts w:eastAsia="Times New Roman"/>
      <w:lang w:eastAsia="bg-BG"/>
    </w:rPr>
  </w:style>
  <w:style w:type="paragraph" w:customStyle="1" w:styleId="Style18">
    <w:name w:val="Style18"/>
    <w:basedOn w:val="Normal"/>
    <w:uiPriority w:val="99"/>
    <w:rsid w:val="0051192E"/>
    <w:pPr>
      <w:widowControl w:val="0"/>
      <w:suppressAutoHyphens w:val="0"/>
      <w:autoSpaceDE w:val="0"/>
      <w:autoSpaceDN w:val="0"/>
      <w:adjustRightInd w:val="0"/>
      <w:spacing w:before="0" w:line="427" w:lineRule="exact"/>
      <w:ind w:hanging="370"/>
      <w:jc w:val="left"/>
    </w:pPr>
    <w:rPr>
      <w:rFonts w:eastAsia="Times New Roman"/>
      <w:lang w:eastAsia="bg-BG"/>
    </w:rPr>
  </w:style>
  <w:style w:type="paragraph" w:customStyle="1" w:styleId="af0">
    <w:name w:val="Стил"/>
    <w:rsid w:val="0051192E"/>
    <w:pPr>
      <w:widowControl w:val="0"/>
      <w:autoSpaceDE w:val="0"/>
      <w:autoSpaceDN w:val="0"/>
      <w:adjustRightInd w:val="0"/>
      <w:ind w:left="140" w:right="140" w:firstLine="840"/>
      <w:jc w:val="both"/>
    </w:pPr>
    <w:rPr>
      <w:sz w:val="24"/>
      <w:szCs w:val="24"/>
    </w:rPr>
  </w:style>
  <w:style w:type="character" w:customStyle="1" w:styleId="ListParagraphChar">
    <w:name w:val="List Paragraph Char"/>
    <w:link w:val="ListParagraph"/>
    <w:uiPriority w:val="99"/>
    <w:locked/>
    <w:rsid w:val="0051192E"/>
    <w:rPr>
      <w:rFonts w:eastAsia="MS Mincho"/>
      <w:sz w:val="24"/>
      <w:szCs w:val="24"/>
      <w:lang w:eastAsia="zh-CN"/>
    </w:rPr>
  </w:style>
  <w:style w:type="character" w:customStyle="1" w:styleId="FontStyle43">
    <w:name w:val="Font Style43"/>
    <w:uiPriority w:val="99"/>
    <w:rsid w:val="0051192E"/>
    <w:rPr>
      <w:rFonts w:ascii="Times New Roman" w:hAnsi="Times New Roman" w:cs="Times New Roman"/>
      <w:sz w:val="22"/>
      <w:szCs w:val="22"/>
    </w:rPr>
  </w:style>
  <w:style w:type="character" w:customStyle="1" w:styleId="FontStyle40">
    <w:name w:val="Font Style40"/>
    <w:uiPriority w:val="99"/>
    <w:rsid w:val="0051192E"/>
    <w:rPr>
      <w:rFonts w:ascii="Times New Roman" w:hAnsi="Times New Roman" w:cs="Times New Roman"/>
      <w:b/>
      <w:bCs/>
      <w:sz w:val="22"/>
      <w:szCs w:val="22"/>
    </w:rPr>
  </w:style>
  <w:style w:type="character" w:styleId="FollowedHyperlink">
    <w:name w:val="FollowedHyperlink"/>
    <w:basedOn w:val="DefaultParagraphFont"/>
    <w:uiPriority w:val="99"/>
    <w:semiHidden/>
    <w:unhideWhenUsed/>
    <w:rsid w:val="003C52B1"/>
    <w:rPr>
      <w:color w:val="800080" w:themeColor="followedHyperlink"/>
      <w:u w:val="single"/>
    </w:rPr>
  </w:style>
  <w:style w:type="character" w:customStyle="1" w:styleId="Heading2Char">
    <w:name w:val="Heading 2 Char"/>
    <w:basedOn w:val="DefaultParagraphFont"/>
    <w:link w:val="Heading2"/>
    <w:rsid w:val="00E8302D"/>
    <w:rPr>
      <w:b/>
      <w:bCs/>
      <w:color w:val="000000"/>
      <w:sz w:val="24"/>
      <w:szCs w:val="24"/>
      <w:lang w:eastAsia="zh-CN"/>
    </w:rPr>
  </w:style>
  <w:style w:type="character" w:styleId="PlaceholderText">
    <w:name w:val="Placeholder Text"/>
    <w:basedOn w:val="DefaultParagraphFont"/>
    <w:uiPriority w:val="99"/>
    <w:semiHidden/>
    <w:rsid w:val="007A24C6"/>
    <w:rPr>
      <w:color w:val="808080"/>
    </w:rPr>
  </w:style>
  <w:style w:type="paragraph" w:styleId="TOCHeading">
    <w:name w:val="TOC Heading"/>
    <w:basedOn w:val="Heading1"/>
    <w:next w:val="Normal"/>
    <w:uiPriority w:val="39"/>
    <w:semiHidden/>
    <w:unhideWhenUsed/>
    <w:qFormat/>
    <w:rsid w:val="00A77CB2"/>
    <w:pPr>
      <w:keepLines/>
      <w:suppressAutoHyphens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6212">
      <w:bodyDiv w:val="1"/>
      <w:marLeft w:val="0"/>
      <w:marRight w:val="0"/>
      <w:marTop w:val="0"/>
      <w:marBottom w:val="0"/>
      <w:divBdr>
        <w:top w:val="none" w:sz="0" w:space="0" w:color="auto"/>
        <w:left w:val="none" w:sz="0" w:space="0" w:color="auto"/>
        <w:bottom w:val="none" w:sz="0" w:space="0" w:color="auto"/>
        <w:right w:val="none" w:sz="0" w:space="0" w:color="auto"/>
      </w:divBdr>
    </w:div>
    <w:div w:id="382172464">
      <w:bodyDiv w:val="1"/>
      <w:marLeft w:val="0"/>
      <w:marRight w:val="0"/>
      <w:marTop w:val="0"/>
      <w:marBottom w:val="0"/>
      <w:divBdr>
        <w:top w:val="none" w:sz="0" w:space="0" w:color="auto"/>
        <w:left w:val="none" w:sz="0" w:space="0" w:color="auto"/>
        <w:bottom w:val="none" w:sz="0" w:space="0" w:color="auto"/>
        <w:right w:val="none" w:sz="0" w:space="0" w:color="auto"/>
      </w:divBdr>
    </w:div>
    <w:div w:id="458497068">
      <w:bodyDiv w:val="1"/>
      <w:marLeft w:val="0"/>
      <w:marRight w:val="0"/>
      <w:marTop w:val="0"/>
      <w:marBottom w:val="0"/>
      <w:divBdr>
        <w:top w:val="none" w:sz="0" w:space="0" w:color="auto"/>
        <w:left w:val="none" w:sz="0" w:space="0" w:color="auto"/>
        <w:bottom w:val="none" w:sz="0" w:space="0" w:color="auto"/>
        <w:right w:val="none" w:sz="0" w:space="0" w:color="auto"/>
      </w:divBdr>
    </w:div>
    <w:div w:id="509684712">
      <w:bodyDiv w:val="1"/>
      <w:marLeft w:val="0"/>
      <w:marRight w:val="0"/>
      <w:marTop w:val="0"/>
      <w:marBottom w:val="0"/>
      <w:divBdr>
        <w:top w:val="none" w:sz="0" w:space="0" w:color="auto"/>
        <w:left w:val="none" w:sz="0" w:space="0" w:color="auto"/>
        <w:bottom w:val="none" w:sz="0" w:space="0" w:color="auto"/>
        <w:right w:val="none" w:sz="0" w:space="0" w:color="auto"/>
      </w:divBdr>
    </w:div>
    <w:div w:id="696544669">
      <w:bodyDiv w:val="1"/>
      <w:marLeft w:val="0"/>
      <w:marRight w:val="0"/>
      <w:marTop w:val="0"/>
      <w:marBottom w:val="0"/>
      <w:divBdr>
        <w:top w:val="none" w:sz="0" w:space="0" w:color="auto"/>
        <w:left w:val="none" w:sz="0" w:space="0" w:color="auto"/>
        <w:bottom w:val="none" w:sz="0" w:space="0" w:color="auto"/>
        <w:right w:val="none" w:sz="0" w:space="0" w:color="auto"/>
      </w:divBdr>
    </w:div>
    <w:div w:id="790635070">
      <w:bodyDiv w:val="1"/>
      <w:marLeft w:val="0"/>
      <w:marRight w:val="0"/>
      <w:marTop w:val="0"/>
      <w:marBottom w:val="0"/>
      <w:divBdr>
        <w:top w:val="none" w:sz="0" w:space="0" w:color="auto"/>
        <w:left w:val="none" w:sz="0" w:space="0" w:color="auto"/>
        <w:bottom w:val="none" w:sz="0" w:space="0" w:color="auto"/>
        <w:right w:val="none" w:sz="0" w:space="0" w:color="auto"/>
      </w:divBdr>
    </w:div>
    <w:div w:id="888107334">
      <w:bodyDiv w:val="1"/>
      <w:marLeft w:val="0"/>
      <w:marRight w:val="0"/>
      <w:marTop w:val="0"/>
      <w:marBottom w:val="0"/>
      <w:divBdr>
        <w:top w:val="none" w:sz="0" w:space="0" w:color="auto"/>
        <w:left w:val="none" w:sz="0" w:space="0" w:color="auto"/>
        <w:bottom w:val="none" w:sz="0" w:space="0" w:color="auto"/>
        <w:right w:val="none" w:sz="0" w:space="0" w:color="auto"/>
      </w:divBdr>
    </w:div>
    <w:div w:id="1611470135">
      <w:bodyDiv w:val="1"/>
      <w:marLeft w:val="0"/>
      <w:marRight w:val="0"/>
      <w:marTop w:val="0"/>
      <w:marBottom w:val="0"/>
      <w:divBdr>
        <w:top w:val="none" w:sz="0" w:space="0" w:color="auto"/>
        <w:left w:val="none" w:sz="0" w:space="0" w:color="auto"/>
        <w:bottom w:val="none" w:sz="0" w:space="0" w:color="auto"/>
        <w:right w:val="none" w:sz="0" w:space="0" w:color="auto"/>
      </w:divBdr>
    </w:div>
    <w:div w:id="1680039602">
      <w:bodyDiv w:val="1"/>
      <w:marLeft w:val="0"/>
      <w:marRight w:val="0"/>
      <w:marTop w:val="0"/>
      <w:marBottom w:val="0"/>
      <w:divBdr>
        <w:top w:val="none" w:sz="0" w:space="0" w:color="auto"/>
        <w:left w:val="none" w:sz="0" w:space="0" w:color="auto"/>
        <w:bottom w:val="none" w:sz="0" w:space="0" w:color="auto"/>
        <w:right w:val="none" w:sz="0" w:space="0" w:color="auto"/>
      </w:divBdr>
    </w:div>
    <w:div w:id="1717968897">
      <w:bodyDiv w:val="1"/>
      <w:marLeft w:val="0"/>
      <w:marRight w:val="0"/>
      <w:marTop w:val="0"/>
      <w:marBottom w:val="0"/>
      <w:divBdr>
        <w:top w:val="none" w:sz="0" w:space="0" w:color="auto"/>
        <w:left w:val="none" w:sz="0" w:space="0" w:color="auto"/>
        <w:bottom w:val="none" w:sz="0" w:space="0" w:color="auto"/>
        <w:right w:val="none" w:sz="0" w:space="0" w:color="auto"/>
      </w:divBdr>
    </w:div>
    <w:div w:id="21095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E4F79-62BA-46FE-B265-D3843569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57</Pages>
  <Words>19979</Words>
  <Characters>113882</Characters>
  <Application>Microsoft Office Word</Application>
  <DocSecurity>0</DocSecurity>
  <Lines>949</Lines>
  <Paragraphs>267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133594</CharactersWithSpaces>
  <SharedDoc>false</SharedDoc>
  <HLinks>
    <vt:vector size="492" baseType="variant">
      <vt:variant>
        <vt:i4>65638</vt:i4>
      </vt:variant>
      <vt:variant>
        <vt:i4>438</vt:i4>
      </vt:variant>
      <vt:variant>
        <vt:i4>0</vt:i4>
      </vt:variant>
      <vt:variant>
        <vt:i4>5</vt:i4>
      </vt:variant>
      <vt:variant>
        <vt:lpwstr>http://www.babh.government.bg/bg/Plamen_Mollov.html</vt:lpwstr>
      </vt:variant>
      <vt:variant>
        <vt:lpwstr/>
      </vt:variant>
      <vt:variant>
        <vt:i4>4522071</vt:i4>
      </vt:variant>
      <vt:variant>
        <vt:i4>435</vt:i4>
      </vt:variant>
      <vt:variant>
        <vt:i4>0</vt:i4>
      </vt:variant>
      <vt:variant>
        <vt:i4>5</vt:i4>
      </vt:variant>
      <vt:variant>
        <vt:lpwstr>javascript:;</vt:lpwstr>
      </vt:variant>
      <vt:variant>
        <vt:lpwstr/>
      </vt:variant>
      <vt:variant>
        <vt:i4>4522071</vt:i4>
      </vt:variant>
      <vt:variant>
        <vt:i4>432</vt:i4>
      </vt:variant>
      <vt:variant>
        <vt:i4>0</vt:i4>
      </vt:variant>
      <vt:variant>
        <vt:i4>5</vt:i4>
      </vt:variant>
      <vt:variant>
        <vt:lpwstr>javascript:;</vt:lpwstr>
      </vt:variant>
      <vt:variant>
        <vt:lpwstr/>
      </vt:variant>
      <vt:variant>
        <vt:i4>4522071</vt:i4>
      </vt:variant>
      <vt:variant>
        <vt:i4>429</vt:i4>
      </vt:variant>
      <vt:variant>
        <vt:i4>0</vt:i4>
      </vt:variant>
      <vt:variant>
        <vt:i4>5</vt:i4>
      </vt:variant>
      <vt:variant>
        <vt:lpwstr>javascript:;</vt:lpwstr>
      </vt:variant>
      <vt:variant>
        <vt:lpwstr/>
      </vt:variant>
      <vt:variant>
        <vt:i4>7667824</vt:i4>
      </vt:variant>
      <vt:variant>
        <vt:i4>426</vt:i4>
      </vt:variant>
      <vt:variant>
        <vt:i4>0</vt:i4>
      </vt:variant>
      <vt:variant>
        <vt:i4>5</vt:i4>
      </vt:variant>
      <vt:variant>
        <vt:lpwstr>http://pravo5.ciela.net/Dispatcher.aspx?Destination=Document&amp;Method=OpenRef&amp;Idref=1130343&amp;Category=normi&amp;lang=bg-BG</vt:lpwstr>
      </vt:variant>
      <vt:variant>
        <vt:lpwstr/>
      </vt:variant>
      <vt:variant>
        <vt:i4>3211360</vt:i4>
      </vt:variant>
      <vt:variant>
        <vt:i4>423</vt:i4>
      </vt:variant>
      <vt:variant>
        <vt:i4>0</vt:i4>
      </vt:variant>
      <vt:variant>
        <vt:i4>5</vt:i4>
      </vt:variant>
      <vt:variant>
        <vt:lpwstr>http://pravo5.ciela.net/Dispatcher.aspx?Destination=Document&amp;Method=OpenRef&amp;Idref=930824&amp;Category=normi&amp;lang=bg-BG</vt:lpwstr>
      </vt:variant>
      <vt:variant>
        <vt:lpwstr/>
      </vt:variant>
      <vt:variant>
        <vt:i4>3342442</vt:i4>
      </vt:variant>
      <vt:variant>
        <vt:i4>420</vt:i4>
      </vt:variant>
      <vt:variant>
        <vt:i4>0</vt:i4>
      </vt:variant>
      <vt:variant>
        <vt:i4>5</vt:i4>
      </vt:variant>
      <vt:variant>
        <vt:lpwstr>http://www.opac.government.bg/</vt:lpwstr>
      </vt:variant>
      <vt:variant>
        <vt:lpwstr/>
      </vt:variant>
      <vt:variant>
        <vt:i4>131143</vt:i4>
      </vt:variant>
      <vt:variant>
        <vt:i4>417</vt:i4>
      </vt:variant>
      <vt:variant>
        <vt:i4>0</vt:i4>
      </vt:variant>
      <vt:variant>
        <vt:i4>5</vt:i4>
      </vt:variant>
      <vt:variant>
        <vt:lpwstr>http://www.government.bg/</vt:lpwstr>
      </vt:variant>
      <vt:variant>
        <vt:lpwstr/>
      </vt:variant>
      <vt:variant>
        <vt:i4>6815759</vt:i4>
      </vt:variant>
      <vt:variant>
        <vt:i4>414</vt:i4>
      </vt:variant>
      <vt:variant>
        <vt:i4>0</vt:i4>
      </vt:variant>
      <vt:variant>
        <vt:i4>5</vt:i4>
      </vt:variant>
      <vt:variant>
        <vt:lpwstr>http://europa.eu/abc/symbols/emblem/download_bg.htm</vt:lpwstr>
      </vt:variant>
      <vt:variant>
        <vt:lpwstr/>
      </vt:variant>
      <vt:variant>
        <vt:i4>786506</vt:i4>
      </vt:variant>
      <vt:variant>
        <vt:i4>411</vt:i4>
      </vt:variant>
      <vt:variant>
        <vt:i4>0</vt:i4>
      </vt:variant>
      <vt:variant>
        <vt:i4>5</vt:i4>
      </vt:variant>
      <vt:variant>
        <vt:lpwstr>http://babh.government.bg/proceduri.html</vt:lpwstr>
      </vt:variant>
      <vt:variant>
        <vt:lpwstr/>
      </vt:variant>
      <vt:variant>
        <vt:i4>786506</vt:i4>
      </vt:variant>
      <vt:variant>
        <vt:i4>408</vt:i4>
      </vt:variant>
      <vt:variant>
        <vt:i4>0</vt:i4>
      </vt:variant>
      <vt:variant>
        <vt:i4>5</vt:i4>
      </vt:variant>
      <vt:variant>
        <vt:lpwstr>http://babh.government.bg/proceduri.html</vt:lpwstr>
      </vt:variant>
      <vt:variant>
        <vt:lpwstr/>
      </vt:variant>
      <vt:variant>
        <vt:i4>3342442</vt:i4>
      </vt:variant>
      <vt:variant>
        <vt:i4>396</vt:i4>
      </vt:variant>
      <vt:variant>
        <vt:i4>0</vt:i4>
      </vt:variant>
      <vt:variant>
        <vt:i4>5</vt:i4>
      </vt:variant>
      <vt:variant>
        <vt:lpwstr>http://www.opac.government.bg/</vt:lpwstr>
      </vt:variant>
      <vt:variant>
        <vt:lpwstr/>
      </vt:variant>
      <vt:variant>
        <vt:i4>3342442</vt:i4>
      </vt:variant>
      <vt:variant>
        <vt:i4>393</vt:i4>
      </vt:variant>
      <vt:variant>
        <vt:i4>0</vt:i4>
      </vt:variant>
      <vt:variant>
        <vt:i4>5</vt:i4>
      </vt:variant>
      <vt:variant>
        <vt:lpwstr>http://www.opac.government.bg/</vt:lpwstr>
      </vt:variant>
      <vt:variant>
        <vt:lpwstr/>
      </vt:variant>
      <vt:variant>
        <vt:i4>1441841</vt:i4>
      </vt:variant>
      <vt:variant>
        <vt:i4>386</vt:i4>
      </vt:variant>
      <vt:variant>
        <vt:i4>0</vt:i4>
      </vt:variant>
      <vt:variant>
        <vt:i4>5</vt:i4>
      </vt:variant>
      <vt:variant>
        <vt:lpwstr/>
      </vt:variant>
      <vt:variant>
        <vt:lpwstr>_Toc393986979</vt:lpwstr>
      </vt:variant>
      <vt:variant>
        <vt:i4>1441841</vt:i4>
      </vt:variant>
      <vt:variant>
        <vt:i4>380</vt:i4>
      </vt:variant>
      <vt:variant>
        <vt:i4>0</vt:i4>
      </vt:variant>
      <vt:variant>
        <vt:i4>5</vt:i4>
      </vt:variant>
      <vt:variant>
        <vt:lpwstr/>
      </vt:variant>
      <vt:variant>
        <vt:lpwstr>_Toc393986978</vt:lpwstr>
      </vt:variant>
      <vt:variant>
        <vt:i4>1441841</vt:i4>
      </vt:variant>
      <vt:variant>
        <vt:i4>374</vt:i4>
      </vt:variant>
      <vt:variant>
        <vt:i4>0</vt:i4>
      </vt:variant>
      <vt:variant>
        <vt:i4>5</vt:i4>
      </vt:variant>
      <vt:variant>
        <vt:lpwstr/>
      </vt:variant>
      <vt:variant>
        <vt:lpwstr>_Toc393986977</vt:lpwstr>
      </vt:variant>
      <vt:variant>
        <vt:i4>1441841</vt:i4>
      </vt:variant>
      <vt:variant>
        <vt:i4>368</vt:i4>
      </vt:variant>
      <vt:variant>
        <vt:i4>0</vt:i4>
      </vt:variant>
      <vt:variant>
        <vt:i4>5</vt:i4>
      </vt:variant>
      <vt:variant>
        <vt:lpwstr/>
      </vt:variant>
      <vt:variant>
        <vt:lpwstr>_Toc393986976</vt:lpwstr>
      </vt:variant>
      <vt:variant>
        <vt:i4>1441841</vt:i4>
      </vt:variant>
      <vt:variant>
        <vt:i4>362</vt:i4>
      </vt:variant>
      <vt:variant>
        <vt:i4>0</vt:i4>
      </vt:variant>
      <vt:variant>
        <vt:i4>5</vt:i4>
      </vt:variant>
      <vt:variant>
        <vt:lpwstr/>
      </vt:variant>
      <vt:variant>
        <vt:lpwstr>_Toc393986975</vt:lpwstr>
      </vt:variant>
      <vt:variant>
        <vt:i4>1441841</vt:i4>
      </vt:variant>
      <vt:variant>
        <vt:i4>356</vt:i4>
      </vt:variant>
      <vt:variant>
        <vt:i4>0</vt:i4>
      </vt:variant>
      <vt:variant>
        <vt:i4>5</vt:i4>
      </vt:variant>
      <vt:variant>
        <vt:lpwstr/>
      </vt:variant>
      <vt:variant>
        <vt:lpwstr>_Toc393986974</vt:lpwstr>
      </vt:variant>
      <vt:variant>
        <vt:i4>1441841</vt:i4>
      </vt:variant>
      <vt:variant>
        <vt:i4>350</vt:i4>
      </vt:variant>
      <vt:variant>
        <vt:i4>0</vt:i4>
      </vt:variant>
      <vt:variant>
        <vt:i4>5</vt:i4>
      </vt:variant>
      <vt:variant>
        <vt:lpwstr/>
      </vt:variant>
      <vt:variant>
        <vt:lpwstr>_Toc393986973</vt:lpwstr>
      </vt:variant>
      <vt:variant>
        <vt:i4>1441841</vt:i4>
      </vt:variant>
      <vt:variant>
        <vt:i4>344</vt:i4>
      </vt:variant>
      <vt:variant>
        <vt:i4>0</vt:i4>
      </vt:variant>
      <vt:variant>
        <vt:i4>5</vt:i4>
      </vt:variant>
      <vt:variant>
        <vt:lpwstr/>
      </vt:variant>
      <vt:variant>
        <vt:lpwstr>_Toc393986972</vt:lpwstr>
      </vt:variant>
      <vt:variant>
        <vt:i4>1441841</vt:i4>
      </vt:variant>
      <vt:variant>
        <vt:i4>338</vt:i4>
      </vt:variant>
      <vt:variant>
        <vt:i4>0</vt:i4>
      </vt:variant>
      <vt:variant>
        <vt:i4>5</vt:i4>
      </vt:variant>
      <vt:variant>
        <vt:lpwstr/>
      </vt:variant>
      <vt:variant>
        <vt:lpwstr>_Toc393986971</vt:lpwstr>
      </vt:variant>
      <vt:variant>
        <vt:i4>1441841</vt:i4>
      </vt:variant>
      <vt:variant>
        <vt:i4>332</vt:i4>
      </vt:variant>
      <vt:variant>
        <vt:i4>0</vt:i4>
      </vt:variant>
      <vt:variant>
        <vt:i4>5</vt:i4>
      </vt:variant>
      <vt:variant>
        <vt:lpwstr/>
      </vt:variant>
      <vt:variant>
        <vt:lpwstr>_Toc393986970</vt:lpwstr>
      </vt:variant>
      <vt:variant>
        <vt:i4>1507377</vt:i4>
      </vt:variant>
      <vt:variant>
        <vt:i4>326</vt:i4>
      </vt:variant>
      <vt:variant>
        <vt:i4>0</vt:i4>
      </vt:variant>
      <vt:variant>
        <vt:i4>5</vt:i4>
      </vt:variant>
      <vt:variant>
        <vt:lpwstr/>
      </vt:variant>
      <vt:variant>
        <vt:lpwstr>_Toc393986969</vt:lpwstr>
      </vt:variant>
      <vt:variant>
        <vt:i4>1507377</vt:i4>
      </vt:variant>
      <vt:variant>
        <vt:i4>320</vt:i4>
      </vt:variant>
      <vt:variant>
        <vt:i4>0</vt:i4>
      </vt:variant>
      <vt:variant>
        <vt:i4>5</vt:i4>
      </vt:variant>
      <vt:variant>
        <vt:lpwstr/>
      </vt:variant>
      <vt:variant>
        <vt:lpwstr>_Toc393986968</vt:lpwstr>
      </vt:variant>
      <vt:variant>
        <vt:i4>1507377</vt:i4>
      </vt:variant>
      <vt:variant>
        <vt:i4>314</vt:i4>
      </vt:variant>
      <vt:variant>
        <vt:i4>0</vt:i4>
      </vt:variant>
      <vt:variant>
        <vt:i4>5</vt:i4>
      </vt:variant>
      <vt:variant>
        <vt:lpwstr/>
      </vt:variant>
      <vt:variant>
        <vt:lpwstr>_Toc393986967</vt:lpwstr>
      </vt:variant>
      <vt:variant>
        <vt:i4>1507377</vt:i4>
      </vt:variant>
      <vt:variant>
        <vt:i4>308</vt:i4>
      </vt:variant>
      <vt:variant>
        <vt:i4>0</vt:i4>
      </vt:variant>
      <vt:variant>
        <vt:i4>5</vt:i4>
      </vt:variant>
      <vt:variant>
        <vt:lpwstr/>
      </vt:variant>
      <vt:variant>
        <vt:lpwstr>_Toc393986966</vt:lpwstr>
      </vt:variant>
      <vt:variant>
        <vt:i4>1507377</vt:i4>
      </vt:variant>
      <vt:variant>
        <vt:i4>302</vt:i4>
      </vt:variant>
      <vt:variant>
        <vt:i4>0</vt:i4>
      </vt:variant>
      <vt:variant>
        <vt:i4>5</vt:i4>
      </vt:variant>
      <vt:variant>
        <vt:lpwstr/>
      </vt:variant>
      <vt:variant>
        <vt:lpwstr>_Toc393986965</vt:lpwstr>
      </vt:variant>
      <vt:variant>
        <vt:i4>1507377</vt:i4>
      </vt:variant>
      <vt:variant>
        <vt:i4>296</vt:i4>
      </vt:variant>
      <vt:variant>
        <vt:i4>0</vt:i4>
      </vt:variant>
      <vt:variant>
        <vt:i4>5</vt:i4>
      </vt:variant>
      <vt:variant>
        <vt:lpwstr/>
      </vt:variant>
      <vt:variant>
        <vt:lpwstr>_Toc393986964</vt:lpwstr>
      </vt:variant>
      <vt:variant>
        <vt:i4>1507377</vt:i4>
      </vt:variant>
      <vt:variant>
        <vt:i4>290</vt:i4>
      </vt:variant>
      <vt:variant>
        <vt:i4>0</vt:i4>
      </vt:variant>
      <vt:variant>
        <vt:i4>5</vt:i4>
      </vt:variant>
      <vt:variant>
        <vt:lpwstr/>
      </vt:variant>
      <vt:variant>
        <vt:lpwstr>_Toc393986963</vt:lpwstr>
      </vt:variant>
      <vt:variant>
        <vt:i4>1507377</vt:i4>
      </vt:variant>
      <vt:variant>
        <vt:i4>284</vt:i4>
      </vt:variant>
      <vt:variant>
        <vt:i4>0</vt:i4>
      </vt:variant>
      <vt:variant>
        <vt:i4>5</vt:i4>
      </vt:variant>
      <vt:variant>
        <vt:lpwstr/>
      </vt:variant>
      <vt:variant>
        <vt:lpwstr>_Toc393986961</vt:lpwstr>
      </vt:variant>
      <vt:variant>
        <vt:i4>1507377</vt:i4>
      </vt:variant>
      <vt:variant>
        <vt:i4>278</vt:i4>
      </vt:variant>
      <vt:variant>
        <vt:i4>0</vt:i4>
      </vt:variant>
      <vt:variant>
        <vt:i4>5</vt:i4>
      </vt:variant>
      <vt:variant>
        <vt:lpwstr/>
      </vt:variant>
      <vt:variant>
        <vt:lpwstr>_Toc393986960</vt:lpwstr>
      </vt:variant>
      <vt:variant>
        <vt:i4>1310769</vt:i4>
      </vt:variant>
      <vt:variant>
        <vt:i4>272</vt:i4>
      </vt:variant>
      <vt:variant>
        <vt:i4>0</vt:i4>
      </vt:variant>
      <vt:variant>
        <vt:i4>5</vt:i4>
      </vt:variant>
      <vt:variant>
        <vt:lpwstr/>
      </vt:variant>
      <vt:variant>
        <vt:lpwstr>_Toc393986959</vt:lpwstr>
      </vt:variant>
      <vt:variant>
        <vt:i4>1310769</vt:i4>
      </vt:variant>
      <vt:variant>
        <vt:i4>266</vt:i4>
      </vt:variant>
      <vt:variant>
        <vt:i4>0</vt:i4>
      </vt:variant>
      <vt:variant>
        <vt:i4>5</vt:i4>
      </vt:variant>
      <vt:variant>
        <vt:lpwstr/>
      </vt:variant>
      <vt:variant>
        <vt:lpwstr>_Toc393986958</vt:lpwstr>
      </vt:variant>
      <vt:variant>
        <vt:i4>1310769</vt:i4>
      </vt:variant>
      <vt:variant>
        <vt:i4>260</vt:i4>
      </vt:variant>
      <vt:variant>
        <vt:i4>0</vt:i4>
      </vt:variant>
      <vt:variant>
        <vt:i4>5</vt:i4>
      </vt:variant>
      <vt:variant>
        <vt:lpwstr/>
      </vt:variant>
      <vt:variant>
        <vt:lpwstr>_Toc393986957</vt:lpwstr>
      </vt:variant>
      <vt:variant>
        <vt:i4>1310769</vt:i4>
      </vt:variant>
      <vt:variant>
        <vt:i4>254</vt:i4>
      </vt:variant>
      <vt:variant>
        <vt:i4>0</vt:i4>
      </vt:variant>
      <vt:variant>
        <vt:i4>5</vt:i4>
      </vt:variant>
      <vt:variant>
        <vt:lpwstr/>
      </vt:variant>
      <vt:variant>
        <vt:lpwstr>_Toc393986956</vt:lpwstr>
      </vt:variant>
      <vt:variant>
        <vt:i4>1310769</vt:i4>
      </vt:variant>
      <vt:variant>
        <vt:i4>248</vt:i4>
      </vt:variant>
      <vt:variant>
        <vt:i4>0</vt:i4>
      </vt:variant>
      <vt:variant>
        <vt:i4>5</vt:i4>
      </vt:variant>
      <vt:variant>
        <vt:lpwstr/>
      </vt:variant>
      <vt:variant>
        <vt:lpwstr>_Toc393986955</vt:lpwstr>
      </vt:variant>
      <vt:variant>
        <vt:i4>1310769</vt:i4>
      </vt:variant>
      <vt:variant>
        <vt:i4>242</vt:i4>
      </vt:variant>
      <vt:variant>
        <vt:i4>0</vt:i4>
      </vt:variant>
      <vt:variant>
        <vt:i4>5</vt:i4>
      </vt:variant>
      <vt:variant>
        <vt:lpwstr/>
      </vt:variant>
      <vt:variant>
        <vt:lpwstr>_Toc393986954</vt:lpwstr>
      </vt:variant>
      <vt:variant>
        <vt:i4>1310769</vt:i4>
      </vt:variant>
      <vt:variant>
        <vt:i4>236</vt:i4>
      </vt:variant>
      <vt:variant>
        <vt:i4>0</vt:i4>
      </vt:variant>
      <vt:variant>
        <vt:i4>5</vt:i4>
      </vt:variant>
      <vt:variant>
        <vt:lpwstr/>
      </vt:variant>
      <vt:variant>
        <vt:lpwstr>_Toc393986953</vt:lpwstr>
      </vt:variant>
      <vt:variant>
        <vt:i4>1310769</vt:i4>
      </vt:variant>
      <vt:variant>
        <vt:i4>230</vt:i4>
      </vt:variant>
      <vt:variant>
        <vt:i4>0</vt:i4>
      </vt:variant>
      <vt:variant>
        <vt:i4>5</vt:i4>
      </vt:variant>
      <vt:variant>
        <vt:lpwstr/>
      </vt:variant>
      <vt:variant>
        <vt:lpwstr>_Toc393986952</vt:lpwstr>
      </vt:variant>
      <vt:variant>
        <vt:i4>1310769</vt:i4>
      </vt:variant>
      <vt:variant>
        <vt:i4>224</vt:i4>
      </vt:variant>
      <vt:variant>
        <vt:i4>0</vt:i4>
      </vt:variant>
      <vt:variant>
        <vt:i4>5</vt:i4>
      </vt:variant>
      <vt:variant>
        <vt:lpwstr/>
      </vt:variant>
      <vt:variant>
        <vt:lpwstr>_Toc393986951</vt:lpwstr>
      </vt:variant>
      <vt:variant>
        <vt:i4>1310769</vt:i4>
      </vt:variant>
      <vt:variant>
        <vt:i4>218</vt:i4>
      </vt:variant>
      <vt:variant>
        <vt:i4>0</vt:i4>
      </vt:variant>
      <vt:variant>
        <vt:i4>5</vt:i4>
      </vt:variant>
      <vt:variant>
        <vt:lpwstr/>
      </vt:variant>
      <vt:variant>
        <vt:lpwstr>_Toc393986950</vt:lpwstr>
      </vt:variant>
      <vt:variant>
        <vt:i4>1376305</vt:i4>
      </vt:variant>
      <vt:variant>
        <vt:i4>212</vt:i4>
      </vt:variant>
      <vt:variant>
        <vt:i4>0</vt:i4>
      </vt:variant>
      <vt:variant>
        <vt:i4>5</vt:i4>
      </vt:variant>
      <vt:variant>
        <vt:lpwstr/>
      </vt:variant>
      <vt:variant>
        <vt:lpwstr>_Toc393986949</vt:lpwstr>
      </vt:variant>
      <vt:variant>
        <vt:i4>1376305</vt:i4>
      </vt:variant>
      <vt:variant>
        <vt:i4>206</vt:i4>
      </vt:variant>
      <vt:variant>
        <vt:i4>0</vt:i4>
      </vt:variant>
      <vt:variant>
        <vt:i4>5</vt:i4>
      </vt:variant>
      <vt:variant>
        <vt:lpwstr/>
      </vt:variant>
      <vt:variant>
        <vt:lpwstr>_Toc393986948</vt:lpwstr>
      </vt:variant>
      <vt:variant>
        <vt:i4>1376305</vt:i4>
      </vt:variant>
      <vt:variant>
        <vt:i4>200</vt:i4>
      </vt:variant>
      <vt:variant>
        <vt:i4>0</vt:i4>
      </vt:variant>
      <vt:variant>
        <vt:i4>5</vt:i4>
      </vt:variant>
      <vt:variant>
        <vt:lpwstr/>
      </vt:variant>
      <vt:variant>
        <vt:lpwstr>_Toc393986947</vt:lpwstr>
      </vt:variant>
      <vt:variant>
        <vt:i4>1376305</vt:i4>
      </vt:variant>
      <vt:variant>
        <vt:i4>194</vt:i4>
      </vt:variant>
      <vt:variant>
        <vt:i4>0</vt:i4>
      </vt:variant>
      <vt:variant>
        <vt:i4>5</vt:i4>
      </vt:variant>
      <vt:variant>
        <vt:lpwstr/>
      </vt:variant>
      <vt:variant>
        <vt:lpwstr>_Toc393986946</vt:lpwstr>
      </vt:variant>
      <vt:variant>
        <vt:i4>1376305</vt:i4>
      </vt:variant>
      <vt:variant>
        <vt:i4>188</vt:i4>
      </vt:variant>
      <vt:variant>
        <vt:i4>0</vt:i4>
      </vt:variant>
      <vt:variant>
        <vt:i4>5</vt:i4>
      </vt:variant>
      <vt:variant>
        <vt:lpwstr/>
      </vt:variant>
      <vt:variant>
        <vt:lpwstr>_Toc393986945</vt:lpwstr>
      </vt:variant>
      <vt:variant>
        <vt:i4>1376305</vt:i4>
      </vt:variant>
      <vt:variant>
        <vt:i4>182</vt:i4>
      </vt:variant>
      <vt:variant>
        <vt:i4>0</vt:i4>
      </vt:variant>
      <vt:variant>
        <vt:i4>5</vt:i4>
      </vt:variant>
      <vt:variant>
        <vt:lpwstr/>
      </vt:variant>
      <vt:variant>
        <vt:lpwstr>_Toc393986944</vt:lpwstr>
      </vt:variant>
      <vt:variant>
        <vt:i4>1376305</vt:i4>
      </vt:variant>
      <vt:variant>
        <vt:i4>176</vt:i4>
      </vt:variant>
      <vt:variant>
        <vt:i4>0</vt:i4>
      </vt:variant>
      <vt:variant>
        <vt:i4>5</vt:i4>
      </vt:variant>
      <vt:variant>
        <vt:lpwstr/>
      </vt:variant>
      <vt:variant>
        <vt:lpwstr>_Toc393986943</vt:lpwstr>
      </vt:variant>
      <vt:variant>
        <vt:i4>1376305</vt:i4>
      </vt:variant>
      <vt:variant>
        <vt:i4>170</vt:i4>
      </vt:variant>
      <vt:variant>
        <vt:i4>0</vt:i4>
      </vt:variant>
      <vt:variant>
        <vt:i4>5</vt:i4>
      </vt:variant>
      <vt:variant>
        <vt:lpwstr/>
      </vt:variant>
      <vt:variant>
        <vt:lpwstr>_Toc393986942</vt:lpwstr>
      </vt:variant>
      <vt:variant>
        <vt:i4>1376305</vt:i4>
      </vt:variant>
      <vt:variant>
        <vt:i4>164</vt:i4>
      </vt:variant>
      <vt:variant>
        <vt:i4>0</vt:i4>
      </vt:variant>
      <vt:variant>
        <vt:i4>5</vt:i4>
      </vt:variant>
      <vt:variant>
        <vt:lpwstr/>
      </vt:variant>
      <vt:variant>
        <vt:lpwstr>_Toc393986941</vt:lpwstr>
      </vt:variant>
      <vt:variant>
        <vt:i4>1376305</vt:i4>
      </vt:variant>
      <vt:variant>
        <vt:i4>158</vt:i4>
      </vt:variant>
      <vt:variant>
        <vt:i4>0</vt:i4>
      </vt:variant>
      <vt:variant>
        <vt:i4>5</vt:i4>
      </vt:variant>
      <vt:variant>
        <vt:lpwstr/>
      </vt:variant>
      <vt:variant>
        <vt:lpwstr>_Toc393986940</vt:lpwstr>
      </vt:variant>
      <vt:variant>
        <vt:i4>1179697</vt:i4>
      </vt:variant>
      <vt:variant>
        <vt:i4>152</vt:i4>
      </vt:variant>
      <vt:variant>
        <vt:i4>0</vt:i4>
      </vt:variant>
      <vt:variant>
        <vt:i4>5</vt:i4>
      </vt:variant>
      <vt:variant>
        <vt:lpwstr/>
      </vt:variant>
      <vt:variant>
        <vt:lpwstr>_Toc393986939</vt:lpwstr>
      </vt:variant>
      <vt:variant>
        <vt:i4>1179697</vt:i4>
      </vt:variant>
      <vt:variant>
        <vt:i4>146</vt:i4>
      </vt:variant>
      <vt:variant>
        <vt:i4>0</vt:i4>
      </vt:variant>
      <vt:variant>
        <vt:i4>5</vt:i4>
      </vt:variant>
      <vt:variant>
        <vt:lpwstr/>
      </vt:variant>
      <vt:variant>
        <vt:lpwstr>_Toc393986938</vt:lpwstr>
      </vt:variant>
      <vt:variant>
        <vt:i4>1179697</vt:i4>
      </vt:variant>
      <vt:variant>
        <vt:i4>140</vt:i4>
      </vt:variant>
      <vt:variant>
        <vt:i4>0</vt:i4>
      </vt:variant>
      <vt:variant>
        <vt:i4>5</vt:i4>
      </vt:variant>
      <vt:variant>
        <vt:lpwstr/>
      </vt:variant>
      <vt:variant>
        <vt:lpwstr>_Toc393986937</vt:lpwstr>
      </vt:variant>
      <vt:variant>
        <vt:i4>1179697</vt:i4>
      </vt:variant>
      <vt:variant>
        <vt:i4>134</vt:i4>
      </vt:variant>
      <vt:variant>
        <vt:i4>0</vt:i4>
      </vt:variant>
      <vt:variant>
        <vt:i4>5</vt:i4>
      </vt:variant>
      <vt:variant>
        <vt:lpwstr/>
      </vt:variant>
      <vt:variant>
        <vt:lpwstr>_Toc393986936</vt:lpwstr>
      </vt:variant>
      <vt:variant>
        <vt:i4>1179697</vt:i4>
      </vt:variant>
      <vt:variant>
        <vt:i4>128</vt:i4>
      </vt:variant>
      <vt:variant>
        <vt:i4>0</vt:i4>
      </vt:variant>
      <vt:variant>
        <vt:i4>5</vt:i4>
      </vt:variant>
      <vt:variant>
        <vt:lpwstr/>
      </vt:variant>
      <vt:variant>
        <vt:lpwstr>_Toc393986935</vt:lpwstr>
      </vt:variant>
      <vt:variant>
        <vt:i4>1179697</vt:i4>
      </vt:variant>
      <vt:variant>
        <vt:i4>122</vt:i4>
      </vt:variant>
      <vt:variant>
        <vt:i4>0</vt:i4>
      </vt:variant>
      <vt:variant>
        <vt:i4>5</vt:i4>
      </vt:variant>
      <vt:variant>
        <vt:lpwstr/>
      </vt:variant>
      <vt:variant>
        <vt:lpwstr>_Toc393986934</vt:lpwstr>
      </vt:variant>
      <vt:variant>
        <vt:i4>1179697</vt:i4>
      </vt:variant>
      <vt:variant>
        <vt:i4>116</vt:i4>
      </vt:variant>
      <vt:variant>
        <vt:i4>0</vt:i4>
      </vt:variant>
      <vt:variant>
        <vt:i4>5</vt:i4>
      </vt:variant>
      <vt:variant>
        <vt:lpwstr/>
      </vt:variant>
      <vt:variant>
        <vt:lpwstr>_Toc393986933</vt:lpwstr>
      </vt:variant>
      <vt:variant>
        <vt:i4>1179697</vt:i4>
      </vt:variant>
      <vt:variant>
        <vt:i4>110</vt:i4>
      </vt:variant>
      <vt:variant>
        <vt:i4>0</vt:i4>
      </vt:variant>
      <vt:variant>
        <vt:i4>5</vt:i4>
      </vt:variant>
      <vt:variant>
        <vt:lpwstr/>
      </vt:variant>
      <vt:variant>
        <vt:lpwstr>_Toc393986932</vt:lpwstr>
      </vt:variant>
      <vt:variant>
        <vt:i4>1179697</vt:i4>
      </vt:variant>
      <vt:variant>
        <vt:i4>104</vt:i4>
      </vt:variant>
      <vt:variant>
        <vt:i4>0</vt:i4>
      </vt:variant>
      <vt:variant>
        <vt:i4>5</vt:i4>
      </vt:variant>
      <vt:variant>
        <vt:lpwstr/>
      </vt:variant>
      <vt:variant>
        <vt:lpwstr>_Toc393986931</vt:lpwstr>
      </vt:variant>
      <vt:variant>
        <vt:i4>1179697</vt:i4>
      </vt:variant>
      <vt:variant>
        <vt:i4>98</vt:i4>
      </vt:variant>
      <vt:variant>
        <vt:i4>0</vt:i4>
      </vt:variant>
      <vt:variant>
        <vt:i4>5</vt:i4>
      </vt:variant>
      <vt:variant>
        <vt:lpwstr/>
      </vt:variant>
      <vt:variant>
        <vt:lpwstr>_Toc393986930</vt:lpwstr>
      </vt:variant>
      <vt:variant>
        <vt:i4>1245233</vt:i4>
      </vt:variant>
      <vt:variant>
        <vt:i4>92</vt:i4>
      </vt:variant>
      <vt:variant>
        <vt:i4>0</vt:i4>
      </vt:variant>
      <vt:variant>
        <vt:i4>5</vt:i4>
      </vt:variant>
      <vt:variant>
        <vt:lpwstr/>
      </vt:variant>
      <vt:variant>
        <vt:lpwstr>_Toc393986929</vt:lpwstr>
      </vt:variant>
      <vt:variant>
        <vt:i4>1245233</vt:i4>
      </vt:variant>
      <vt:variant>
        <vt:i4>86</vt:i4>
      </vt:variant>
      <vt:variant>
        <vt:i4>0</vt:i4>
      </vt:variant>
      <vt:variant>
        <vt:i4>5</vt:i4>
      </vt:variant>
      <vt:variant>
        <vt:lpwstr/>
      </vt:variant>
      <vt:variant>
        <vt:lpwstr>_Toc393986928</vt:lpwstr>
      </vt:variant>
      <vt:variant>
        <vt:i4>1245233</vt:i4>
      </vt:variant>
      <vt:variant>
        <vt:i4>80</vt:i4>
      </vt:variant>
      <vt:variant>
        <vt:i4>0</vt:i4>
      </vt:variant>
      <vt:variant>
        <vt:i4>5</vt:i4>
      </vt:variant>
      <vt:variant>
        <vt:lpwstr/>
      </vt:variant>
      <vt:variant>
        <vt:lpwstr>_Toc393986927</vt:lpwstr>
      </vt:variant>
      <vt:variant>
        <vt:i4>1245233</vt:i4>
      </vt:variant>
      <vt:variant>
        <vt:i4>74</vt:i4>
      </vt:variant>
      <vt:variant>
        <vt:i4>0</vt:i4>
      </vt:variant>
      <vt:variant>
        <vt:i4>5</vt:i4>
      </vt:variant>
      <vt:variant>
        <vt:lpwstr/>
      </vt:variant>
      <vt:variant>
        <vt:lpwstr>_Toc393986926</vt:lpwstr>
      </vt:variant>
      <vt:variant>
        <vt:i4>1245233</vt:i4>
      </vt:variant>
      <vt:variant>
        <vt:i4>68</vt:i4>
      </vt:variant>
      <vt:variant>
        <vt:i4>0</vt:i4>
      </vt:variant>
      <vt:variant>
        <vt:i4>5</vt:i4>
      </vt:variant>
      <vt:variant>
        <vt:lpwstr/>
      </vt:variant>
      <vt:variant>
        <vt:lpwstr>_Toc393986925</vt:lpwstr>
      </vt:variant>
      <vt:variant>
        <vt:i4>1245233</vt:i4>
      </vt:variant>
      <vt:variant>
        <vt:i4>62</vt:i4>
      </vt:variant>
      <vt:variant>
        <vt:i4>0</vt:i4>
      </vt:variant>
      <vt:variant>
        <vt:i4>5</vt:i4>
      </vt:variant>
      <vt:variant>
        <vt:lpwstr/>
      </vt:variant>
      <vt:variant>
        <vt:lpwstr>_Toc393986923</vt:lpwstr>
      </vt:variant>
      <vt:variant>
        <vt:i4>1245233</vt:i4>
      </vt:variant>
      <vt:variant>
        <vt:i4>56</vt:i4>
      </vt:variant>
      <vt:variant>
        <vt:i4>0</vt:i4>
      </vt:variant>
      <vt:variant>
        <vt:i4>5</vt:i4>
      </vt:variant>
      <vt:variant>
        <vt:lpwstr/>
      </vt:variant>
      <vt:variant>
        <vt:lpwstr>_Toc393986922</vt:lpwstr>
      </vt:variant>
      <vt:variant>
        <vt:i4>1245233</vt:i4>
      </vt:variant>
      <vt:variant>
        <vt:i4>50</vt:i4>
      </vt:variant>
      <vt:variant>
        <vt:i4>0</vt:i4>
      </vt:variant>
      <vt:variant>
        <vt:i4>5</vt:i4>
      </vt:variant>
      <vt:variant>
        <vt:lpwstr/>
      </vt:variant>
      <vt:variant>
        <vt:lpwstr>_Toc393986921</vt:lpwstr>
      </vt:variant>
      <vt:variant>
        <vt:i4>1245233</vt:i4>
      </vt:variant>
      <vt:variant>
        <vt:i4>44</vt:i4>
      </vt:variant>
      <vt:variant>
        <vt:i4>0</vt:i4>
      </vt:variant>
      <vt:variant>
        <vt:i4>5</vt:i4>
      </vt:variant>
      <vt:variant>
        <vt:lpwstr/>
      </vt:variant>
      <vt:variant>
        <vt:lpwstr>_Toc393986920</vt:lpwstr>
      </vt:variant>
      <vt:variant>
        <vt:i4>1048625</vt:i4>
      </vt:variant>
      <vt:variant>
        <vt:i4>38</vt:i4>
      </vt:variant>
      <vt:variant>
        <vt:i4>0</vt:i4>
      </vt:variant>
      <vt:variant>
        <vt:i4>5</vt:i4>
      </vt:variant>
      <vt:variant>
        <vt:lpwstr/>
      </vt:variant>
      <vt:variant>
        <vt:lpwstr>_Toc393986919</vt:lpwstr>
      </vt:variant>
      <vt:variant>
        <vt:i4>1048625</vt:i4>
      </vt:variant>
      <vt:variant>
        <vt:i4>32</vt:i4>
      </vt:variant>
      <vt:variant>
        <vt:i4>0</vt:i4>
      </vt:variant>
      <vt:variant>
        <vt:i4>5</vt:i4>
      </vt:variant>
      <vt:variant>
        <vt:lpwstr/>
      </vt:variant>
      <vt:variant>
        <vt:lpwstr>_Toc393986918</vt:lpwstr>
      </vt:variant>
      <vt:variant>
        <vt:i4>1048625</vt:i4>
      </vt:variant>
      <vt:variant>
        <vt:i4>26</vt:i4>
      </vt:variant>
      <vt:variant>
        <vt:i4>0</vt:i4>
      </vt:variant>
      <vt:variant>
        <vt:i4>5</vt:i4>
      </vt:variant>
      <vt:variant>
        <vt:lpwstr/>
      </vt:variant>
      <vt:variant>
        <vt:lpwstr>_Toc393986917</vt:lpwstr>
      </vt:variant>
      <vt:variant>
        <vt:i4>1048625</vt:i4>
      </vt:variant>
      <vt:variant>
        <vt:i4>20</vt:i4>
      </vt:variant>
      <vt:variant>
        <vt:i4>0</vt:i4>
      </vt:variant>
      <vt:variant>
        <vt:i4>5</vt:i4>
      </vt:variant>
      <vt:variant>
        <vt:lpwstr/>
      </vt:variant>
      <vt:variant>
        <vt:lpwstr>_Toc393986916</vt:lpwstr>
      </vt:variant>
      <vt:variant>
        <vt:i4>1048625</vt:i4>
      </vt:variant>
      <vt:variant>
        <vt:i4>14</vt:i4>
      </vt:variant>
      <vt:variant>
        <vt:i4>0</vt:i4>
      </vt:variant>
      <vt:variant>
        <vt:i4>5</vt:i4>
      </vt:variant>
      <vt:variant>
        <vt:lpwstr/>
      </vt:variant>
      <vt:variant>
        <vt:lpwstr>_Toc393986915</vt:lpwstr>
      </vt:variant>
      <vt:variant>
        <vt:i4>1048625</vt:i4>
      </vt:variant>
      <vt:variant>
        <vt:i4>8</vt:i4>
      </vt:variant>
      <vt:variant>
        <vt:i4>0</vt:i4>
      </vt:variant>
      <vt:variant>
        <vt:i4>5</vt:i4>
      </vt:variant>
      <vt:variant>
        <vt:lpwstr/>
      </vt:variant>
      <vt:variant>
        <vt:lpwstr>_Toc393986914</vt:lpwstr>
      </vt:variant>
      <vt:variant>
        <vt:i4>1048625</vt:i4>
      </vt:variant>
      <vt:variant>
        <vt:i4>2</vt:i4>
      </vt:variant>
      <vt:variant>
        <vt:i4>0</vt:i4>
      </vt:variant>
      <vt:variant>
        <vt:i4>5</vt:i4>
      </vt:variant>
      <vt:variant>
        <vt:lpwstr/>
      </vt:variant>
      <vt:variant>
        <vt:lpwstr>_Toc393986913</vt:lpwstr>
      </vt:variant>
      <vt:variant>
        <vt:i4>3997808</vt:i4>
      </vt:variant>
      <vt:variant>
        <vt:i4>9</vt:i4>
      </vt:variant>
      <vt:variant>
        <vt:i4>0</vt:i4>
      </vt:variant>
      <vt:variant>
        <vt:i4>5</vt:i4>
      </vt:variant>
      <vt:variant>
        <vt:lpwstr>http://www.babh.government.bg/b</vt:lpwstr>
      </vt:variant>
      <vt:variant>
        <vt:lpwstr/>
      </vt:variant>
      <vt:variant>
        <vt:i4>3997808</vt:i4>
      </vt:variant>
      <vt:variant>
        <vt:i4>6</vt:i4>
      </vt:variant>
      <vt:variant>
        <vt:i4>0</vt:i4>
      </vt:variant>
      <vt:variant>
        <vt:i4>5</vt:i4>
      </vt:variant>
      <vt:variant>
        <vt:lpwstr>http://www.babh.government.bg/b</vt:lpwstr>
      </vt:variant>
      <vt:variant>
        <vt:lpwstr/>
      </vt:variant>
      <vt:variant>
        <vt:i4>3997808</vt:i4>
      </vt:variant>
      <vt:variant>
        <vt:i4>3</vt:i4>
      </vt:variant>
      <vt:variant>
        <vt:i4>0</vt:i4>
      </vt:variant>
      <vt:variant>
        <vt:i4>5</vt:i4>
      </vt:variant>
      <vt:variant>
        <vt:lpwstr>http://www.babh.government.bg/b</vt:lpwstr>
      </vt:variant>
      <vt:variant>
        <vt:lpwstr/>
      </vt:variant>
      <vt:variant>
        <vt:i4>3997808</vt:i4>
      </vt:variant>
      <vt:variant>
        <vt:i4>0</vt:i4>
      </vt:variant>
      <vt:variant>
        <vt:i4>0</vt:i4>
      </vt:variant>
      <vt:variant>
        <vt:i4>5</vt:i4>
      </vt:variant>
      <vt:variant>
        <vt:lpwstr>http://www.babh.government.bg/b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Password</dc:creator>
  <cp:lastModifiedBy>Kristina Georgieva</cp:lastModifiedBy>
  <cp:revision>175</cp:revision>
  <cp:lastPrinted>2015-09-28T11:06:00Z</cp:lastPrinted>
  <dcterms:created xsi:type="dcterms:W3CDTF">2015-09-10T08:24:00Z</dcterms:created>
  <dcterms:modified xsi:type="dcterms:W3CDTF">2015-09-29T08:06:00Z</dcterms:modified>
</cp:coreProperties>
</file>